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0A74" w14:textId="0142214C" w:rsidR="00F30D54" w:rsidRDefault="00BC7EAA" w:rsidP="00DE411B">
      <w:pPr>
        <w:spacing w:after="0" w:line="240" w:lineRule="auto"/>
        <w:ind w:right="-766" w:firstLine="720"/>
        <w:jc w:val="center"/>
        <w:rPr>
          <w:rFonts w:ascii="Verdana" w:eastAsia="Verdana" w:hAnsi="Verdana" w:cs="Verdana"/>
          <w:b/>
          <w:sz w:val="40"/>
        </w:rPr>
      </w:pPr>
      <w:r>
        <w:rPr>
          <w:rFonts w:ascii="Verdana" w:eastAsia="Verdana" w:hAnsi="Verdana" w:cs="Verdana"/>
          <w:b/>
          <w:sz w:val="32"/>
        </w:rPr>
        <w:t>L</w:t>
      </w:r>
      <w:r w:rsidR="00F30D54" w:rsidRPr="00373F54">
        <w:rPr>
          <w:rFonts w:ascii="Verdana" w:eastAsia="Verdana" w:hAnsi="Verdana" w:cs="Verdana"/>
          <w:b/>
          <w:sz w:val="32"/>
        </w:rPr>
        <w:t>ittle Addington Parish Council</w:t>
      </w:r>
    </w:p>
    <w:p w14:paraId="41AAD510" w14:textId="6E725AEC" w:rsidR="00F30D54" w:rsidRPr="001A7834" w:rsidRDefault="00F30D54" w:rsidP="00714CDD">
      <w:pPr>
        <w:widowControl w:val="0"/>
        <w:jc w:val="center"/>
        <w:rPr>
          <w:rFonts w:ascii="Arial" w:hAnsi="Arial" w:cs="Arial"/>
          <w:snapToGrid w:val="0"/>
          <w:sz w:val="14"/>
        </w:rPr>
      </w:pPr>
      <w:r w:rsidRPr="00696ABD">
        <w:rPr>
          <w:rFonts w:ascii="Arial" w:hAnsi="Arial" w:cs="Arial"/>
          <w:snapToGrid w:val="0"/>
        </w:rPr>
        <w:t xml:space="preserve">All </w:t>
      </w:r>
      <w:r w:rsidR="00081814">
        <w:rPr>
          <w:rFonts w:ascii="Arial" w:hAnsi="Arial" w:cs="Arial"/>
          <w:snapToGrid w:val="0"/>
        </w:rPr>
        <w:t>Committee Members</w:t>
      </w:r>
      <w:r w:rsidRPr="00696ABD">
        <w:rPr>
          <w:rFonts w:ascii="Arial" w:hAnsi="Arial" w:cs="Arial"/>
          <w:snapToGrid w:val="0"/>
        </w:rPr>
        <w:t xml:space="preserve"> are hereby summoned and required to attend </w:t>
      </w:r>
      <w:r w:rsidR="00485D79">
        <w:rPr>
          <w:rFonts w:ascii="Arial" w:hAnsi="Arial" w:cs="Arial"/>
          <w:snapToGrid w:val="0"/>
        </w:rPr>
        <w:t xml:space="preserve">the </w:t>
      </w:r>
      <w:r w:rsidRPr="00696ABD">
        <w:rPr>
          <w:rFonts w:ascii="Arial" w:hAnsi="Arial" w:cs="Arial"/>
          <w:snapToGrid w:val="0"/>
        </w:rPr>
        <w:t>Meeting of</w:t>
      </w:r>
      <w:r w:rsidR="006F2228">
        <w:rPr>
          <w:rFonts w:ascii="Arial" w:hAnsi="Arial" w:cs="Arial"/>
          <w:snapToGrid w:val="0"/>
        </w:rPr>
        <w:t xml:space="preserve"> </w:t>
      </w:r>
      <w:r w:rsidR="00714CDD">
        <w:rPr>
          <w:rFonts w:ascii="Arial" w:hAnsi="Arial" w:cs="Arial"/>
          <w:snapToGrid w:val="0"/>
        </w:rPr>
        <w:br/>
      </w:r>
      <w:r>
        <w:rPr>
          <w:rFonts w:ascii="Arial" w:hAnsi="Arial" w:cs="Arial"/>
          <w:snapToGrid w:val="0"/>
        </w:rPr>
        <w:t xml:space="preserve">Little Addington </w:t>
      </w:r>
      <w:r w:rsidR="00376843">
        <w:rPr>
          <w:rFonts w:ascii="Arial" w:hAnsi="Arial" w:cs="Arial"/>
          <w:snapToGrid w:val="0"/>
        </w:rPr>
        <w:t xml:space="preserve">Reading Room Fund </w:t>
      </w:r>
      <w:r>
        <w:rPr>
          <w:rFonts w:ascii="Arial" w:hAnsi="Arial" w:cs="Arial"/>
          <w:snapToGrid w:val="0"/>
        </w:rPr>
        <w:t xml:space="preserve">to be held at </w:t>
      </w:r>
      <w:r w:rsidR="006F2228">
        <w:rPr>
          <w:rFonts w:ascii="Arial" w:hAnsi="Arial" w:cs="Arial"/>
          <w:snapToGrid w:val="0"/>
        </w:rPr>
        <w:br/>
      </w:r>
      <w:r>
        <w:rPr>
          <w:rFonts w:ascii="Arial" w:hAnsi="Arial" w:cs="Arial"/>
          <w:snapToGrid w:val="0"/>
        </w:rPr>
        <w:t xml:space="preserve">Saint Mary the Virgin Church, High Street, Little Addington </w:t>
      </w:r>
      <w:r w:rsidR="006F2228">
        <w:rPr>
          <w:rFonts w:ascii="Arial" w:hAnsi="Arial" w:cs="Arial"/>
          <w:snapToGrid w:val="0"/>
        </w:rPr>
        <w:t>NN14 4AY</w:t>
      </w:r>
      <w:r>
        <w:rPr>
          <w:rFonts w:ascii="Arial" w:hAnsi="Arial" w:cs="Arial"/>
          <w:snapToGrid w:val="0"/>
        </w:rPr>
        <w:br/>
        <w:t xml:space="preserve">on </w:t>
      </w:r>
      <w:r w:rsidR="00C23B2C">
        <w:rPr>
          <w:rFonts w:ascii="Arial" w:hAnsi="Arial" w:cs="Arial"/>
          <w:snapToGrid w:val="0"/>
        </w:rPr>
        <w:t xml:space="preserve">Monday </w:t>
      </w:r>
      <w:r w:rsidR="00CE21EF">
        <w:rPr>
          <w:rFonts w:ascii="Arial" w:hAnsi="Arial" w:cs="Arial"/>
          <w:snapToGrid w:val="0"/>
        </w:rPr>
        <w:t>19</w:t>
      </w:r>
      <w:r w:rsidR="00CE21EF" w:rsidRPr="00CE21EF">
        <w:rPr>
          <w:rFonts w:ascii="Arial" w:hAnsi="Arial" w:cs="Arial"/>
          <w:snapToGrid w:val="0"/>
          <w:vertAlign w:val="superscript"/>
        </w:rPr>
        <w:t>th</w:t>
      </w:r>
      <w:r w:rsidR="00CE21EF">
        <w:rPr>
          <w:rFonts w:ascii="Arial" w:hAnsi="Arial" w:cs="Arial"/>
          <w:snapToGrid w:val="0"/>
        </w:rPr>
        <w:t xml:space="preserve"> October</w:t>
      </w:r>
      <w:r w:rsidR="00AE2EBF">
        <w:rPr>
          <w:rFonts w:ascii="Arial" w:hAnsi="Arial" w:cs="Arial"/>
          <w:snapToGrid w:val="0"/>
        </w:rPr>
        <w:t xml:space="preserve"> 2026</w:t>
      </w:r>
      <w:r>
        <w:rPr>
          <w:rFonts w:ascii="Arial" w:hAnsi="Arial" w:cs="Arial"/>
          <w:snapToGrid w:val="0"/>
        </w:rPr>
        <w:t xml:space="preserve"> commencing at 7.</w:t>
      </w:r>
      <w:r w:rsidR="002F7DBD">
        <w:rPr>
          <w:rFonts w:ascii="Arial" w:hAnsi="Arial" w:cs="Arial"/>
          <w:snapToGrid w:val="0"/>
        </w:rPr>
        <w:t>3</w:t>
      </w:r>
      <w:r>
        <w:rPr>
          <w:rFonts w:ascii="Arial" w:hAnsi="Arial" w:cs="Arial"/>
          <w:snapToGrid w:val="0"/>
        </w:rPr>
        <w:t>0</w:t>
      </w:r>
      <w:r w:rsidR="00561CF6">
        <w:rPr>
          <w:rFonts w:ascii="Arial" w:hAnsi="Arial" w:cs="Arial"/>
          <w:snapToGrid w:val="0"/>
        </w:rPr>
        <w:t xml:space="preserve"> </w:t>
      </w:r>
      <w:r w:rsidRPr="00696ABD">
        <w:rPr>
          <w:rFonts w:ascii="Arial" w:hAnsi="Arial" w:cs="Arial"/>
          <w:snapToGrid w:val="0"/>
        </w:rPr>
        <w:t>pm to transact the business below.</w:t>
      </w:r>
    </w:p>
    <w:p w14:paraId="51BCA73F" w14:textId="5244DC5D" w:rsidR="00F30D54" w:rsidRPr="0094316E" w:rsidRDefault="000D13FA" w:rsidP="00F30D54">
      <w:pPr>
        <w:widowControl w:val="0"/>
        <w:tabs>
          <w:tab w:val="center" w:pos="8833"/>
          <w:tab w:val="right" w:pos="10466"/>
        </w:tabs>
        <w:ind w:left="6481"/>
        <w:rPr>
          <w:rFonts w:ascii="Arial" w:hAnsi="Arial" w:cs="Arial"/>
          <w:snapToGrid w:val="0"/>
        </w:rPr>
      </w:pPr>
      <w:r>
        <w:rPr>
          <w:rFonts w:ascii="Arial" w:hAnsi="Arial" w:cs="Arial"/>
          <w:noProof/>
          <w:sz w:val="20"/>
        </w:rPr>
        <mc:AlternateContent>
          <mc:Choice Requires="wpi">
            <w:drawing>
              <wp:anchor distT="0" distB="0" distL="114300" distR="114300" simplePos="0" relativeHeight="251659264" behindDoc="0" locked="0" layoutInCell="1" allowOverlap="1" wp14:anchorId="36C6CD87" wp14:editId="120E5509">
                <wp:simplePos x="0" y="0"/>
                <wp:positionH relativeFrom="column">
                  <wp:posOffset>4509210</wp:posOffset>
                </wp:positionH>
                <wp:positionV relativeFrom="paragraph">
                  <wp:posOffset>-155480</wp:posOffset>
                </wp:positionV>
                <wp:extent cx="1216080" cy="344880"/>
                <wp:effectExtent l="38100" t="38100" r="22225" b="36195"/>
                <wp:wrapNone/>
                <wp:docPr id="143943663" name="Ink 21"/>
                <wp:cNvGraphicFramePr/>
                <a:graphic xmlns:a="http://schemas.openxmlformats.org/drawingml/2006/main">
                  <a:graphicData uri="http://schemas.microsoft.com/office/word/2010/wordprocessingInk">
                    <w14:contentPart bwMode="auto" r:id="rId8">
                      <w14:nvContentPartPr>
                        <w14:cNvContentPartPr/>
                      </w14:nvContentPartPr>
                      <w14:xfrm>
                        <a:off x="0" y="0"/>
                        <a:ext cx="1216080" cy="344880"/>
                      </w14:xfrm>
                    </w14:contentPart>
                  </a:graphicData>
                </a:graphic>
              </wp:anchor>
            </w:drawing>
          </mc:Choice>
          <mc:Fallback>
            <w:pict>
              <v:shapetype w14:anchorId="27B8B1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354.7pt;margin-top:-12.6pt;width:96.45pt;height:27.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">
                <v:imagedata r:id="rId9" o:title=""/>
              </v:shape>
            </w:pict>
          </mc:Fallback>
        </mc:AlternateContent>
      </w:r>
      <w:r w:rsidR="00F30D54" w:rsidRPr="00A3750E">
        <w:rPr>
          <w:rFonts w:ascii="Arial" w:hAnsi="Arial" w:cs="Arial"/>
          <w:snapToGrid w:val="0"/>
          <w:sz w:val="20"/>
        </w:rPr>
        <w:t>Signed</w:t>
      </w:r>
      <w:r>
        <w:rPr>
          <w:rFonts w:ascii="Arial" w:hAnsi="Arial" w:cs="Arial"/>
          <w:snapToGrid w:val="0"/>
          <w:sz w:val="20"/>
        </w:rPr>
        <w:t xml:space="preserve">: </w:t>
      </w:r>
    </w:p>
    <w:p w14:paraId="4D68ECF5" w14:textId="6C617D01" w:rsidR="00F30D54" w:rsidRDefault="00FD7FA4" w:rsidP="00F30D54">
      <w:pPr>
        <w:widowControl w:val="0"/>
        <w:ind w:left="-284" w:firstLine="284"/>
        <w:jc w:val="center"/>
        <w:rPr>
          <w:rFonts w:ascii="Arial" w:hAnsi="Arial" w:cs="Arial"/>
        </w:rPr>
      </w:pPr>
      <w:r>
        <w:rPr>
          <w:rFonts w:ascii="Arial" w:hAnsi="Arial" w:cs="Arial"/>
        </w:rPr>
        <w:t>Ginny Pledger</w:t>
      </w:r>
      <w:r w:rsidR="00F30D54" w:rsidRPr="00696ABD">
        <w:rPr>
          <w:rFonts w:ascii="Arial" w:hAnsi="Arial" w:cs="Arial"/>
        </w:rPr>
        <w:t xml:space="preserve">– Clerk </w:t>
      </w:r>
      <w:r w:rsidR="00F30D54">
        <w:rPr>
          <w:rFonts w:ascii="Arial" w:hAnsi="Arial" w:cs="Arial"/>
        </w:rPr>
        <w:t>to Little Addington</w:t>
      </w:r>
      <w:r w:rsidR="00F30D54">
        <w:rPr>
          <w:rFonts w:ascii="Arial" w:hAnsi="Arial" w:cs="Arial"/>
          <w:snapToGrid w:val="0"/>
        </w:rPr>
        <w:t xml:space="preserve"> </w:t>
      </w:r>
      <w:r w:rsidR="00263D8F">
        <w:rPr>
          <w:rFonts w:ascii="Arial" w:hAnsi="Arial" w:cs="Arial"/>
        </w:rPr>
        <w:t>Reading Room Fund</w:t>
      </w:r>
      <w:r w:rsidR="00F30D54" w:rsidRPr="00696ABD">
        <w:rPr>
          <w:rFonts w:ascii="Arial" w:hAnsi="Arial" w:cs="Arial"/>
        </w:rPr>
        <w:t>– Dated</w:t>
      </w:r>
      <w:r w:rsidR="00376DBA">
        <w:rPr>
          <w:rFonts w:ascii="Arial" w:hAnsi="Arial" w:cs="Arial"/>
        </w:rPr>
        <w:t xml:space="preserve"> </w:t>
      </w:r>
      <w:r w:rsidR="00CE21EF">
        <w:rPr>
          <w:rFonts w:ascii="Arial" w:hAnsi="Arial" w:cs="Arial"/>
        </w:rPr>
        <w:t>12</w:t>
      </w:r>
      <w:r w:rsidR="00CE21EF" w:rsidRPr="00CE21EF">
        <w:rPr>
          <w:rFonts w:ascii="Arial" w:hAnsi="Arial" w:cs="Arial"/>
          <w:vertAlign w:val="superscript"/>
        </w:rPr>
        <w:t>th</w:t>
      </w:r>
      <w:r w:rsidR="00CE21EF">
        <w:rPr>
          <w:rFonts w:ascii="Arial" w:hAnsi="Arial" w:cs="Arial"/>
        </w:rPr>
        <w:t xml:space="preserve"> October</w:t>
      </w:r>
      <w:r w:rsidR="00A549FA">
        <w:rPr>
          <w:rFonts w:ascii="Arial" w:hAnsi="Arial" w:cs="Arial"/>
        </w:rPr>
        <w:t xml:space="preserve"> </w:t>
      </w:r>
      <w:r w:rsidR="00BC7EAA">
        <w:rPr>
          <w:rFonts w:ascii="Arial" w:hAnsi="Arial" w:cs="Arial"/>
        </w:rPr>
        <w:t>202</w:t>
      </w:r>
      <w:r w:rsidR="00AE2EBF">
        <w:rPr>
          <w:rFonts w:ascii="Arial" w:hAnsi="Arial" w:cs="Arial"/>
        </w:rPr>
        <w:t>6</w:t>
      </w:r>
    </w:p>
    <w:p w14:paraId="4D57615F" w14:textId="536CA962" w:rsidR="00F30D54" w:rsidRDefault="00FD7FA4" w:rsidP="00F30D54">
      <w:pPr>
        <w:widowControl w:val="0"/>
        <w:ind w:left="-284" w:firstLine="284"/>
        <w:jc w:val="center"/>
        <w:rPr>
          <w:rFonts w:ascii="Arial" w:hAnsi="Arial" w:cs="Arial"/>
        </w:rPr>
      </w:pPr>
      <w:r>
        <w:rPr>
          <w:rFonts w:ascii="Arial" w:hAnsi="Arial" w:cs="Arial"/>
        </w:rPr>
        <w:t>26 Spinney Close, Thrapston, Northants NN14 4LB</w:t>
      </w:r>
      <w:r w:rsidR="004074F2">
        <w:rPr>
          <w:rFonts w:ascii="Arial" w:hAnsi="Arial" w:cs="Arial"/>
        </w:rPr>
        <w:t xml:space="preserve"> Tel No: 0</w:t>
      </w:r>
      <w:r>
        <w:rPr>
          <w:rFonts w:ascii="Arial" w:hAnsi="Arial" w:cs="Arial"/>
        </w:rPr>
        <w:t>7714 213136</w:t>
      </w:r>
    </w:p>
    <w:p w14:paraId="2C3F68B5" w14:textId="1CF9B049" w:rsidR="00F30D54" w:rsidRDefault="00F30D54" w:rsidP="00F30D54">
      <w:pPr>
        <w:widowControl w:val="0"/>
        <w:ind w:left="-284" w:firstLine="284"/>
        <w:jc w:val="center"/>
        <w:rPr>
          <w:rFonts w:ascii="Arial" w:hAnsi="Arial" w:cs="Arial"/>
          <w:bCs/>
        </w:rPr>
      </w:pPr>
      <w:r w:rsidRPr="00544D46">
        <w:rPr>
          <w:rFonts w:ascii="Arial" w:hAnsi="Arial" w:cs="Arial"/>
          <w:bCs/>
        </w:rPr>
        <w:t xml:space="preserve">Email: </w:t>
      </w:r>
      <w:r w:rsidR="007A2274">
        <w:t>clerk@litttleaddingtonparishcouncil.gov.uk</w:t>
      </w:r>
      <w:r w:rsidRPr="00373F54">
        <w:rPr>
          <w:rStyle w:val="Hyperlink"/>
          <w:rFonts w:ascii="Arial" w:hAnsi="Arial" w:cs="Arial"/>
          <w:bCs/>
          <w:color w:val="auto"/>
          <w:u w:val="none"/>
        </w:rPr>
        <w:t xml:space="preserve">   </w:t>
      </w:r>
      <w:r w:rsidRPr="00373F54">
        <w:rPr>
          <w:rFonts w:ascii="Arial" w:hAnsi="Arial" w:cs="Arial"/>
          <w:bCs/>
        </w:rPr>
        <w:t xml:space="preserve"> </w:t>
      </w:r>
      <w:r w:rsidRPr="00544D46">
        <w:rPr>
          <w:rFonts w:ascii="Arial" w:hAnsi="Arial" w:cs="Arial"/>
          <w:bCs/>
        </w:rPr>
        <w:t>Website:</w:t>
      </w:r>
      <w:r w:rsidR="00FD7FA4">
        <w:rPr>
          <w:rFonts w:ascii="Arial" w:hAnsi="Arial" w:cs="Arial"/>
          <w:bCs/>
        </w:rPr>
        <w:t>www.littleaddingtonparishcouncil.gov.uk</w:t>
      </w:r>
    </w:p>
    <w:p w14:paraId="17A0B083" w14:textId="252DC6AB" w:rsidR="00F30D54" w:rsidRDefault="00F30D54" w:rsidP="00F30D54">
      <w:pPr>
        <w:widowControl w:val="0"/>
        <w:ind w:left="-284" w:firstLine="284"/>
        <w:jc w:val="center"/>
        <w:rPr>
          <w:rFonts w:ascii="Calibri" w:eastAsia="Calibri" w:hAnsi="Calibri" w:cs="Calibri"/>
          <w:sz w:val="20"/>
        </w:rPr>
      </w:pPr>
      <w:r w:rsidRPr="00F305EF">
        <w:rPr>
          <w:rFonts w:cs="Tahoma"/>
          <w:smallCaps/>
          <w:color w:val="FF0000"/>
          <w:sz w:val="20"/>
        </w:rPr>
        <w:t xml:space="preserve">This is a public meeting to which members of the public and press are invited and you may be filmed, recorded and published.  copies of all council papers are available to download at: </w:t>
      </w:r>
      <w:hyperlink r:id="rId10" w:history="1">
        <w:r w:rsidR="005D74BA" w:rsidRPr="003677B1">
          <w:rPr>
            <w:rStyle w:val="Hyperlink"/>
            <w:rFonts w:ascii="Calibri" w:eastAsia="Calibri" w:hAnsi="Calibri" w:cs="Calibri"/>
            <w:sz w:val="20"/>
          </w:rPr>
          <w:t>https://littleaddingtonparishcouncil.gov.uk</w:t>
        </w:r>
      </w:hyperlink>
    </w:p>
    <w:p w14:paraId="31E938DE" w14:textId="610EE961" w:rsidR="005D74BA" w:rsidRPr="005D74BA" w:rsidRDefault="005D74BA" w:rsidP="00F30D54">
      <w:pPr>
        <w:widowControl w:val="0"/>
        <w:ind w:left="-284" w:firstLine="284"/>
        <w:jc w:val="center"/>
        <w:rPr>
          <w:rFonts w:ascii="Calibri" w:eastAsia="Calibri" w:hAnsi="Calibri" w:cs="Calibri"/>
          <w:b/>
          <w:bCs/>
          <w:sz w:val="20"/>
        </w:rPr>
      </w:pPr>
      <w:r w:rsidRPr="005D74BA">
        <w:rPr>
          <w:rFonts w:cs="Tahoma"/>
          <w:b/>
          <w:bCs/>
          <w:smallCaps/>
          <w:sz w:val="20"/>
        </w:rPr>
        <w:t>SELFLESSNESS|INTEGRITY|OBJECTIVITY|ACCOUNTABILITY|OPENNESS|HONESTY|LEADERSHIP</w:t>
      </w:r>
    </w:p>
    <w:p w14:paraId="0AA05361" w14:textId="4F7C7671" w:rsidR="00F30D54" w:rsidRPr="00092129" w:rsidRDefault="00D02161" w:rsidP="00F30D54">
      <w:pPr>
        <w:jc w:val="center"/>
        <w:rPr>
          <w:b/>
          <w:sz w:val="28"/>
          <w:lang w:eastAsia="en-US"/>
        </w:rPr>
      </w:pPr>
      <w:r>
        <w:rPr>
          <w:b/>
          <w:sz w:val="28"/>
          <w:lang w:eastAsia="en-US"/>
        </w:rPr>
        <w:t xml:space="preserve"> </w:t>
      </w:r>
      <w:r w:rsidR="003514BB">
        <w:rPr>
          <w:b/>
          <w:sz w:val="28"/>
          <w:lang w:eastAsia="en-US"/>
        </w:rPr>
        <w:t xml:space="preserve"> </w:t>
      </w:r>
      <w:r w:rsidR="00F30D54" w:rsidRPr="00373F54">
        <w:rPr>
          <w:b/>
          <w:sz w:val="28"/>
          <w:lang w:eastAsia="en-US"/>
        </w:rPr>
        <w:t>AGENDA</w:t>
      </w:r>
    </w:p>
    <w:p w14:paraId="526F0C93" w14:textId="12982D06" w:rsidR="00E35888" w:rsidRDefault="00E35888" w:rsidP="00CE294B">
      <w:pPr>
        <w:widowControl w:val="0"/>
        <w:tabs>
          <w:tab w:val="left" w:pos="1560"/>
          <w:tab w:val="left" w:pos="6379"/>
        </w:tabs>
        <w:ind w:left="1560" w:hanging="1560"/>
        <w:rPr>
          <w:rFonts w:cstheme="minorHAnsi"/>
          <w:snapToGrid w:val="0"/>
          <w:color w:val="000000"/>
        </w:rPr>
      </w:pPr>
      <w:r>
        <w:rPr>
          <w:rFonts w:cstheme="minorHAnsi"/>
          <w:snapToGrid w:val="0"/>
          <w:color w:val="000000"/>
        </w:rPr>
        <w:t>LA</w:t>
      </w:r>
      <w:r w:rsidR="008662FE">
        <w:rPr>
          <w:rFonts w:cstheme="minorHAnsi"/>
          <w:snapToGrid w:val="0"/>
          <w:color w:val="000000"/>
        </w:rPr>
        <w:t>PC26/</w:t>
      </w:r>
      <w:r w:rsidR="00C9637D">
        <w:rPr>
          <w:rFonts w:cstheme="minorHAnsi"/>
          <w:snapToGrid w:val="0"/>
          <w:color w:val="000000"/>
        </w:rPr>
        <w:t>622</w:t>
      </w:r>
      <w:r>
        <w:rPr>
          <w:rFonts w:cstheme="minorHAnsi"/>
          <w:snapToGrid w:val="0"/>
          <w:color w:val="000000"/>
        </w:rPr>
        <w:tab/>
      </w:r>
      <w:r w:rsidR="004C35E3">
        <w:rPr>
          <w:rFonts w:cstheme="minorHAnsi"/>
          <w:snapToGrid w:val="0"/>
          <w:color w:val="000000"/>
        </w:rPr>
        <w:t>Apologies for absence.</w:t>
      </w:r>
    </w:p>
    <w:p w14:paraId="40AFECBD" w14:textId="393AF1A7" w:rsidR="00F324CB" w:rsidRPr="006866D5" w:rsidRDefault="00F324CB" w:rsidP="00F324CB">
      <w:pPr>
        <w:widowControl w:val="0"/>
        <w:tabs>
          <w:tab w:val="left" w:pos="1560"/>
          <w:tab w:val="left" w:pos="6379"/>
        </w:tabs>
        <w:ind w:left="1560" w:hanging="1560"/>
        <w:rPr>
          <w:rFonts w:cstheme="minorHAnsi"/>
          <w:b/>
          <w:snapToGrid w:val="0"/>
          <w:color w:val="000000"/>
          <w:sz w:val="18"/>
        </w:rPr>
      </w:pPr>
      <w:r>
        <w:rPr>
          <w:rFonts w:cstheme="minorHAnsi"/>
          <w:snapToGrid w:val="0"/>
          <w:color w:val="000000"/>
        </w:rPr>
        <w:t>LA</w:t>
      </w:r>
      <w:r w:rsidR="008662FE">
        <w:rPr>
          <w:rFonts w:cstheme="minorHAnsi"/>
          <w:snapToGrid w:val="0"/>
          <w:color w:val="000000"/>
        </w:rPr>
        <w:t>PC26/</w:t>
      </w:r>
      <w:r w:rsidR="00DC7403">
        <w:rPr>
          <w:rFonts w:cstheme="minorHAnsi"/>
          <w:snapToGrid w:val="0"/>
          <w:color w:val="000000"/>
        </w:rPr>
        <w:t>623</w:t>
      </w:r>
      <w:r w:rsidR="00652ECC">
        <w:rPr>
          <w:rFonts w:cstheme="minorHAnsi"/>
          <w:snapToGrid w:val="0"/>
          <w:color w:val="000000"/>
        </w:rPr>
        <w:tab/>
      </w:r>
      <w:r>
        <w:rPr>
          <w:rFonts w:cstheme="minorHAnsi"/>
          <w:snapToGrid w:val="0"/>
          <w:color w:val="000000"/>
        </w:rPr>
        <w:t>Public participation session</w:t>
      </w:r>
      <w:r w:rsidRPr="007811DB">
        <w:rPr>
          <w:rFonts w:cstheme="minorHAnsi"/>
          <w:snapToGrid w:val="0"/>
          <w:color w:val="000000"/>
          <w:sz w:val="20"/>
        </w:rPr>
        <w:t xml:space="preserve">. </w:t>
      </w:r>
    </w:p>
    <w:p w14:paraId="76FCE45B" w14:textId="58F67C7C" w:rsidR="00BA4170" w:rsidRDefault="00F324CB" w:rsidP="00BA4170">
      <w:pPr>
        <w:widowControl w:val="0"/>
        <w:tabs>
          <w:tab w:val="left" w:pos="1560"/>
          <w:tab w:val="left" w:pos="6379"/>
        </w:tabs>
        <w:ind w:left="1560" w:hanging="1560"/>
        <w:rPr>
          <w:rFonts w:ascii="Arial" w:eastAsia="MS Mincho" w:hAnsi="Arial" w:cs="Arial"/>
          <w:bCs/>
          <w:sz w:val="16"/>
        </w:rPr>
      </w:pPr>
      <w:r>
        <w:rPr>
          <w:rFonts w:cs="Arial"/>
          <w:snapToGrid w:val="0"/>
          <w:color w:val="000000"/>
        </w:rPr>
        <w:t>LAPC2</w:t>
      </w:r>
      <w:r w:rsidR="00290069">
        <w:rPr>
          <w:rFonts w:cs="Arial"/>
          <w:snapToGrid w:val="0"/>
          <w:color w:val="000000"/>
        </w:rPr>
        <w:t>6</w:t>
      </w:r>
      <w:r w:rsidR="004E13BC">
        <w:rPr>
          <w:rFonts w:cs="Arial"/>
          <w:snapToGrid w:val="0"/>
          <w:color w:val="000000"/>
        </w:rPr>
        <w:t>/</w:t>
      </w:r>
      <w:r w:rsidR="00DC7403">
        <w:rPr>
          <w:rFonts w:cs="Arial"/>
          <w:snapToGrid w:val="0"/>
          <w:color w:val="000000"/>
        </w:rPr>
        <w:t>624</w:t>
      </w:r>
      <w:r>
        <w:rPr>
          <w:rFonts w:eastAsia="MS Mincho" w:cstheme="minorHAnsi"/>
          <w:bCs/>
        </w:rPr>
        <w:tab/>
      </w:r>
      <w:r w:rsidRPr="000A3CCA">
        <w:rPr>
          <w:rFonts w:eastAsia="MS Mincho" w:cstheme="minorHAnsi"/>
          <w:bCs/>
        </w:rPr>
        <w:t>To receive declarations of interest under the Council’s Code of Conduct related to business on the agenda.</w:t>
      </w:r>
      <w:r>
        <w:rPr>
          <w:rFonts w:ascii="Arial" w:eastAsia="MS Mincho" w:hAnsi="Arial" w:cs="Arial"/>
          <w:bCs/>
        </w:rPr>
        <w:t xml:space="preserve"> </w:t>
      </w:r>
      <w:r>
        <w:rPr>
          <w:rFonts w:ascii="Arial" w:eastAsia="MS Mincho" w:hAnsi="Arial" w:cs="Arial"/>
          <w:bCs/>
        </w:rPr>
        <w:br/>
      </w:r>
      <w:r w:rsidRPr="00FD057C">
        <w:rPr>
          <w:rFonts w:ascii="Arial" w:eastAsia="MS Mincho" w:hAnsi="Arial" w:cs="Arial"/>
          <w:bCs/>
          <w:sz w:val="16"/>
        </w:rPr>
        <w:t>(Members should disclose any interests in the business to be discussed and are reminded that the</w:t>
      </w:r>
      <w:r>
        <w:rPr>
          <w:rFonts w:ascii="Arial" w:eastAsia="MS Mincho" w:hAnsi="Arial" w:cs="Arial"/>
          <w:bCs/>
          <w:sz w:val="16"/>
        </w:rPr>
        <w:t xml:space="preserve"> d</w:t>
      </w:r>
      <w:r w:rsidRPr="00FD057C">
        <w:rPr>
          <w:rFonts w:ascii="Arial" w:eastAsia="MS Mincho" w:hAnsi="Arial" w:cs="Arial"/>
          <w:bCs/>
          <w:sz w:val="16"/>
        </w:rPr>
        <w:t xml:space="preserve">isclosure of a </w:t>
      </w:r>
      <w:r>
        <w:rPr>
          <w:rFonts w:ascii="Arial" w:eastAsia="MS Mincho" w:hAnsi="Arial" w:cs="Arial"/>
          <w:bCs/>
          <w:sz w:val="16"/>
        </w:rPr>
        <w:t>d</w:t>
      </w:r>
      <w:r w:rsidRPr="00FD057C">
        <w:rPr>
          <w:rFonts w:ascii="Arial" w:eastAsia="MS Mincho" w:hAnsi="Arial" w:cs="Arial"/>
          <w:bCs/>
          <w:sz w:val="16"/>
        </w:rPr>
        <w:t>isclosable pecuniary Interest will require that</w:t>
      </w:r>
      <w:r w:rsidRPr="00FD057C">
        <w:rPr>
          <w:rFonts w:ascii="Arial" w:eastAsia="MS Mincho" w:hAnsi="Arial" w:cs="Arial"/>
          <w:b/>
          <w:bCs/>
          <w:sz w:val="16"/>
        </w:rPr>
        <w:t xml:space="preserve"> </w:t>
      </w:r>
      <w:r w:rsidRPr="00FD057C">
        <w:rPr>
          <w:rFonts w:ascii="Arial" w:eastAsia="MS Mincho" w:hAnsi="Arial" w:cs="Arial"/>
          <w:bCs/>
          <w:sz w:val="16"/>
        </w:rPr>
        <w:t>the member withdraws from the meeting room during the transaction of that item of business)</w:t>
      </w:r>
      <w:r>
        <w:rPr>
          <w:rFonts w:ascii="Arial" w:eastAsia="MS Mincho" w:hAnsi="Arial" w:cs="Arial"/>
          <w:bCs/>
          <w:sz w:val="16"/>
        </w:rPr>
        <w:t>.</w:t>
      </w:r>
    </w:p>
    <w:p w14:paraId="0613CA04" w14:textId="7AEEC501" w:rsidR="006E3AA1" w:rsidRDefault="006E3AA1" w:rsidP="00BA4170">
      <w:pPr>
        <w:widowControl w:val="0"/>
        <w:tabs>
          <w:tab w:val="left" w:pos="1560"/>
          <w:tab w:val="left" w:pos="6379"/>
        </w:tabs>
        <w:ind w:left="1560" w:hanging="1560"/>
        <w:rPr>
          <w:rFonts w:cs="Arial"/>
          <w:snapToGrid w:val="0"/>
          <w:color w:val="000000"/>
        </w:rPr>
      </w:pPr>
      <w:r>
        <w:rPr>
          <w:rFonts w:cs="Arial"/>
          <w:snapToGrid w:val="0"/>
          <w:color w:val="000000"/>
        </w:rPr>
        <w:t>LAPC26/</w:t>
      </w:r>
      <w:r w:rsidR="00DC7403">
        <w:rPr>
          <w:rFonts w:cs="Arial"/>
          <w:snapToGrid w:val="0"/>
          <w:color w:val="000000"/>
        </w:rPr>
        <w:t>625</w:t>
      </w:r>
      <w:r>
        <w:rPr>
          <w:rFonts w:cs="Arial"/>
          <w:snapToGrid w:val="0"/>
          <w:color w:val="000000"/>
        </w:rPr>
        <w:tab/>
        <w:t xml:space="preserve">To </w:t>
      </w:r>
      <w:r w:rsidR="00C9637D">
        <w:rPr>
          <w:rFonts w:cs="Arial"/>
          <w:snapToGrid w:val="0"/>
          <w:color w:val="000000"/>
        </w:rPr>
        <w:t>elected Tom Brown to the parish council</w:t>
      </w:r>
      <w:r w:rsidR="00CA725B">
        <w:rPr>
          <w:rFonts w:cs="Arial"/>
          <w:snapToGrid w:val="0"/>
          <w:color w:val="000000"/>
        </w:rPr>
        <w:t>.</w:t>
      </w:r>
    </w:p>
    <w:p w14:paraId="34952003" w14:textId="5FDA7F99" w:rsidR="00CA725B" w:rsidRPr="006E3AA1" w:rsidRDefault="00CA725B" w:rsidP="00BA4170">
      <w:pPr>
        <w:widowControl w:val="0"/>
        <w:tabs>
          <w:tab w:val="left" w:pos="1560"/>
          <w:tab w:val="left" w:pos="6379"/>
        </w:tabs>
        <w:ind w:left="1560" w:hanging="1560"/>
        <w:rPr>
          <w:rFonts w:eastAsia="MS Mincho" w:cstheme="minorHAnsi"/>
          <w:bCs/>
        </w:rPr>
      </w:pPr>
      <w:r>
        <w:rPr>
          <w:rFonts w:cs="Arial"/>
          <w:snapToGrid w:val="0"/>
          <w:color w:val="000000"/>
        </w:rPr>
        <w:t>LAPC26/</w:t>
      </w:r>
      <w:r w:rsidR="00DC7403">
        <w:rPr>
          <w:rFonts w:cs="Arial"/>
          <w:snapToGrid w:val="0"/>
          <w:color w:val="000000"/>
        </w:rPr>
        <w:t>626</w:t>
      </w:r>
      <w:r>
        <w:rPr>
          <w:rFonts w:cs="Arial"/>
          <w:snapToGrid w:val="0"/>
          <w:color w:val="000000"/>
        </w:rPr>
        <w:tab/>
        <w:t>To discuss the resignation of Cllr Sonn.</w:t>
      </w:r>
    </w:p>
    <w:p w14:paraId="291C64B2" w14:textId="309151CE" w:rsidR="004F7FE7" w:rsidRPr="004F7FE7" w:rsidRDefault="004F7FE7" w:rsidP="00BA4170">
      <w:pPr>
        <w:widowControl w:val="0"/>
        <w:tabs>
          <w:tab w:val="left" w:pos="1560"/>
          <w:tab w:val="left" w:pos="6379"/>
        </w:tabs>
        <w:ind w:left="1560" w:hanging="1560"/>
        <w:rPr>
          <w:rFonts w:ascii="Arial" w:eastAsia="MS Mincho" w:hAnsi="Arial" w:cs="Arial"/>
          <w:b/>
          <w:bCs/>
          <w:sz w:val="16"/>
        </w:rPr>
      </w:pPr>
      <w:r>
        <w:rPr>
          <w:rFonts w:cs="Arial"/>
          <w:b/>
          <w:bCs/>
          <w:snapToGrid w:val="0"/>
          <w:color w:val="000000"/>
        </w:rPr>
        <w:t>North Northamptonshire Council</w:t>
      </w:r>
    </w:p>
    <w:p w14:paraId="6AB40706" w14:textId="1C851303" w:rsidR="00627923" w:rsidRDefault="00627923" w:rsidP="00BA4170">
      <w:pPr>
        <w:widowControl w:val="0"/>
        <w:tabs>
          <w:tab w:val="left" w:pos="1560"/>
          <w:tab w:val="left" w:pos="6379"/>
        </w:tabs>
        <w:ind w:left="1560" w:hanging="1560"/>
        <w:rPr>
          <w:rFonts w:cs="Arial"/>
          <w:snapToGrid w:val="0"/>
          <w:color w:val="000000"/>
        </w:rPr>
      </w:pPr>
      <w:r>
        <w:rPr>
          <w:rFonts w:cs="Arial"/>
          <w:snapToGrid w:val="0"/>
          <w:color w:val="000000"/>
        </w:rPr>
        <w:t>LAPC26/</w:t>
      </w:r>
      <w:r w:rsidR="00DC7403">
        <w:rPr>
          <w:rFonts w:cs="Arial"/>
          <w:snapToGrid w:val="0"/>
          <w:color w:val="000000"/>
        </w:rPr>
        <w:t>627</w:t>
      </w:r>
      <w:r>
        <w:rPr>
          <w:rFonts w:cs="Arial"/>
          <w:snapToGrid w:val="0"/>
          <w:color w:val="000000"/>
        </w:rPr>
        <w:tab/>
        <w:t>To receive an update on the business at NNC.</w:t>
      </w:r>
    </w:p>
    <w:p w14:paraId="0F2E2663" w14:textId="170F5D9D" w:rsidR="00B71390" w:rsidRDefault="00B71390" w:rsidP="00BA4170">
      <w:pPr>
        <w:widowControl w:val="0"/>
        <w:tabs>
          <w:tab w:val="left" w:pos="1560"/>
          <w:tab w:val="left" w:pos="6379"/>
        </w:tabs>
        <w:ind w:left="1560" w:hanging="1560"/>
        <w:rPr>
          <w:rFonts w:cs="Arial"/>
          <w:snapToGrid w:val="0"/>
          <w:color w:val="EE0000"/>
        </w:rPr>
      </w:pPr>
      <w:r>
        <w:rPr>
          <w:rFonts w:cs="Arial"/>
          <w:snapToGrid w:val="0"/>
          <w:color w:val="000000"/>
        </w:rPr>
        <w:t>LAPC26/</w:t>
      </w:r>
      <w:r w:rsidR="00DC7403">
        <w:rPr>
          <w:rFonts w:cs="Arial"/>
          <w:snapToGrid w:val="0"/>
          <w:color w:val="000000"/>
        </w:rPr>
        <w:t>628</w:t>
      </w:r>
      <w:r>
        <w:rPr>
          <w:rFonts w:cs="Arial"/>
          <w:snapToGrid w:val="0"/>
          <w:color w:val="000000"/>
        </w:rPr>
        <w:tab/>
        <w:t xml:space="preserve">To discuss the </w:t>
      </w:r>
      <w:r w:rsidR="00654C56">
        <w:rPr>
          <w:rFonts w:cs="Arial"/>
          <w:snapToGrid w:val="0"/>
          <w:color w:val="000000"/>
        </w:rPr>
        <w:t>79</w:t>
      </w:r>
      <w:r w:rsidR="00654C56" w:rsidRPr="00654C56">
        <w:rPr>
          <w:rFonts w:cs="Arial"/>
          <w:snapToGrid w:val="0"/>
          <w:color w:val="000000"/>
          <w:vertAlign w:val="superscript"/>
        </w:rPr>
        <w:t>th</w:t>
      </w:r>
      <w:r w:rsidR="00654C56">
        <w:rPr>
          <w:rFonts w:cs="Arial"/>
          <w:snapToGrid w:val="0"/>
          <w:color w:val="000000"/>
        </w:rPr>
        <w:t xml:space="preserve"> Annual </w:t>
      </w:r>
      <w:r w:rsidR="000B1C13">
        <w:rPr>
          <w:rFonts w:cs="Arial"/>
          <w:snapToGrid w:val="0"/>
          <w:color w:val="000000"/>
        </w:rPr>
        <w:t>NCALC Conference held at Moulton.</w:t>
      </w:r>
      <w:r w:rsidR="000B1C13">
        <w:rPr>
          <w:rFonts w:cs="Arial"/>
          <w:snapToGrid w:val="0"/>
          <w:color w:val="000000"/>
        </w:rPr>
        <w:br/>
      </w:r>
      <w:r w:rsidR="000B1C13">
        <w:rPr>
          <w:rFonts w:cs="Arial"/>
          <w:snapToGrid w:val="0"/>
          <w:color w:val="EE0000"/>
        </w:rPr>
        <w:t>To receive an update from Cllr Brown</w:t>
      </w:r>
      <w:r w:rsidR="00042316">
        <w:rPr>
          <w:rFonts w:cs="Arial"/>
          <w:snapToGrid w:val="0"/>
          <w:color w:val="EE0000"/>
        </w:rPr>
        <w:t xml:space="preserve"> and Cllr Sheppard.</w:t>
      </w:r>
    </w:p>
    <w:p w14:paraId="1CAECE75" w14:textId="2FDAC801" w:rsidR="00042316" w:rsidRPr="00042316" w:rsidRDefault="00042316" w:rsidP="00BA4170">
      <w:pPr>
        <w:widowControl w:val="0"/>
        <w:tabs>
          <w:tab w:val="left" w:pos="1560"/>
          <w:tab w:val="left" w:pos="6379"/>
        </w:tabs>
        <w:ind w:left="1560" w:hanging="1560"/>
        <w:rPr>
          <w:rFonts w:cs="Arial"/>
          <w:snapToGrid w:val="0"/>
          <w:color w:val="EE0000"/>
        </w:rPr>
      </w:pPr>
      <w:r>
        <w:rPr>
          <w:rFonts w:cs="Arial"/>
          <w:snapToGrid w:val="0"/>
          <w:color w:val="000000"/>
        </w:rPr>
        <w:t>LAPC26/</w:t>
      </w:r>
      <w:r w:rsidR="00DC7403">
        <w:rPr>
          <w:rFonts w:cs="Arial"/>
          <w:snapToGrid w:val="0"/>
          <w:color w:val="000000"/>
        </w:rPr>
        <w:t>629</w:t>
      </w:r>
      <w:r>
        <w:rPr>
          <w:rFonts w:cs="Arial"/>
          <w:snapToGrid w:val="0"/>
          <w:color w:val="000000"/>
        </w:rPr>
        <w:tab/>
        <w:t>To discuss Little Addington missing from the Stage 2 Community Governance Review.</w:t>
      </w:r>
      <w:r>
        <w:rPr>
          <w:rFonts w:cs="Arial"/>
          <w:snapToGrid w:val="0"/>
          <w:color w:val="EE0000"/>
        </w:rPr>
        <w:br/>
        <w:t>Clerk to give update</w:t>
      </w:r>
      <w:r w:rsidR="00A127A3">
        <w:rPr>
          <w:rFonts w:cs="Arial"/>
          <w:snapToGrid w:val="0"/>
          <w:color w:val="EE0000"/>
        </w:rPr>
        <w:t xml:space="preserve"> – to confirm that Little Addington is included in the draft recommendations</w:t>
      </w:r>
      <w:r w:rsidR="00AB62E8">
        <w:rPr>
          <w:rFonts w:cs="Arial"/>
          <w:snapToGrid w:val="0"/>
          <w:color w:val="EE0000"/>
        </w:rPr>
        <w:t xml:space="preserve"> along with 11 other parishes listed as “no change”.</w:t>
      </w:r>
    </w:p>
    <w:p w14:paraId="3F5369DC" w14:textId="1F00A66A" w:rsidR="00EC390F" w:rsidRDefault="00EC390F" w:rsidP="00BA4170">
      <w:pPr>
        <w:widowControl w:val="0"/>
        <w:tabs>
          <w:tab w:val="left" w:pos="1560"/>
          <w:tab w:val="left" w:pos="6379"/>
        </w:tabs>
        <w:ind w:left="1560" w:hanging="1560"/>
        <w:rPr>
          <w:rFonts w:eastAsia="Calibri" w:cstheme="minorHAnsi"/>
          <w:b/>
          <w:bCs/>
        </w:rPr>
      </w:pPr>
      <w:r>
        <w:rPr>
          <w:rFonts w:eastAsia="Calibri" w:cstheme="minorHAnsi"/>
          <w:b/>
          <w:bCs/>
        </w:rPr>
        <w:t>Minutes and Meetings</w:t>
      </w:r>
    </w:p>
    <w:p w14:paraId="32E662B9" w14:textId="0D344BF2" w:rsidR="00F324CB" w:rsidRDefault="00F324CB" w:rsidP="00292D1C">
      <w:pPr>
        <w:widowControl w:val="0"/>
        <w:tabs>
          <w:tab w:val="left" w:pos="1560"/>
          <w:tab w:val="left" w:pos="6379"/>
        </w:tabs>
        <w:ind w:left="1560" w:hanging="1560"/>
        <w:rPr>
          <w:rFonts w:cstheme="minorHAnsi"/>
          <w:snapToGrid w:val="0"/>
          <w:color w:val="000000"/>
        </w:rPr>
      </w:pPr>
      <w:r>
        <w:rPr>
          <w:rFonts w:eastAsia="Calibri" w:cstheme="minorHAnsi"/>
        </w:rPr>
        <w:t>LAPC2</w:t>
      </w:r>
      <w:r w:rsidR="00290069">
        <w:rPr>
          <w:rFonts w:eastAsia="Calibri" w:cstheme="minorHAnsi"/>
        </w:rPr>
        <w:t>6</w:t>
      </w:r>
      <w:r w:rsidR="004E13BC">
        <w:rPr>
          <w:rFonts w:eastAsia="Calibri" w:cstheme="minorHAnsi"/>
        </w:rPr>
        <w:t>/</w:t>
      </w:r>
      <w:r w:rsidR="00DC7403">
        <w:rPr>
          <w:rFonts w:eastAsia="Calibri" w:cstheme="minorHAnsi"/>
        </w:rPr>
        <w:t>630</w:t>
      </w:r>
      <w:r>
        <w:rPr>
          <w:rFonts w:cstheme="minorHAnsi"/>
          <w:snapToGrid w:val="0"/>
          <w:color w:val="000000"/>
        </w:rPr>
        <w:tab/>
      </w:r>
      <w:r w:rsidRPr="000A3CCA">
        <w:rPr>
          <w:rFonts w:cstheme="minorHAnsi"/>
          <w:snapToGrid w:val="0"/>
          <w:color w:val="000000"/>
        </w:rPr>
        <w:t xml:space="preserve">To receive and approve for signature minutes of </w:t>
      </w:r>
      <w:r>
        <w:rPr>
          <w:rFonts w:cstheme="minorHAnsi"/>
          <w:snapToGrid w:val="0"/>
          <w:color w:val="000000"/>
        </w:rPr>
        <w:t xml:space="preserve">the meeting held on </w:t>
      </w:r>
      <w:r w:rsidR="00B77193">
        <w:rPr>
          <w:rFonts w:cstheme="minorHAnsi"/>
          <w:snapToGrid w:val="0"/>
          <w:color w:val="000000"/>
        </w:rPr>
        <w:t xml:space="preserve">Monday </w:t>
      </w:r>
      <w:r w:rsidR="00EE5DE7">
        <w:rPr>
          <w:rFonts w:cstheme="minorHAnsi"/>
          <w:snapToGrid w:val="0"/>
          <w:color w:val="000000"/>
        </w:rPr>
        <w:t>2</w:t>
      </w:r>
      <w:r w:rsidR="00AB62E8">
        <w:rPr>
          <w:rFonts w:cstheme="minorHAnsi"/>
          <w:snapToGrid w:val="0"/>
          <w:color w:val="000000"/>
        </w:rPr>
        <w:t>8</w:t>
      </w:r>
      <w:r w:rsidR="00AB62E8" w:rsidRPr="00AB62E8">
        <w:rPr>
          <w:rFonts w:cstheme="minorHAnsi"/>
          <w:snapToGrid w:val="0"/>
          <w:color w:val="000000"/>
          <w:vertAlign w:val="superscript"/>
        </w:rPr>
        <w:t>th</w:t>
      </w:r>
      <w:r w:rsidR="00AB62E8">
        <w:rPr>
          <w:rFonts w:cstheme="minorHAnsi"/>
          <w:snapToGrid w:val="0"/>
          <w:color w:val="000000"/>
        </w:rPr>
        <w:t xml:space="preserve"> September</w:t>
      </w:r>
      <w:r w:rsidR="00365585">
        <w:rPr>
          <w:rFonts w:cstheme="minorHAnsi"/>
          <w:snapToGrid w:val="0"/>
          <w:color w:val="000000"/>
        </w:rPr>
        <w:t xml:space="preserve"> </w:t>
      </w:r>
      <w:r>
        <w:rPr>
          <w:rFonts w:cstheme="minorHAnsi"/>
          <w:snapToGrid w:val="0"/>
          <w:color w:val="000000"/>
        </w:rPr>
        <w:t>202</w:t>
      </w:r>
      <w:r w:rsidR="00FB6A35">
        <w:rPr>
          <w:rFonts w:cstheme="minorHAnsi"/>
          <w:snapToGrid w:val="0"/>
          <w:color w:val="000000"/>
        </w:rPr>
        <w:t>6</w:t>
      </w:r>
      <w:r>
        <w:rPr>
          <w:rFonts w:cstheme="minorHAnsi"/>
          <w:snapToGrid w:val="0"/>
          <w:color w:val="000000"/>
        </w:rPr>
        <w:t>.</w:t>
      </w:r>
    </w:p>
    <w:p w14:paraId="2B9A17D8" w14:textId="0F53E23B" w:rsidR="003E7755" w:rsidRPr="00AB62E8" w:rsidRDefault="00F324CB" w:rsidP="00AB62E8">
      <w:pPr>
        <w:widowControl w:val="0"/>
        <w:tabs>
          <w:tab w:val="left" w:pos="1560"/>
          <w:tab w:val="left" w:pos="6379"/>
        </w:tabs>
        <w:ind w:left="2280" w:hanging="2280"/>
        <w:rPr>
          <w:rFonts w:cstheme="minorHAnsi"/>
          <w:snapToGrid w:val="0"/>
          <w:color w:val="000000"/>
        </w:rPr>
      </w:pPr>
      <w:r w:rsidRPr="000A3CCA">
        <w:rPr>
          <w:rFonts w:eastAsia="Calibri" w:cstheme="minorHAnsi"/>
        </w:rPr>
        <w:t>LAPC</w:t>
      </w:r>
      <w:r>
        <w:rPr>
          <w:rFonts w:eastAsia="Calibri" w:cstheme="minorHAnsi"/>
        </w:rPr>
        <w:t>2</w:t>
      </w:r>
      <w:r w:rsidR="00290069">
        <w:rPr>
          <w:rFonts w:eastAsia="Calibri" w:cstheme="minorHAnsi"/>
        </w:rPr>
        <w:t>6</w:t>
      </w:r>
      <w:r w:rsidR="004E13BC">
        <w:rPr>
          <w:rFonts w:eastAsia="Calibri" w:cstheme="minorHAnsi"/>
        </w:rPr>
        <w:t>/</w:t>
      </w:r>
      <w:r w:rsidR="00DC7403">
        <w:rPr>
          <w:rFonts w:eastAsia="Calibri" w:cstheme="minorHAnsi"/>
        </w:rPr>
        <w:t>631</w:t>
      </w:r>
      <w:r w:rsidRPr="000A3CCA">
        <w:rPr>
          <w:rFonts w:cstheme="minorHAnsi"/>
          <w:snapToGrid w:val="0"/>
          <w:color w:val="000000"/>
        </w:rPr>
        <w:tab/>
        <w:t>To note any matters arising from the minutes not included on this agenda</w:t>
      </w:r>
      <w:r>
        <w:rPr>
          <w:rFonts w:cstheme="minorHAnsi"/>
          <w:snapToGrid w:val="0"/>
          <w:color w:val="000000"/>
        </w:rPr>
        <w:t>,</w:t>
      </w:r>
      <w:r w:rsidRPr="000A3CCA">
        <w:rPr>
          <w:rFonts w:cstheme="minorHAnsi"/>
          <w:snapToGrid w:val="0"/>
          <w:color w:val="000000"/>
        </w:rPr>
        <w:t xml:space="preserve"> fo</w:t>
      </w:r>
      <w:r w:rsidR="00FB639E">
        <w:rPr>
          <w:rFonts w:cstheme="minorHAnsi"/>
          <w:snapToGrid w:val="0"/>
          <w:color w:val="000000"/>
        </w:rPr>
        <w:t>r report only.</w:t>
      </w:r>
    </w:p>
    <w:p w14:paraId="370BA5E8" w14:textId="041A5F47" w:rsidR="00C749E8" w:rsidRPr="00FB6A35" w:rsidRDefault="00F324CB" w:rsidP="004074F2">
      <w:pPr>
        <w:widowControl w:val="0"/>
        <w:tabs>
          <w:tab w:val="left" w:pos="1560"/>
          <w:tab w:val="left" w:pos="6379"/>
        </w:tabs>
        <w:ind w:left="2280" w:hanging="2280"/>
        <w:rPr>
          <w:rFonts w:eastAsia="Calibri" w:cstheme="minorHAnsi"/>
          <w:color w:val="EE0000"/>
        </w:rPr>
      </w:pPr>
      <w:r>
        <w:rPr>
          <w:rFonts w:eastAsia="Calibri" w:cstheme="minorHAnsi"/>
        </w:rPr>
        <w:t>LAPC2</w:t>
      </w:r>
      <w:r w:rsidR="00290069">
        <w:rPr>
          <w:rFonts w:eastAsia="Calibri" w:cstheme="minorHAnsi"/>
        </w:rPr>
        <w:t>6</w:t>
      </w:r>
      <w:r w:rsidR="004E13BC">
        <w:rPr>
          <w:rFonts w:eastAsia="Calibri" w:cstheme="minorHAnsi"/>
        </w:rPr>
        <w:t>/</w:t>
      </w:r>
      <w:r w:rsidR="00DC7403">
        <w:rPr>
          <w:rFonts w:eastAsia="Calibri" w:cstheme="minorHAnsi"/>
        </w:rPr>
        <w:t>632</w:t>
      </w:r>
      <w:r>
        <w:rPr>
          <w:rFonts w:eastAsia="Calibri" w:cstheme="minorHAnsi"/>
        </w:rPr>
        <w:tab/>
        <w:t>To report on the Internal Control Councillor Ch</w:t>
      </w:r>
      <w:r w:rsidR="00FB6A35">
        <w:rPr>
          <w:rFonts w:eastAsia="Calibri" w:cstheme="minorHAnsi"/>
        </w:rPr>
        <w:t>ecklist.</w:t>
      </w:r>
      <w:r w:rsidR="00FB6A35">
        <w:rPr>
          <w:rFonts w:eastAsia="Calibri" w:cstheme="minorHAnsi"/>
        </w:rPr>
        <w:br/>
      </w:r>
      <w:r w:rsidR="00FB6A35">
        <w:rPr>
          <w:rFonts w:eastAsia="Calibri" w:cstheme="minorHAnsi"/>
          <w:color w:val="EE0000"/>
        </w:rPr>
        <w:t xml:space="preserve">Cllr </w:t>
      </w:r>
      <w:r w:rsidR="00FB639E">
        <w:rPr>
          <w:rFonts w:eastAsia="Calibri" w:cstheme="minorHAnsi"/>
          <w:color w:val="EE0000"/>
        </w:rPr>
        <w:t>Lloyd</w:t>
      </w:r>
      <w:r w:rsidR="003A7762">
        <w:rPr>
          <w:rFonts w:eastAsia="Calibri" w:cstheme="minorHAnsi"/>
          <w:color w:val="EE0000"/>
        </w:rPr>
        <w:t xml:space="preserve"> to sign off</w:t>
      </w:r>
      <w:r w:rsidR="00064ACB">
        <w:rPr>
          <w:rFonts w:eastAsia="Calibri" w:cstheme="minorHAnsi"/>
          <w:color w:val="EE0000"/>
        </w:rPr>
        <w:t>.</w:t>
      </w:r>
    </w:p>
    <w:p w14:paraId="6D58972E" w14:textId="32D8824E" w:rsidR="00EC390F" w:rsidRPr="00EC390F" w:rsidRDefault="00EC390F" w:rsidP="00F324CB">
      <w:pPr>
        <w:widowControl w:val="0"/>
        <w:tabs>
          <w:tab w:val="left" w:pos="1560"/>
          <w:tab w:val="left" w:pos="6379"/>
        </w:tabs>
        <w:rPr>
          <w:rFonts w:cstheme="minorHAnsi"/>
          <w:b/>
          <w:bCs/>
          <w:snapToGrid w:val="0"/>
          <w:color w:val="000000"/>
        </w:rPr>
      </w:pPr>
      <w:r>
        <w:rPr>
          <w:rFonts w:cstheme="minorHAnsi"/>
          <w:b/>
          <w:bCs/>
          <w:snapToGrid w:val="0"/>
          <w:color w:val="000000"/>
        </w:rPr>
        <w:lastRenderedPageBreak/>
        <w:t>Finance</w:t>
      </w:r>
    </w:p>
    <w:p w14:paraId="038BB633" w14:textId="1D45E6F7" w:rsidR="00A957E9" w:rsidRDefault="00A957E9" w:rsidP="00FA0ED9">
      <w:pPr>
        <w:widowControl w:val="0"/>
        <w:tabs>
          <w:tab w:val="left" w:pos="1560"/>
          <w:tab w:val="left" w:pos="6379"/>
        </w:tabs>
        <w:ind w:left="1560" w:hanging="1560"/>
        <w:rPr>
          <w:rFonts w:cstheme="minorHAnsi"/>
          <w:snapToGrid w:val="0"/>
        </w:rPr>
      </w:pPr>
      <w:r>
        <w:rPr>
          <w:rFonts w:cstheme="minorHAnsi"/>
          <w:snapToGrid w:val="0"/>
        </w:rPr>
        <w:t>LAPC26/</w:t>
      </w:r>
      <w:r w:rsidR="00DC7403">
        <w:rPr>
          <w:rFonts w:cstheme="minorHAnsi"/>
          <w:snapToGrid w:val="0"/>
        </w:rPr>
        <w:t>633</w:t>
      </w:r>
      <w:r>
        <w:rPr>
          <w:rFonts w:cstheme="minorHAnsi"/>
          <w:snapToGrid w:val="0"/>
        </w:rPr>
        <w:tab/>
        <w:t>To receive and approve the balance of the account/bank reconciliation for current and MM accounts</w:t>
      </w:r>
    </w:p>
    <w:p w14:paraId="737F0167" w14:textId="0FA194E7" w:rsidR="00A957E9" w:rsidRPr="00A957E9" w:rsidRDefault="00A957E9" w:rsidP="00FA0ED9">
      <w:pPr>
        <w:widowControl w:val="0"/>
        <w:tabs>
          <w:tab w:val="left" w:pos="1560"/>
          <w:tab w:val="left" w:pos="6379"/>
        </w:tabs>
        <w:ind w:left="1560" w:hanging="1560"/>
        <w:rPr>
          <w:rFonts w:cstheme="minorHAnsi"/>
          <w:snapToGrid w:val="0"/>
          <w:color w:val="EE0000"/>
        </w:rPr>
      </w:pPr>
      <w:r>
        <w:rPr>
          <w:rFonts w:cstheme="minorHAnsi"/>
          <w:snapToGrid w:val="0"/>
        </w:rPr>
        <w:t>LAPC26/</w:t>
      </w:r>
      <w:r w:rsidR="00DC7403">
        <w:rPr>
          <w:rFonts w:cstheme="minorHAnsi"/>
          <w:snapToGrid w:val="0"/>
        </w:rPr>
        <w:t>634</w:t>
      </w:r>
      <w:r>
        <w:rPr>
          <w:rFonts w:cstheme="minorHAnsi"/>
          <w:snapToGrid w:val="0"/>
        </w:rPr>
        <w:tab/>
        <w:t>To examine and approve the bank statements.</w:t>
      </w:r>
    </w:p>
    <w:p w14:paraId="0FDE1A1B" w14:textId="1F7E7999" w:rsidR="00F324CB" w:rsidRDefault="00B5607E" w:rsidP="00FA0ED9">
      <w:pPr>
        <w:widowControl w:val="0"/>
        <w:tabs>
          <w:tab w:val="left" w:pos="1560"/>
          <w:tab w:val="left" w:pos="6379"/>
        </w:tabs>
        <w:ind w:left="1560" w:hanging="1560"/>
        <w:rPr>
          <w:rFonts w:cstheme="minorHAnsi"/>
          <w:snapToGrid w:val="0"/>
        </w:rPr>
      </w:pPr>
      <w:r>
        <w:rPr>
          <w:rFonts w:cstheme="minorHAnsi"/>
          <w:snapToGrid w:val="0"/>
        </w:rPr>
        <w:t>LAPC26/</w:t>
      </w:r>
      <w:r w:rsidR="006224F5">
        <w:rPr>
          <w:rFonts w:cstheme="minorHAnsi"/>
          <w:snapToGrid w:val="0"/>
        </w:rPr>
        <w:t>6</w:t>
      </w:r>
      <w:r w:rsidR="00DC7403">
        <w:rPr>
          <w:rFonts w:cstheme="minorHAnsi"/>
          <w:snapToGrid w:val="0"/>
        </w:rPr>
        <w:t>35</w:t>
      </w:r>
      <w:r>
        <w:rPr>
          <w:rFonts w:cstheme="minorHAnsi"/>
          <w:snapToGrid w:val="0"/>
        </w:rPr>
        <w:tab/>
      </w:r>
      <w:r w:rsidR="00F324CB">
        <w:rPr>
          <w:rFonts w:cstheme="minorHAnsi"/>
          <w:snapToGrid w:val="0"/>
        </w:rPr>
        <w:t>To undertake a check of expenditure against the budget.</w:t>
      </w:r>
    </w:p>
    <w:p w14:paraId="3899B358" w14:textId="07DD6AE9" w:rsidR="004F0974" w:rsidRDefault="00F324CB" w:rsidP="004F0974">
      <w:pPr>
        <w:widowControl w:val="0"/>
        <w:tabs>
          <w:tab w:val="left" w:pos="1560"/>
          <w:tab w:val="left" w:pos="6379"/>
        </w:tabs>
        <w:ind w:left="1560" w:hanging="1560"/>
        <w:rPr>
          <w:rFonts w:cstheme="minorHAnsi"/>
          <w:snapToGrid w:val="0"/>
        </w:rPr>
      </w:pPr>
      <w:r>
        <w:rPr>
          <w:rFonts w:cstheme="minorHAnsi"/>
          <w:snapToGrid w:val="0"/>
        </w:rPr>
        <w:t>LAPC2</w:t>
      </w:r>
      <w:r w:rsidR="00290069">
        <w:rPr>
          <w:rFonts w:cstheme="minorHAnsi"/>
          <w:snapToGrid w:val="0"/>
        </w:rPr>
        <w:t>6</w:t>
      </w:r>
      <w:r w:rsidR="004E13BC">
        <w:rPr>
          <w:rFonts w:cstheme="minorHAnsi"/>
          <w:snapToGrid w:val="0"/>
        </w:rPr>
        <w:t>/</w:t>
      </w:r>
      <w:r w:rsidR="006224F5">
        <w:rPr>
          <w:rFonts w:cstheme="minorHAnsi"/>
          <w:snapToGrid w:val="0"/>
        </w:rPr>
        <w:t>6</w:t>
      </w:r>
      <w:r w:rsidR="00DC7403">
        <w:rPr>
          <w:rFonts w:cstheme="minorHAnsi"/>
          <w:snapToGrid w:val="0"/>
        </w:rPr>
        <w:t>36</w:t>
      </w:r>
      <w:r>
        <w:rPr>
          <w:rFonts w:cstheme="minorHAnsi"/>
          <w:snapToGrid w:val="0"/>
        </w:rPr>
        <w:tab/>
        <w:t>To approve any changes to the asset register.</w:t>
      </w:r>
    </w:p>
    <w:p w14:paraId="2E327946" w14:textId="4E93A6E1" w:rsidR="00701E64" w:rsidRPr="00C25EF1" w:rsidRDefault="008471E2" w:rsidP="00035941">
      <w:pPr>
        <w:widowControl w:val="0"/>
        <w:tabs>
          <w:tab w:val="left" w:pos="1560"/>
          <w:tab w:val="left" w:pos="6379"/>
        </w:tabs>
        <w:rPr>
          <w:rFonts w:cs="Arial"/>
          <w:i/>
          <w:iCs/>
          <w:snapToGrid w:val="0"/>
        </w:rPr>
      </w:pPr>
      <w:r w:rsidRPr="00343DD1">
        <w:rPr>
          <w:rFonts w:eastAsia="Calibri" w:cstheme="minorHAnsi"/>
        </w:rPr>
        <w:t>LAPC2</w:t>
      </w:r>
      <w:r w:rsidR="00290069">
        <w:rPr>
          <w:rFonts w:eastAsia="Calibri" w:cstheme="minorHAnsi"/>
        </w:rPr>
        <w:t>6</w:t>
      </w:r>
      <w:r w:rsidR="004E13BC" w:rsidRPr="00343DD1">
        <w:rPr>
          <w:rFonts w:eastAsia="Calibri" w:cstheme="minorHAnsi"/>
        </w:rPr>
        <w:t>/</w:t>
      </w:r>
      <w:r w:rsidR="006224F5">
        <w:rPr>
          <w:rFonts w:eastAsia="Calibri" w:cstheme="minorHAnsi"/>
        </w:rPr>
        <w:t>6</w:t>
      </w:r>
      <w:r w:rsidR="00DC7403">
        <w:rPr>
          <w:rFonts w:eastAsia="Calibri" w:cstheme="minorHAnsi"/>
        </w:rPr>
        <w:t>37</w:t>
      </w:r>
      <w:r w:rsidRPr="00343DD1">
        <w:rPr>
          <w:rFonts w:cstheme="minorHAnsi"/>
          <w:snapToGrid w:val="0"/>
        </w:rPr>
        <w:tab/>
      </w:r>
      <w:r w:rsidRPr="00343DD1">
        <w:rPr>
          <w:rFonts w:cs="Arial"/>
          <w:snapToGrid w:val="0"/>
        </w:rPr>
        <w:t>To approve and authorise payments of the following invoices.</w:t>
      </w:r>
    </w:p>
    <w:tbl>
      <w:tblPr>
        <w:tblStyle w:val="TableGrid"/>
        <w:tblW w:w="8926" w:type="dxa"/>
        <w:jc w:val="center"/>
        <w:tblLayout w:type="fixed"/>
        <w:tblLook w:val="04A0" w:firstRow="1" w:lastRow="0" w:firstColumn="1" w:lastColumn="0" w:noHBand="0" w:noVBand="1"/>
      </w:tblPr>
      <w:tblGrid>
        <w:gridCol w:w="1129"/>
        <w:gridCol w:w="993"/>
        <w:gridCol w:w="1701"/>
        <w:gridCol w:w="2835"/>
        <w:gridCol w:w="992"/>
        <w:gridCol w:w="1276"/>
      </w:tblGrid>
      <w:tr w:rsidR="006534DF" w:rsidRPr="00343DD1" w14:paraId="461F16D7" w14:textId="77777777" w:rsidTr="006534DF">
        <w:trPr>
          <w:trHeight w:hRule="exact" w:val="776"/>
          <w:jc w:val="center"/>
        </w:trPr>
        <w:tc>
          <w:tcPr>
            <w:tcW w:w="1129" w:type="dxa"/>
          </w:tcPr>
          <w:p w14:paraId="7E66046A" w14:textId="1C432655" w:rsidR="006534DF" w:rsidRPr="00343DD1" w:rsidRDefault="00BC6CFA" w:rsidP="00384E3F">
            <w:pPr>
              <w:tabs>
                <w:tab w:val="left" w:pos="1560"/>
                <w:tab w:val="left" w:pos="6379"/>
              </w:tabs>
              <w:ind w:left="1560" w:hanging="1560"/>
              <w:jc w:val="center"/>
              <w:rPr>
                <w:bCs/>
                <w:sz w:val="20"/>
                <w:lang w:eastAsia="en-GB"/>
              </w:rPr>
            </w:pPr>
            <w:r>
              <w:rPr>
                <w:rFonts w:cs="Arial"/>
                <w:snapToGrid w:val="0"/>
              </w:rPr>
              <w:t>Ref</w:t>
            </w:r>
            <w:r w:rsidR="006534DF">
              <w:rPr>
                <w:rFonts w:cs="Arial"/>
                <w:snapToGrid w:val="0"/>
              </w:rPr>
              <w:t xml:space="preserve">                              </w:t>
            </w:r>
            <w:bookmarkStart w:id="0" w:name="_Hlk41225482"/>
            <w:r w:rsidR="006534DF" w:rsidRPr="00343DD1">
              <w:rPr>
                <w:bCs/>
                <w:sz w:val="20"/>
                <w:lang w:eastAsia="en-GB"/>
              </w:rPr>
              <w:t xml:space="preserve">Invoice </w:t>
            </w:r>
          </w:p>
          <w:p w14:paraId="2AC45F67" w14:textId="72C57C99"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Reference</w:t>
            </w:r>
          </w:p>
        </w:tc>
        <w:tc>
          <w:tcPr>
            <w:tcW w:w="993" w:type="dxa"/>
          </w:tcPr>
          <w:p w14:paraId="4A8CC6DD"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Payment</w:t>
            </w:r>
          </w:p>
          <w:p w14:paraId="15B5DAF6"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method. Payment Ref</w:t>
            </w:r>
          </w:p>
        </w:tc>
        <w:tc>
          <w:tcPr>
            <w:tcW w:w="1701" w:type="dxa"/>
          </w:tcPr>
          <w:p w14:paraId="7C9DDE90"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Payee</w:t>
            </w:r>
          </w:p>
        </w:tc>
        <w:tc>
          <w:tcPr>
            <w:tcW w:w="2835" w:type="dxa"/>
          </w:tcPr>
          <w:p w14:paraId="4F703A4A"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Item</w:t>
            </w:r>
          </w:p>
        </w:tc>
        <w:tc>
          <w:tcPr>
            <w:tcW w:w="992" w:type="dxa"/>
          </w:tcPr>
          <w:p w14:paraId="007AACB3"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Total</w:t>
            </w:r>
          </w:p>
          <w:p w14:paraId="1D6E724D"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Amount</w:t>
            </w:r>
          </w:p>
          <w:p w14:paraId="1F790C04" w14:textId="04F26ADB"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w:t>
            </w:r>
          </w:p>
        </w:tc>
        <w:tc>
          <w:tcPr>
            <w:tcW w:w="1276" w:type="dxa"/>
          </w:tcPr>
          <w:p w14:paraId="01CEB4D9" w14:textId="0A7A6DA4"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Amount net</w:t>
            </w:r>
          </w:p>
          <w:p w14:paraId="2EF0DC04"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of VAT</w:t>
            </w:r>
          </w:p>
          <w:p w14:paraId="71FC8F91" w14:textId="1B8FD63E" w:rsidR="006534DF" w:rsidRPr="00343DD1" w:rsidRDefault="006534DF" w:rsidP="0084468A">
            <w:pPr>
              <w:tabs>
                <w:tab w:val="left" w:pos="1560"/>
                <w:tab w:val="left" w:pos="6379"/>
              </w:tabs>
              <w:ind w:left="1560" w:hanging="1560"/>
              <w:jc w:val="center"/>
              <w:rPr>
                <w:bCs/>
                <w:sz w:val="20"/>
              </w:rPr>
            </w:pPr>
            <w:r w:rsidRPr="00343DD1">
              <w:rPr>
                <w:bCs/>
                <w:sz w:val="20"/>
                <w:lang w:eastAsia="en-GB"/>
              </w:rPr>
              <w:t>(£)</w:t>
            </w:r>
          </w:p>
        </w:tc>
      </w:tr>
      <w:tr w:rsidR="006534DF" w:rsidRPr="00343DD1" w14:paraId="433DCB8C" w14:textId="77777777" w:rsidTr="006534DF">
        <w:trPr>
          <w:trHeight w:val="216"/>
          <w:jc w:val="center"/>
        </w:trPr>
        <w:tc>
          <w:tcPr>
            <w:tcW w:w="1129" w:type="dxa"/>
            <w:vAlign w:val="bottom"/>
          </w:tcPr>
          <w:p w14:paraId="01C8E1F7" w14:textId="32A5B587" w:rsidR="006534DF" w:rsidRPr="00343DD1" w:rsidRDefault="00836D94" w:rsidP="004E13BC">
            <w:pPr>
              <w:tabs>
                <w:tab w:val="left" w:pos="1560"/>
                <w:tab w:val="left" w:pos="6379"/>
              </w:tabs>
              <w:ind w:left="1560" w:hanging="1560"/>
              <w:jc w:val="center"/>
              <w:rPr>
                <w:bCs/>
                <w:sz w:val="20"/>
              </w:rPr>
            </w:pPr>
            <w:r>
              <w:rPr>
                <w:bCs/>
                <w:sz w:val="20"/>
              </w:rPr>
              <w:t>0</w:t>
            </w:r>
            <w:r w:rsidR="00A93037">
              <w:rPr>
                <w:bCs/>
                <w:sz w:val="20"/>
              </w:rPr>
              <w:t>59</w:t>
            </w:r>
            <w:r>
              <w:rPr>
                <w:bCs/>
                <w:sz w:val="20"/>
              </w:rPr>
              <w:t>.26/27</w:t>
            </w:r>
          </w:p>
        </w:tc>
        <w:tc>
          <w:tcPr>
            <w:tcW w:w="993" w:type="dxa"/>
            <w:vAlign w:val="bottom"/>
          </w:tcPr>
          <w:p w14:paraId="12917DCD" w14:textId="6282F95E" w:rsidR="006534DF" w:rsidRPr="00343DD1" w:rsidRDefault="00A93037" w:rsidP="004E13BC">
            <w:pPr>
              <w:tabs>
                <w:tab w:val="left" w:pos="1560"/>
                <w:tab w:val="left" w:pos="6379"/>
              </w:tabs>
              <w:ind w:left="1560" w:hanging="1560"/>
              <w:jc w:val="center"/>
              <w:rPr>
                <w:rFonts w:ascii="Calibri" w:hAnsi="Calibri" w:cs="Calibri"/>
                <w:sz w:val="20"/>
                <w:szCs w:val="20"/>
              </w:rPr>
            </w:pPr>
            <w:r>
              <w:rPr>
                <w:rFonts w:ascii="Calibri" w:hAnsi="Calibri" w:cs="Calibri"/>
                <w:sz w:val="20"/>
                <w:szCs w:val="20"/>
              </w:rPr>
              <w:t>DD</w:t>
            </w:r>
          </w:p>
        </w:tc>
        <w:tc>
          <w:tcPr>
            <w:tcW w:w="1701" w:type="dxa"/>
            <w:vAlign w:val="bottom"/>
          </w:tcPr>
          <w:p w14:paraId="7293D65F" w14:textId="2A980671" w:rsidR="006534DF" w:rsidRPr="00343DD1" w:rsidRDefault="00A93037" w:rsidP="004F52AE">
            <w:pPr>
              <w:tabs>
                <w:tab w:val="left" w:pos="1560"/>
                <w:tab w:val="left" w:pos="6379"/>
              </w:tabs>
              <w:jc w:val="center"/>
              <w:rPr>
                <w:rFonts w:ascii="Calibri" w:hAnsi="Calibri" w:cs="Calibri"/>
                <w:sz w:val="20"/>
                <w:szCs w:val="20"/>
              </w:rPr>
            </w:pPr>
            <w:r>
              <w:rPr>
                <w:rFonts w:ascii="Calibri" w:hAnsi="Calibri" w:cs="Calibri"/>
                <w:sz w:val="20"/>
                <w:szCs w:val="20"/>
              </w:rPr>
              <w:t>YU Energy</w:t>
            </w:r>
          </w:p>
        </w:tc>
        <w:tc>
          <w:tcPr>
            <w:tcW w:w="2835" w:type="dxa"/>
            <w:vAlign w:val="bottom"/>
          </w:tcPr>
          <w:p w14:paraId="2C93F47F" w14:textId="3B086A5D" w:rsidR="006534DF" w:rsidRPr="00343DD1" w:rsidRDefault="00A93037" w:rsidP="00C87E3A">
            <w:pPr>
              <w:tabs>
                <w:tab w:val="left" w:pos="1560"/>
                <w:tab w:val="left" w:pos="6379"/>
              </w:tabs>
              <w:rPr>
                <w:bCs/>
                <w:sz w:val="20"/>
              </w:rPr>
            </w:pPr>
            <w:r>
              <w:rPr>
                <w:bCs/>
                <w:sz w:val="20"/>
              </w:rPr>
              <w:t>Electricity INV</w:t>
            </w:r>
            <w:r w:rsidR="00747CF8">
              <w:rPr>
                <w:bCs/>
                <w:sz w:val="20"/>
              </w:rPr>
              <w:t>04510673</w:t>
            </w:r>
          </w:p>
        </w:tc>
        <w:tc>
          <w:tcPr>
            <w:tcW w:w="992" w:type="dxa"/>
            <w:vAlign w:val="bottom"/>
          </w:tcPr>
          <w:p w14:paraId="43177AE3" w14:textId="2119B51C" w:rsidR="006534DF" w:rsidRPr="00343DD1" w:rsidRDefault="00747CF8" w:rsidP="009E1A3B">
            <w:pPr>
              <w:rPr>
                <w:rFonts w:ascii="Calibri" w:eastAsia="Times New Roman" w:hAnsi="Calibri" w:cs="Calibri"/>
                <w:sz w:val="20"/>
                <w:szCs w:val="20"/>
              </w:rPr>
            </w:pPr>
            <w:r>
              <w:rPr>
                <w:rFonts w:ascii="Calibri" w:eastAsia="Times New Roman" w:hAnsi="Calibri" w:cs="Calibri"/>
                <w:sz w:val="20"/>
                <w:szCs w:val="20"/>
              </w:rPr>
              <w:t>86.30</w:t>
            </w:r>
          </w:p>
        </w:tc>
        <w:tc>
          <w:tcPr>
            <w:tcW w:w="1276" w:type="dxa"/>
            <w:vAlign w:val="bottom"/>
          </w:tcPr>
          <w:p w14:paraId="76D22CA1" w14:textId="58616C7C" w:rsidR="006534DF" w:rsidRPr="00343DD1" w:rsidRDefault="00747CF8" w:rsidP="004E13BC">
            <w:pPr>
              <w:tabs>
                <w:tab w:val="left" w:pos="1560"/>
                <w:tab w:val="left" w:pos="6379"/>
              </w:tabs>
              <w:ind w:left="1560" w:hanging="1560"/>
              <w:jc w:val="center"/>
              <w:rPr>
                <w:bCs/>
                <w:sz w:val="20"/>
              </w:rPr>
            </w:pPr>
            <w:r>
              <w:rPr>
                <w:bCs/>
                <w:sz w:val="20"/>
              </w:rPr>
              <w:t>82.19</w:t>
            </w:r>
          </w:p>
        </w:tc>
      </w:tr>
      <w:tr w:rsidR="006534DF" w:rsidRPr="00343DD1" w14:paraId="7109C88D" w14:textId="77777777" w:rsidTr="006534DF">
        <w:trPr>
          <w:trHeight w:val="216"/>
          <w:jc w:val="center"/>
        </w:trPr>
        <w:tc>
          <w:tcPr>
            <w:tcW w:w="1129" w:type="dxa"/>
            <w:vAlign w:val="bottom"/>
          </w:tcPr>
          <w:p w14:paraId="44771C57" w14:textId="660C8FC1" w:rsidR="006534DF" w:rsidRPr="00343DD1" w:rsidRDefault="00271EDB" w:rsidP="004E13BC">
            <w:pPr>
              <w:tabs>
                <w:tab w:val="left" w:pos="1560"/>
                <w:tab w:val="left" w:pos="6379"/>
              </w:tabs>
              <w:ind w:left="1560" w:hanging="1560"/>
              <w:jc w:val="center"/>
              <w:rPr>
                <w:bCs/>
                <w:sz w:val="20"/>
              </w:rPr>
            </w:pPr>
            <w:r>
              <w:rPr>
                <w:bCs/>
                <w:sz w:val="20"/>
              </w:rPr>
              <w:t>060.26/27</w:t>
            </w:r>
          </w:p>
        </w:tc>
        <w:tc>
          <w:tcPr>
            <w:tcW w:w="993" w:type="dxa"/>
            <w:vAlign w:val="bottom"/>
          </w:tcPr>
          <w:p w14:paraId="2886FF09" w14:textId="44390CBC" w:rsidR="006534DF" w:rsidRPr="00343DD1" w:rsidRDefault="00271EDB" w:rsidP="004E13BC">
            <w:pPr>
              <w:tabs>
                <w:tab w:val="left" w:pos="1560"/>
                <w:tab w:val="left" w:pos="6379"/>
              </w:tabs>
              <w:ind w:left="1560" w:hanging="1560"/>
              <w:jc w:val="center"/>
              <w:rPr>
                <w:bCs/>
                <w:sz w:val="20"/>
              </w:rPr>
            </w:pPr>
            <w:r>
              <w:rPr>
                <w:bCs/>
                <w:sz w:val="20"/>
              </w:rPr>
              <w:t>DD</w:t>
            </w:r>
          </w:p>
        </w:tc>
        <w:tc>
          <w:tcPr>
            <w:tcW w:w="1701" w:type="dxa"/>
            <w:vAlign w:val="bottom"/>
          </w:tcPr>
          <w:p w14:paraId="5DF2D668" w14:textId="655FCFB0" w:rsidR="006534DF" w:rsidRPr="00343DD1" w:rsidRDefault="00271EDB" w:rsidP="00F97677">
            <w:pPr>
              <w:tabs>
                <w:tab w:val="left" w:pos="1560"/>
                <w:tab w:val="left" w:pos="6379"/>
              </w:tabs>
              <w:ind w:left="1560" w:hanging="1560"/>
              <w:jc w:val="center"/>
              <w:rPr>
                <w:bCs/>
                <w:sz w:val="20"/>
                <w:szCs w:val="20"/>
              </w:rPr>
            </w:pPr>
            <w:r>
              <w:rPr>
                <w:bCs/>
                <w:sz w:val="20"/>
                <w:szCs w:val="20"/>
              </w:rPr>
              <w:t>YU Energy</w:t>
            </w:r>
          </w:p>
        </w:tc>
        <w:tc>
          <w:tcPr>
            <w:tcW w:w="2835" w:type="dxa"/>
            <w:vAlign w:val="bottom"/>
          </w:tcPr>
          <w:p w14:paraId="48184154" w14:textId="1AA5905E" w:rsidR="006534DF" w:rsidRPr="00343DD1" w:rsidRDefault="00271EDB" w:rsidP="00FD255F">
            <w:pPr>
              <w:tabs>
                <w:tab w:val="left" w:pos="1560"/>
                <w:tab w:val="left" w:pos="6379"/>
              </w:tabs>
              <w:ind w:left="1560" w:hanging="1560"/>
              <w:rPr>
                <w:bCs/>
                <w:sz w:val="20"/>
              </w:rPr>
            </w:pPr>
            <w:r>
              <w:rPr>
                <w:bCs/>
                <w:sz w:val="20"/>
              </w:rPr>
              <w:t>Electricity</w:t>
            </w:r>
            <w:r w:rsidR="00747CF8">
              <w:rPr>
                <w:bCs/>
                <w:sz w:val="20"/>
              </w:rPr>
              <w:t xml:space="preserve"> INV</w:t>
            </w:r>
            <w:r w:rsidR="0033103A">
              <w:rPr>
                <w:bCs/>
                <w:sz w:val="20"/>
              </w:rPr>
              <w:t>0410670</w:t>
            </w:r>
          </w:p>
        </w:tc>
        <w:tc>
          <w:tcPr>
            <w:tcW w:w="992" w:type="dxa"/>
            <w:vAlign w:val="bottom"/>
          </w:tcPr>
          <w:p w14:paraId="658EFC6B" w14:textId="2C1C24A3" w:rsidR="006534DF" w:rsidRPr="00343DD1" w:rsidRDefault="000213D6" w:rsidP="004E13BC">
            <w:pPr>
              <w:tabs>
                <w:tab w:val="left" w:pos="1560"/>
                <w:tab w:val="left" w:pos="6379"/>
              </w:tabs>
              <w:ind w:left="1560" w:hanging="1560"/>
              <w:jc w:val="center"/>
              <w:rPr>
                <w:bCs/>
                <w:sz w:val="20"/>
              </w:rPr>
            </w:pPr>
            <w:r>
              <w:rPr>
                <w:bCs/>
                <w:sz w:val="20"/>
              </w:rPr>
              <w:t>6.84</w:t>
            </w:r>
          </w:p>
        </w:tc>
        <w:tc>
          <w:tcPr>
            <w:tcW w:w="1276" w:type="dxa"/>
            <w:vAlign w:val="bottom"/>
          </w:tcPr>
          <w:p w14:paraId="39768AF5" w14:textId="4CEB37AF" w:rsidR="006534DF" w:rsidRPr="002A07E1" w:rsidRDefault="000213D6" w:rsidP="00F258C4">
            <w:pPr>
              <w:tabs>
                <w:tab w:val="left" w:pos="1560"/>
                <w:tab w:val="left" w:pos="6379"/>
              </w:tabs>
              <w:jc w:val="center"/>
              <w:rPr>
                <w:bCs/>
                <w:sz w:val="20"/>
              </w:rPr>
            </w:pPr>
            <w:r>
              <w:rPr>
                <w:bCs/>
                <w:sz w:val="20"/>
              </w:rPr>
              <w:t>6.51</w:t>
            </w:r>
          </w:p>
        </w:tc>
      </w:tr>
      <w:tr w:rsidR="006534DF" w:rsidRPr="00343DD1" w14:paraId="303A575C" w14:textId="77777777" w:rsidTr="006534DF">
        <w:trPr>
          <w:trHeight w:val="216"/>
          <w:jc w:val="center"/>
        </w:trPr>
        <w:tc>
          <w:tcPr>
            <w:tcW w:w="1129" w:type="dxa"/>
            <w:vAlign w:val="bottom"/>
          </w:tcPr>
          <w:p w14:paraId="5059E83A" w14:textId="5BFC0F4A" w:rsidR="006534DF" w:rsidRPr="00343DD1" w:rsidRDefault="0033103A" w:rsidP="0097777D">
            <w:pPr>
              <w:tabs>
                <w:tab w:val="left" w:pos="1560"/>
                <w:tab w:val="left" w:pos="6379"/>
              </w:tabs>
              <w:ind w:left="1560" w:hanging="1560"/>
              <w:jc w:val="center"/>
              <w:rPr>
                <w:bCs/>
                <w:sz w:val="20"/>
              </w:rPr>
            </w:pPr>
            <w:r>
              <w:rPr>
                <w:bCs/>
                <w:sz w:val="20"/>
              </w:rPr>
              <w:t>061.26/27</w:t>
            </w:r>
          </w:p>
        </w:tc>
        <w:tc>
          <w:tcPr>
            <w:tcW w:w="993" w:type="dxa"/>
            <w:vAlign w:val="bottom"/>
          </w:tcPr>
          <w:p w14:paraId="242ED60F" w14:textId="0CC68BB1" w:rsidR="006534DF" w:rsidRPr="00343DD1" w:rsidRDefault="0033103A" w:rsidP="0097777D">
            <w:pPr>
              <w:tabs>
                <w:tab w:val="left" w:pos="1560"/>
                <w:tab w:val="left" w:pos="6379"/>
              </w:tabs>
              <w:ind w:left="1560" w:hanging="1560"/>
              <w:jc w:val="center"/>
              <w:rPr>
                <w:bCs/>
                <w:sz w:val="20"/>
              </w:rPr>
            </w:pPr>
            <w:r>
              <w:rPr>
                <w:bCs/>
                <w:sz w:val="20"/>
              </w:rPr>
              <w:t>BACS</w:t>
            </w:r>
          </w:p>
        </w:tc>
        <w:tc>
          <w:tcPr>
            <w:tcW w:w="1701" w:type="dxa"/>
            <w:vAlign w:val="bottom"/>
          </w:tcPr>
          <w:p w14:paraId="33D6C0E3" w14:textId="4D459B22" w:rsidR="006534DF" w:rsidRPr="00343DD1" w:rsidRDefault="0033103A" w:rsidP="0097777D">
            <w:pPr>
              <w:tabs>
                <w:tab w:val="left" w:pos="1560"/>
                <w:tab w:val="left" w:pos="6379"/>
              </w:tabs>
              <w:ind w:left="1560" w:hanging="1560"/>
              <w:jc w:val="center"/>
              <w:rPr>
                <w:bCs/>
                <w:sz w:val="20"/>
                <w:szCs w:val="20"/>
              </w:rPr>
            </w:pPr>
            <w:r>
              <w:rPr>
                <w:bCs/>
                <w:sz w:val="20"/>
                <w:szCs w:val="20"/>
              </w:rPr>
              <w:t>Clerk</w:t>
            </w:r>
          </w:p>
        </w:tc>
        <w:tc>
          <w:tcPr>
            <w:tcW w:w="2835" w:type="dxa"/>
            <w:vAlign w:val="bottom"/>
          </w:tcPr>
          <w:p w14:paraId="50B28A39" w14:textId="706DD5D1" w:rsidR="006534DF" w:rsidRPr="00343DD1" w:rsidRDefault="0033103A" w:rsidP="00FD255F">
            <w:pPr>
              <w:tabs>
                <w:tab w:val="left" w:pos="1560"/>
                <w:tab w:val="left" w:pos="6379"/>
              </w:tabs>
              <w:ind w:left="1560" w:hanging="1560"/>
              <w:rPr>
                <w:bCs/>
                <w:sz w:val="20"/>
              </w:rPr>
            </w:pPr>
            <w:r>
              <w:rPr>
                <w:bCs/>
                <w:sz w:val="20"/>
              </w:rPr>
              <w:t>Reimbursement of Microsoft 365</w:t>
            </w:r>
          </w:p>
        </w:tc>
        <w:tc>
          <w:tcPr>
            <w:tcW w:w="992" w:type="dxa"/>
            <w:vAlign w:val="bottom"/>
          </w:tcPr>
          <w:p w14:paraId="6C6D8AAA" w14:textId="5C8AA525" w:rsidR="006534DF" w:rsidRPr="00343DD1" w:rsidRDefault="0033103A" w:rsidP="0097777D">
            <w:pPr>
              <w:tabs>
                <w:tab w:val="left" w:pos="1560"/>
                <w:tab w:val="left" w:pos="6379"/>
              </w:tabs>
              <w:ind w:left="1560" w:hanging="1560"/>
              <w:jc w:val="center"/>
              <w:rPr>
                <w:bCs/>
                <w:sz w:val="20"/>
              </w:rPr>
            </w:pPr>
            <w:r>
              <w:rPr>
                <w:bCs/>
                <w:sz w:val="20"/>
              </w:rPr>
              <w:t>84.99</w:t>
            </w:r>
          </w:p>
        </w:tc>
        <w:tc>
          <w:tcPr>
            <w:tcW w:w="1276" w:type="dxa"/>
            <w:vAlign w:val="bottom"/>
          </w:tcPr>
          <w:p w14:paraId="416D936B" w14:textId="6697C8B8" w:rsidR="006534DF" w:rsidRPr="00343DD1" w:rsidRDefault="006534DF" w:rsidP="0097777D">
            <w:pPr>
              <w:tabs>
                <w:tab w:val="left" w:pos="1560"/>
                <w:tab w:val="left" w:pos="6379"/>
              </w:tabs>
              <w:ind w:left="1560" w:hanging="1560"/>
              <w:jc w:val="center"/>
              <w:rPr>
                <w:bCs/>
                <w:sz w:val="20"/>
              </w:rPr>
            </w:pPr>
          </w:p>
        </w:tc>
      </w:tr>
      <w:tr w:rsidR="006534DF" w:rsidRPr="00343DD1" w14:paraId="4EF59985" w14:textId="77777777" w:rsidTr="006534DF">
        <w:trPr>
          <w:trHeight w:val="216"/>
          <w:jc w:val="center"/>
        </w:trPr>
        <w:tc>
          <w:tcPr>
            <w:tcW w:w="1129" w:type="dxa"/>
            <w:vAlign w:val="bottom"/>
          </w:tcPr>
          <w:p w14:paraId="6FB4EBB3" w14:textId="57E1002C" w:rsidR="006534DF" w:rsidRPr="00343DD1" w:rsidRDefault="00A54575"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062.26/27</w:t>
            </w:r>
          </w:p>
        </w:tc>
        <w:tc>
          <w:tcPr>
            <w:tcW w:w="993" w:type="dxa"/>
            <w:vAlign w:val="bottom"/>
          </w:tcPr>
          <w:p w14:paraId="0AC31FBA" w14:textId="636A7682" w:rsidR="006534DF" w:rsidRPr="00343DD1" w:rsidRDefault="00A54575"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7AA4EA20" w14:textId="3CD13D57" w:rsidR="006534DF" w:rsidRPr="00343DD1" w:rsidRDefault="000704BF"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Mayor of Irthling’</w:t>
            </w:r>
          </w:p>
        </w:tc>
        <w:tc>
          <w:tcPr>
            <w:tcW w:w="2835" w:type="dxa"/>
            <w:vAlign w:val="bottom"/>
          </w:tcPr>
          <w:p w14:paraId="23B6B960" w14:textId="63D9ED95" w:rsidR="006534DF" w:rsidRPr="00343DD1" w:rsidRDefault="000704BF" w:rsidP="002B2898">
            <w:pPr>
              <w:tabs>
                <w:tab w:val="left" w:pos="1560"/>
                <w:tab w:val="left" w:pos="6379"/>
              </w:tabs>
              <w:ind w:left="1560" w:hanging="1560"/>
              <w:rPr>
                <w:bCs/>
                <w:sz w:val="20"/>
              </w:rPr>
            </w:pPr>
            <w:r>
              <w:rPr>
                <w:bCs/>
                <w:sz w:val="20"/>
              </w:rPr>
              <w:t>Frontier Centre Tour</w:t>
            </w:r>
          </w:p>
        </w:tc>
        <w:tc>
          <w:tcPr>
            <w:tcW w:w="992" w:type="dxa"/>
            <w:vAlign w:val="bottom"/>
          </w:tcPr>
          <w:p w14:paraId="33F25325" w14:textId="69A5A015" w:rsidR="006534DF" w:rsidRPr="00343DD1" w:rsidRDefault="000704BF"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10.00</w:t>
            </w:r>
          </w:p>
        </w:tc>
        <w:tc>
          <w:tcPr>
            <w:tcW w:w="1276" w:type="dxa"/>
            <w:vAlign w:val="bottom"/>
          </w:tcPr>
          <w:p w14:paraId="726C7FEA" w14:textId="4B057DD2" w:rsidR="006534DF" w:rsidRPr="00343DD1" w:rsidRDefault="006534DF" w:rsidP="002B2898">
            <w:pPr>
              <w:tabs>
                <w:tab w:val="left" w:pos="1560"/>
                <w:tab w:val="left" w:pos="6379"/>
              </w:tabs>
              <w:ind w:left="1560" w:hanging="1560"/>
              <w:jc w:val="center"/>
              <w:rPr>
                <w:rFonts w:ascii="Calibri" w:hAnsi="Calibri" w:cs="Calibri"/>
                <w:sz w:val="20"/>
                <w:szCs w:val="20"/>
              </w:rPr>
            </w:pPr>
          </w:p>
        </w:tc>
      </w:tr>
      <w:tr w:rsidR="006534DF" w:rsidRPr="00343DD1" w14:paraId="72AC050D" w14:textId="77777777" w:rsidTr="006534DF">
        <w:trPr>
          <w:trHeight w:val="216"/>
          <w:jc w:val="center"/>
        </w:trPr>
        <w:tc>
          <w:tcPr>
            <w:tcW w:w="1129" w:type="dxa"/>
            <w:vAlign w:val="bottom"/>
          </w:tcPr>
          <w:p w14:paraId="3C1A9C7D" w14:textId="729DF40D" w:rsidR="006534DF" w:rsidRPr="00343DD1" w:rsidRDefault="000704B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063.26/27</w:t>
            </w:r>
          </w:p>
        </w:tc>
        <w:tc>
          <w:tcPr>
            <w:tcW w:w="993" w:type="dxa"/>
            <w:vAlign w:val="bottom"/>
          </w:tcPr>
          <w:p w14:paraId="63F2308A" w14:textId="4FCF7E0B" w:rsidR="006534DF" w:rsidRPr="00343DD1" w:rsidRDefault="000704BF" w:rsidP="00063C1C">
            <w:pPr>
              <w:tabs>
                <w:tab w:val="left" w:pos="1560"/>
                <w:tab w:val="left" w:pos="6379"/>
              </w:tabs>
              <w:ind w:left="1560" w:hanging="1560"/>
              <w:jc w:val="center"/>
              <w:rPr>
                <w:rFonts w:ascii="Calibri" w:hAnsi="Calibri" w:cs="Calibri"/>
                <w:sz w:val="20"/>
                <w:szCs w:val="20"/>
              </w:rPr>
            </w:pPr>
            <w:r>
              <w:rPr>
                <w:rFonts w:ascii="Calibri" w:hAnsi="Calibri" w:cs="Calibri"/>
                <w:sz w:val="20"/>
                <w:szCs w:val="20"/>
              </w:rPr>
              <w:t>DD</w:t>
            </w:r>
          </w:p>
        </w:tc>
        <w:tc>
          <w:tcPr>
            <w:tcW w:w="1701" w:type="dxa"/>
            <w:vAlign w:val="bottom"/>
          </w:tcPr>
          <w:p w14:paraId="5D3D02C3" w14:textId="42D4A92B" w:rsidR="006534DF" w:rsidRPr="005D03F2" w:rsidRDefault="000704BF" w:rsidP="00063C1C">
            <w:pPr>
              <w:tabs>
                <w:tab w:val="left" w:pos="1560"/>
                <w:tab w:val="left" w:pos="6379"/>
              </w:tabs>
              <w:ind w:left="1560" w:hanging="1560"/>
              <w:jc w:val="center"/>
              <w:rPr>
                <w:rFonts w:ascii="Calibri" w:hAnsi="Calibri" w:cs="Calibri"/>
                <w:sz w:val="18"/>
                <w:szCs w:val="18"/>
              </w:rPr>
            </w:pPr>
            <w:r>
              <w:rPr>
                <w:rFonts w:ascii="Calibri" w:hAnsi="Calibri" w:cs="Calibri"/>
                <w:sz w:val="18"/>
                <w:szCs w:val="18"/>
              </w:rPr>
              <w:t>ICO</w:t>
            </w:r>
          </w:p>
        </w:tc>
        <w:tc>
          <w:tcPr>
            <w:tcW w:w="2835" w:type="dxa"/>
            <w:vAlign w:val="bottom"/>
          </w:tcPr>
          <w:p w14:paraId="089FCA82" w14:textId="35119E79" w:rsidR="006534DF" w:rsidRPr="00343DD1" w:rsidRDefault="00583747" w:rsidP="002B6362">
            <w:pPr>
              <w:tabs>
                <w:tab w:val="left" w:pos="1560"/>
                <w:tab w:val="left" w:pos="6379"/>
              </w:tabs>
              <w:rPr>
                <w:bCs/>
                <w:sz w:val="20"/>
              </w:rPr>
            </w:pPr>
            <w:r>
              <w:rPr>
                <w:bCs/>
                <w:sz w:val="20"/>
              </w:rPr>
              <w:t>Information Commissioners Office</w:t>
            </w:r>
          </w:p>
        </w:tc>
        <w:tc>
          <w:tcPr>
            <w:tcW w:w="992" w:type="dxa"/>
            <w:vAlign w:val="bottom"/>
          </w:tcPr>
          <w:p w14:paraId="7528A4A1" w14:textId="436F4A28" w:rsidR="006534DF" w:rsidRPr="00343DD1" w:rsidRDefault="00583747"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52.00</w:t>
            </w:r>
          </w:p>
        </w:tc>
        <w:tc>
          <w:tcPr>
            <w:tcW w:w="1276" w:type="dxa"/>
            <w:vAlign w:val="bottom"/>
          </w:tcPr>
          <w:p w14:paraId="3340B8AA" w14:textId="799322A3"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86F9369" w14:textId="77777777" w:rsidTr="006534DF">
        <w:trPr>
          <w:trHeight w:val="216"/>
          <w:jc w:val="center"/>
        </w:trPr>
        <w:tc>
          <w:tcPr>
            <w:tcW w:w="1129" w:type="dxa"/>
            <w:vAlign w:val="bottom"/>
          </w:tcPr>
          <w:p w14:paraId="772168E9" w14:textId="1783DCE7" w:rsidR="006534DF" w:rsidRPr="00343DD1" w:rsidRDefault="00583747" w:rsidP="009E1A3B">
            <w:pPr>
              <w:tabs>
                <w:tab w:val="left" w:pos="1560"/>
                <w:tab w:val="left" w:pos="6379"/>
              </w:tabs>
              <w:ind w:left="1560" w:hanging="1560"/>
              <w:jc w:val="center"/>
              <w:rPr>
                <w:bCs/>
                <w:sz w:val="20"/>
              </w:rPr>
            </w:pPr>
            <w:r>
              <w:rPr>
                <w:bCs/>
                <w:sz w:val="20"/>
              </w:rPr>
              <w:t>064.26/27</w:t>
            </w:r>
          </w:p>
        </w:tc>
        <w:tc>
          <w:tcPr>
            <w:tcW w:w="993" w:type="dxa"/>
            <w:vAlign w:val="bottom"/>
          </w:tcPr>
          <w:p w14:paraId="57C2B52C" w14:textId="1119C190" w:rsidR="006534DF" w:rsidRPr="00343DD1" w:rsidRDefault="00583747" w:rsidP="009E1A3B">
            <w:pPr>
              <w:tabs>
                <w:tab w:val="left" w:pos="1560"/>
                <w:tab w:val="left" w:pos="6379"/>
              </w:tabs>
              <w:ind w:left="1560" w:hanging="1560"/>
              <w:jc w:val="center"/>
              <w:rPr>
                <w:bCs/>
                <w:sz w:val="20"/>
              </w:rPr>
            </w:pPr>
            <w:r>
              <w:rPr>
                <w:bCs/>
                <w:sz w:val="20"/>
              </w:rPr>
              <w:t>BACS</w:t>
            </w:r>
          </w:p>
        </w:tc>
        <w:tc>
          <w:tcPr>
            <w:tcW w:w="1701" w:type="dxa"/>
            <w:vAlign w:val="bottom"/>
          </w:tcPr>
          <w:p w14:paraId="63AD3392" w14:textId="1748409F" w:rsidR="006534DF" w:rsidRPr="00286B5D" w:rsidRDefault="00583747" w:rsidP="009E1A3B">
            <w:pPr>
              <w:tabs>
                <w:tab w:val="left" w:pos="1560"/>
                <w:tab w:val="left" w:pos="6379"/>
              </w:tabs>
              <w:ind w:left="1560" w:hanging="1560"/>
              <w:jc w:val="center"/>
              <w:rPr>
                <w:bCs/>
                <w:sz w:val="17"/>
                <w:szCs w:val="17"/>
              </w:rPr>
            </w:pPr>
            <w:r>
              <w:rPr>
                <w:bCs/>
                <w:sz w:val="17"/>
                <w:szCs w:val="17"/>
              </w:rPr>
              <w:t>Clerk</w:t>
            </w:r>
          </w:p>
        </w:tc>
        <w:tc>
          <w:tcPr>
            <w:tcW w:w="2835" w:type="dxa"/>
            <w:vAlign w:val="bottom"/>
          </w:tcPr>
          <w:p w14:paraId="06A05909" w14:textId="3FFDF45B" w:rsidR="006534DF" w:rsidRPr="00343DD1" w:rsidRDefault="00583747" w:rsidP="009E1A3B">
            <w:pPr>
              <w:tabs>
                <w:tab w:val="left" w:pos="1560"/>
                <w:tab w:val="left" w:pos="6379"/>
              </w:tabs>
              <w:ind w:left="1560" w:hanging="1560"/>
              <w:jc w:val="center"/>
              <w:rPr>
                <w:bCs/>
                <w:sz w:val="20"/>
              </w:rPr>
            </w:pPr>
            <w:r>
              <w:rPr>
                <w:bCs/>
                <w:sz w:val="20"/>
              </w:rPr>
              <w:t>September Salary</w:t>
            </w:r>
            <w:r w:rsidR="00C45DCE">
              <w:rPr>
                <w:bCs/>
                <w:sz w:val="20"/>
              </w:rPr>
              <w:t xml:space="preserve"> + back pay</w:t>
            </w:r>
            <w:r w:rsidR="00656180">
              <w:rPr>
                <w:bCs/>
                <w:sz w:val="20"/>
              </w:rPr>
              <w:t>*</w:t>
            </w:r>
          </w:p>
        </w:tc>
        <w:tc>
          <w:tcPr>
            <w:tcW w:w="992" w:type="dxa"/>
            <w:vAlign w:val="bottom"/>
          </w:tcPr>
          <w:p w14:paraId="50845E73" w14:textId="152A212B" w:rsidR="006534DF" w:rsidRPr="00343DD1" w:rsidRDefault="00C45DCE" w:rsidP="009E1A3B">
            <w:pPr>
              <w:tabs>
                <w:tab w:val="left" w:pos="1560"/>
                <w:tab w:val="left" w:pos="6379"/>
              </w:tabs>
              <w:ind w:left="1560" w:hanging="1560"/>
              <w:jc w:val="center"/>
              <w:rPr>
                <w:bCs/>
                <w:sz w:val="20"/>
              </w:rPr>
            </w:pPr>
            <w:r>
              <w:rPr>
                <w:bCs/>
                <w:sz w:val="20"/>
              </w:rPr>
              <w:t>416.80</w:t>
            </w:r>
          </w:p>
        </w:tc>
        <w:tc>
          <w:tcPr>
            <w:tcW w:w="1276" w:type="dxa"/>
            <w:vAlign w:val="bottom"/>
          </w:tcPr>
          <w:p w14:paraId="012833C1" w14:textId="3A3D18E7" w:rsidR="006534DF" w:rsidRPr="00343DD1" w:rsidRDefault="006534DF" w:rsidP="009E1A3B">
            <w:pPr>
              <w:tabs>
                <w:tab w:val="left" w:pos="1560"/>
                <w:tab w:val="left" w:pos="6379"/>
              </w:tabs>
              <w:ind w:left="1560" w:hanging="1560"/>
              <w:jc w:val="center"/>
              <w:rPr>
                <w:bCs/>
                <w:sz w:val="20"/>
              </w:rPr>
            </w:pPr>
          </w:p>
        </w:tc>
      </w:tr>
      <w:tr w:rsidR="006534DF" w:rsidRPr="00343DD1" w14:paraId="09D7BDE9" w14:textId="77777777" w:rsidTr="006534DF">
        <w:trPr>
          <w:trHeight w:val="216"/>
          <w:jc w:val="center"/>
        </w:trPr>
        <w:tc>
          <w:tcPr>
            <w:tcW w:w="1129" w:type="dxa"/>
            <w:vAlign w:val="bottom"/>
          </w:tcPr>
          <w:p w14:paraId="44494C8A" w14:textId="2E44350D" w:rsidR="006534DF" w:rsidRPr="00343DD1" w:rsidRDefault="00C45DCE" w:rsidP="009E1A3B">
            <w:pPr>
              <w:tabs>
                <w:tab w:val="left" w:pos="1560"/>
                <w:tab w:val="left" w:pos="6379"/>
              </w:tabs>
              <w:ind w:left="1560" w:hanging="1560"/>
              <w:jc w:val="center"/>
              <w:rPr>
                <w:bCs/>
                <w:sz w:val="20"/>
              </w:rPr>
            </w:pPr>
            <w:r>
              <w:rPr>
                <w:bCs/>
                <w:sz w:val="20"/>
              </w:rPr>
              <w:t>065.26/27</w:t>
            </w:r>
          </w:p>
        </w:tc>
        <w:tc>
          <w:tcPr>
            <w:tcW w:w="993" w:type="dxa"/>
            <w:vAlign w:val="bottom"/>
          </w:tcPr>
          <w:p w14:paraId="4B0A1596" w14:textId="55DCEBEE" w:rsidR="006534DF" w:rsidRPr="00343DD1" w:rsidRDefault="00C45DCE" w:rsidP="009E1A3B">
            <w:pPr>
              <w:tabs>
                <w:tab w:val="left" w:pos="1560"/>
                <w:tab w:val="left" w:pos="6379"/>
              </w:tabs>
              <w:ind w:left="1560" w:hanging="1560"/>
              <w:jc w:val="center"/>
              <w:rPr>
                <w:bCs/>
                <w:sz w:val="20"/>
              </w:rPr>
            </w:pPr>
            <w:r>
              <w:rPr>
                <w:bCs/>
                <w:sz w:val="20"/>
              </w:rPr>
              <w:t>BACS</w:t>
            </w:r>
          </w:p>
        </w:tc>
        <w:tc>
          <w:tcPr>
            <w:tcW w:w="1701" w:type="dxa"/>
            <w:vAlign w:val="bottom"/>
          </w:tcPr>
          <w:p w14:paraId="5CEAF1F5" w14:textId="684014FD" w:rsidR="006534DF" w:rsidRPr="00343DD1" w:rsidRDefault="00C45DCE" w:rsidP="009E1A3B">
            <w:pPr>
              <w:tabs>
                <w:tab w:val="left" w:pos="1560"/>
                <w:tab w:val="left" w:pos="6379"/>
              </w:tabs>
              <w:ind w:left="1560" w:hanging="1560"/>
              <w:jc w:val="center"/>
              <w:rPr>
                <w:bCs/>
                <w:sz w:val="20"/>
                <w:szCs w:val="20"/>
              </w:rPr>
            </w:pPr>
            <w:r>
              <w:rPr>
                <w:bCs/>
                <w:sz w:val="20"/>
                <w:szCs w:val="20"/>
              </w:rPr>
              <w:t>HMRC</w:t>
            </w:r>
          </w:p>
        </w:tc>
        <w:tc>
          <w:tcPr>
            <w:tcW w:w="2835" w:type="dxa"/>
            <w:vAlign w:val="bottom"/>
          </w:tcPr>
          <w:p w14:paraId="3C51355F" w14:textId="6BFB2A56" w:rsidR="006534DF" w:rsidRPr="00343DD1" w:rsidRDefault="005538ED"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Tax</w:t>
            </w:r>
          </w:p>
        </w:tc>
        <w:tc>
          <w:tcPr>
            <w:tcW w:w="992" w:type="dxa"/>
            <w:vAlign w:val="bottom"/>
          </w:tcPr>
          <w:p w14:paraId="12795089" w14:textId="323DDB18" w:rsidR="006534DF" w:rsidRPr="00343DD1" w:rsidRDefault="005538ED" w:rsidP="009E1A3B">
            <w:pPr>
              <w:tabs>
                <w:tab w:val="left" w:pos="1560"/>
                <w:tab w:val="left" w:pos="6379"/>
              </w:tabs>
              <w:ind w:left="1560" w:hanging="1560"/>
              <w:jc w:val="center"/>
              <w:rPr>
                <w:bCs/>
                <w:sz w:val="20"/>
              </w:rPr>
            </w:pPr>
            <w:r>
              <w:rPr>
                <w:bCs/>
                <w:sz w:val="20"/>
              </w:rPr>
              <w:t>119.80</w:t>
            </w:r>
          </w:p>
        </w:tc>
        <w:tc>
          <w:tcPr>
            <w:tcW w:w="1276" w:type="dxa"/>
            <w:vAlign w:val="bottom"/>
          </w:tcPr>
          <w:p w14:paraId="53135523" w14:textId="78DD1014" w:rsidR="006534DF" w:rsidRPr="00343DD1" w:rsidRDefault="006534DF" w:rsidP="009E1A3B">
            <w:pPr>
              <w:tabs>
                <w:tab w:val="left" w:pos="1560"/>
                <w:tab w:val="left" w:pos="6379"/>
              </w:tabs>
              <w:ind w:left="1560" w:hanging="1560"/>
              <w:jc w:val="center"/>
              <w:rPr>
                <w:bCs/>
                <w:sz w:val="20"/>
              </w:rPr>
            </w:pPr>
          </w:p>
        </w:tc>
      </w:tr>
      <w:tr w:rsidR="006534DF" w:rsidRPr="00343DD1" w14:paraId="2DB9A104" w14:textId="77777777" w:rsidTr="006534DF">
        <w:trPr>
          <w:trHeight w:val="216"/>
          <w:jc w:val="center"/>
        </w:trPr>
        <w:tc>
          <w:tcPr>
            <w:tcW w:w="1129" w:type="dxa"/>
            <w:vAlign w:val="bottom"/>
          </w:tcPr>
          <w:p w14:paraId="2200C4A3" w14:textId="37D5B3C0"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3" w:type="dxa"/>
            <w:vAlign w:val="bottom"/>
          </w:tcPr>
          <w:p w14:paraId="12846D92" w14:textId="2E240B63"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701" w:type="dxa"/>
            <w:vAlign w:val="bottom"/>
          </w:tcPr>
          <w:p w14:paraId="7D6C3108" w14:textId="19640BC4"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2835" w:type="dxa"/>
            <w:vAlign w:val="bottom"/>
          </w:tcPr>
          <w:p w14:paraId="3AA20C8C" w14:textId="03100A34"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75C82E73" w14:textId="53767915"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276" w:type="dxa"/>
            <w:vAlign w:val="bottom"/>
          </w:tcPr>
          <w:p w14:paraId="1BAAD895" w14:textId="1A4E8C4B"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2867D34" w14:textId="77777777" w:rsidTr="006534DF">
        <w:trPr>
          <w:trHeight w:val="216"/>
          <w:jc w:val="center"/>
        </w:trPr>
        <w:tc>
          <w:tcPr>
            <w:tcW w:w="1129" w:type="dxa"/>
            <w:vAlign w:val="bottom"/>
          </w:tcPr>
          <w:p w14:paraId="1DDF6762" w14:textId="721AE480"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3" w:type="dxa"/>
            <w:vAlign w:val="bottom"/>
          </w:tcPr>
          <w:p w14:paraId="1E8DD845" w14:textId="42EF519E"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701" w:type="dxa"/>
            <w:vAlign w:val="bottom"/>
          </w:tcPr>
          <w:p w14:paraId="42AE9559" w14:textId="75546D3A"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2835" w:type="dxa"/>
            <w:vAlign w:val="bottom"/>
          </w:tcPr>
          <w:p w14:paraId="3EA45FB5" w14:textId="73614301"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42F87D91" w14:textId="4E822F66"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276" w:type="dxa"/>
            <w:vAlign w:val="bottom"/>
          </w:tcPr>
          <w:p w14:paraId="51F60335" w14:textId="1C5D9DFA"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FFDD0F9" w14:textId="77777777" w:rsidTr="006534DF">
        <w:trPr>
          <w:trHeight w:val="216"/>
          <w:jc w:val="center"/>
        </w:trPr>
        <w:tc>
          <w:tcPr>
            <w:tcW w:w="1129" w:type="dxa"/>
            <w:vAlign w:val="bottom"/>
          </w:tcPr>
          <w:p w14:paraId="107BA468" w14:textId="663FFB1F"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3" w:type="dxa"/>
            <w:vAlign w:val="bottom"/>
          </w:tcPr>
          <w:p w14:paraId="725EF348" w14:textId="0EC99403"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701" w:type="dxa"/>
            <w:vAlign w:val="bottom"/>
          </w:tcPr>
          <w:p w14:paraId="3FA818A0" w14:textId="1530DE37"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2835" w:type="dxa"/>
            <w:vAlign w:val="bottom"/>
          </w:tcPr>
          <w:p w14:paraId="2EC59B8D" w14:textId="480F7CBB"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6DED3980" w14:textId="0CBCF4FE"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276" w:type="dxa"/>
            <w:vAlign w:val="bottom"/>
          </w:tcPr>
          <w:p w14:paraId="40C3D611" w14:textId="203746E9" w:rsidR="006534DF" w:rsidRPr="00343DD1" w:rsidRDefault="006534DF" w:rsidP="004506CB">
            <w:pPr>
              <w:tabs>
                <w:tab w:val="left" w:pos="1560"/>
                <w:tab w:val="left" w:pos="6379"/>
              </w:tabs>
              <w:ind w:left="1560" w:hanging="1560"/>
              <w:rPr>
                <w:rFonts w:ascii="Calibri" w:hAnsi="Calibri" w:cs="Calibri"/>
                <w:sz w:val="20"/>
                <w:szCs w:val="20"/>
              </w:rPr>
            </w:pPr>
          </w:p>
        </w:tc>
      </w:tr>
      <w:tr w:rsidR="006534DF" w:rsidRPr="00343DD1" w14:paraId="56392292" w14:textId="77777777" w:rsidTr="006534DF">
        <w:trPr>
          <w:trHeight w:val="216"/>
          <w:jc w:val="center"/>
        </w:trPr>
        <w:tc>
          <w:tcPr>
            <w:tcW w:w="1129" w:type="dxa"/>
            <w:vAlign w:val="bottom"/>
          </w:tcPr>
          <w:p w14:paraId="7B9762F0" w14:textId="40E5A28A"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79BB97D5" w14:textId="36A05B91" w:rsidR="006534DF"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2CBCAFF4" w14:textId="3D5D12A0" w:rsidR="006534DF"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5DB6FAEE" w14:textId="3F12553E" w:rsidR="006534DF"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4FC56DC0" w14:textId="58292F8F"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6410512A" w14:textId="3F91D1C4"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6175F0F9" w14:textId="77777777" w:rsidTr="006534DF">
        <w:trPr>
          <w:trHeight w:val="216"/>
          <w:jc w:val="center"/>
        </w:trPr>
        <w:tc>
          <w:tcPr>
            <w:tcW w:w="1129" w:type="dxa"/>
            <w:vAlign w:val="bottom"/>
          </w:tcPr>
          <w:p w14:paraId="56BB61BD" w14:textId="7AA17E20" w:rsidR="006534DF"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6DA16B5F" w14:textId="108FE06D" w:rsidR="006534DF"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64A101F0" w14:textId="3CEDF9AB" w:rsidR="006534DF"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0FD439B8" w14:textId="4D547A8B" w:rsidR="006534DF"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5BB7000A" w14:textId="4DC302EF" w:rsidR="006534DF"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16896251" w14:textId="4499724E" w:rsidR="006534DF" w:rsidRPr="00343DD1" w:rsidRDefault="006534DF" w:rsidP="00ED4E23">
            <w:pPr>
              <w:tabs>
                <w:tab w:val="left" w:pos="1560"/>
                <w:tab w:val="left" w:pos="6379"/>
              </w:tabs>
              <w:ind w:left="1560" w:hanging="1560"/>
              <w:jc w:val="center"/>
              <w:rPr>
                <w:rFonts w:ascii="Calibri" w:hAnsi="Calibri" w:cs="Calibri"/>
                <w:sz w:val="20"/>
                <w:szCs w:val="20"/>
              </w:rPr>
            </w:pPr>
          </w:p>
        </w:tc>
      </w:tr>
      <w:tr w:rsidR="006534DF" w:rsidRPr="00343DD1" w14:paraId="3A332DE5" w14:textId="77777777" w:rsidTr="006534DF">
        <w:trPr>
          <w:trHeight w:val="216"/>
          <w:jc w:val="center"/>
        </w:trPr>
        <w:tc>
          <w:tcPr>
            <w:tcW w:w="1129" w:type="dxa"/>
            <w:vAlign w:val="bottom"/>
          </w:tcPr>
          <w:p w14:paraId="60B1D9FD" w14:textId="2769F095"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2204B573" w14:textId="58148CC9"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29B1BDE4" w14:textId="72DB09D1"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22CEA7C0" w14:textId="189A4F25"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6D063502" w14:textId="20708B3C"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222C79C6" w14:textId="5B949CE4"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09953657" w14:textId="77777777" w:rsidTr="006534DF">
        <w:trPr>
          <w:trHeight w:val="216"/>
          <w:jc w:val="center"/>
        </w:trPr>
        <w:tc>
          <w:tcPr>
            <w:tcW w:w="1129" w:type="dxa"/>
            <w:vAlign w:val="bottom"/>
          </w:tcPr>
          <w:p w14:paraId="2282CE47" w14:textId="3FFC480F"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0F3045B3" w14:textId="2056E0D6"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49EE9794" w14:textId="4F2A2EEC"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6139E167" w14:textId="67FC2527"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0489280E" w14:textId="263F5DBF"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1CD24953" w14:textId="1C6A859A"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4381BA0F" w14:textId="77777777" w:rsidTr="006534DF">
        <w:trPr>
          <w:trHeight w:val="216"/>
          <w:jc w:val="center"/>
        </w:trPr>
        <w:tc>
          <w:tcPr>
            <w:tcW w:w="1129" w:type="dxa"/>
            <w:vAlign w:val="bottom"/>
          </w:tcPr>
          <w:p w14:paraId="5F2636A1" w14:textId="4AEF1158"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580AA0DE" w14:textId="5D4F6C00"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2ACA5172" w14:textId="5DF363FB"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2EA3525D" w14:textId="64F67500"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4A9B8C5B" w14:textId="4C654AE1"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4C645F57" w14:textId="04AE31FE"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1E78E5AB" w14:textId="77777777" w:rsidTr="006534DF">
        <w:trPr>
          <w:trHeight w:val="216"/>
          <w:jc w:val="center"/>
        </w:trPr>
        <w:tc>
          <w:tcPr>
            <w:tcW w:w="1129" w:type="dxa"/>
            <w:vAlign w:val="bottom"/>
          </w:tcPr>
          <w:p w14:paraId="34928C91" w14:textId="12C0D0FA"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3" w:type="dxa"/>
            <w:vAlign w:val="bottom"/>
          </w:tcPr>
          <w:p w14:paraId="7527699E" w14:textId="47E762A9"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040BD587" w14:textId="3FFC2A16" w:rsidR="006534DF" w:rsidRPr="00343DD1" w:rsidRDefault="006534DF" w:rsidP="00E455CF">
            <w:pPr>
              <w:jc w:val="center"/>
              <w:rPr>
                <w:rFonts w:ascii="Calibri" w:eastAsia="Times New Roman" w:hAnsi="Calibri" w:cs="Calibri"/>
                <w:sz w:val="20"/>
                <w:szCs w:val="20"/>
              </w:rPr>
            </w:pPr>
          </w:p>
        </w:tc>
        <w:tc>
          <w:tcPr>
            <w:tcW w:w="2835" w:type="dxa"/>
            <w:vAlign w:val="bottom"/>
          </w:tcPr>
          <w:p w14:paraId="550B4AB9" w14:textId="643AD4A2"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2D3E7B44" w14:textId="54949C3E"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510BB44C" w14:textId="50793289" w:rsidR="006534DF" w:rsidRPr="00343DD1" w:rsidRDefault="006534DF" w:rsidP="00E455CF">
            <w:pPr>
              <w:tabs>
                <w:tab w:val="left" w:pos="1560"/>
                <w:tab w:val="left" w:pos="6379"/>
              </w:tabs>
              <w:ind w:left="1560" w:hanging="1560"/>
              <w:jc w:val="center"/>
              <w:rPr>
                <w:rFonts w:ascii="Calibri" w:hAnsi="Calibri" w:cs="Calibri"/>
                <w:sz w:val="20"/>
                <w:szCs w:val="20"/>
              </w:rPr>
            </w:pPr>
          </w:p>
        </w:tc>
      </w:tr>
      <w:tr w:rsidR="006534DF" w:rsidRPr="00343DD1" w14:paraId="7B99A606" w14:textId="77777777" w:rsidTr="006534DF">
        <w:trPr>
          <w:trHeight w:val="216"/>
          <w:jc w:val="center"/>
        </w:trPr>
        <w:tc>
          <w:tcPr>
            <w:tcW w:w="1129" w:type="dxa"/>
            <w:vAlign w:val="bottom"/>
          </w:tcPr>
          <w:p w14:paraId="0FFD4DEB" w14:textId="7ADD5B41" w:rsidR="006534DF" w:rsidRPr="00343DD1" w:rsidRDefault="006534DF" w:rsidP="00E455CF">
            <w:pPr>
              <w:tabs>
                <w:tab w:val="left" w:pos="1560"/>
                <w:tab w:val="left" w:pos="6379"/>
              </w:tabs>
              <w:ind w:left="1560" w:hanging="1560"/>
              <w:jc w:val="center"/>
              <w:rPr>
                <w:rFonts w:ascii="Calibri" w:hAnsi="Calibri" w:cs="Calibri"/>
                <w:sz w:val="20"/>
                <w:szCs w:val="20"/>
              </w:rPr>
            </w:pPr>
            <w:bookmarkStart w:id="1" w:name="_Hlk178778899"/>
          </w:p>
        </w:tc>
        <w:tc>
          <w:tcPr>
            <w:tcW w:w="993" w:type="dxa"/>
            <w:vAlign w:val="bottom"/>
          </w:tcPr>
          <w:p w14:paraId="03A2FA08" w14:textId="5506A463"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1E5EA73A" w14:textId="0018DDEE" w:rsidR="006534DF" w:rsidRPr="00343DD1" w:rsidRDefault="006534DF" w:rsidP="00E455CF">
            <w:pPr>
              <w:jc w:val="center"/>
              <w:rPr>
                <w:rFonts w:ascii="Calibri" w:eastAsia="Times New Roman" w:hAnsi="Calibri" w:cs="Calibri"/>
                <w:sz w:val="20"/>
                <w:szCs w:val="20"/>
              </w:rPr>
            </w:pPr>
          </w:p>
        </w:tc>
        <w:tc>
          <w:tcPr>
            <w:tcW w:w="2835" w:type="dxa"/>
            <w:vAlign w:val="bottom"/>
          </w:tcPr>
          <w:p w14:paraId="304216E4" w14:textId="1AA67D12"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7274F2DB" w14:textId="52622807"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0B95A716" w14:textId="5AD6C3D9" w:rsidR="006534DF" w:rsidRPr="00343DD1" w:rsidRDefault="006534DF" w:rsidP="00E455CF">
            <w:pPr>
              <w:tabs>
                <w:tab w:val="left" w:pos="1560"/>
                <w:tab w:val="left" w:pos="6379"/>
              </w:tabs>
              <w:ind w:left="1560" w:hanging="1560"/>
              <w:jc w:val="center"/>
              <w:rPr>
                <w:rFonts w:ascii="Calibri" w:hAnsi="Calibri" w:cs="Calibri"/>
                <w:sz w:val="20"/>
                <w:szCs w:val="20"/>
              </w:rPr>
            </w:pPr>
          </w:p>
        </w:tc>
      </w:tr>
      <w:tr w:rsidR="006534DF" w:rsidRPr="00343DD1" w14:paraId="1490894F" w14:textId="77777777" w:rsidTr="006534DF">
        <w:trPr>
          <w:trHeight w:val="216"/>
          <w:jc w:val="center"/>
        </w:trPr>
        <w:tc>
          <w:tcPr>
            <w:tcW w:w="1129" w:type="dxa"/>
            <w:vAlign w:val="bottom"/>
          </w:tcPr>
          <w:p w14:paraId="7AA3FDC0" w14:textId="6192163F"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3" w:type="dxa"/>
            <w:vAlign w:val="bottom"/>
          </w:tcPr>
          <w:p w14:paraId="004A99E7" w14:textId="1665FC70"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48FEDCCD" w14:textId="0C83396A" w:rsidR="006534DF" w:rsidRPr="00343DD1" w:rsidRDefault="006534DF" w:rsidP="00E455CF">
            <w:pPr>
              <w:jc w:val="center"/>
              <w:rPr>
                <w:rFonts w:ascii="Calibri" w:eastAsia="Times New Roman" w:hAnsi="Calibri" w:cs="Calibri"/>
                <w:sz w:val="20"/>
                <w:szCs w:val="20"/>
              </w:rPr>
            </w:pPr>
          </w:p>
        </w:tc>
        <w:tc>
          <w:tcPr>
            <w:tcW w:w="2835" w:type="dxa"/>
            <w:vAlign w:val="bottom"/>
          </w:tcPr>
          <w:p w14:paraId="746992EA" w14:textId="031B7338"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11361F8F" w14:textId="54595B96"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646570DC" w14:textId="6FB02A72" w:rsidR="006534DF" w:rsidRPr="00343DD1" w:rsidRDefault="006534DF" w:rsidP="00E455CF">
            <w:pPr>
              <w:tabs>
                <w:tab w:val="left" w:pos="1560"/>
                <w:tab w:val="left" w:pos="6379"/>
              </w:tabs>
              <w:ind w:left="1560" w:hanging="1560"/>
              <w:jc w:val="center"/>
              <w:rPr>
                <w:rFonts w:ascii="Calibri" w:hAnsi="Calibri" w:cs="Calibri"/>
                <w:sz w:val="20"/>
                <w:szCs w:val="20"/>
              </w:rPr>
            </w:pPr>
          </w:p>
        </w:tc>
      </w:tr>
    </w:tbl>
    <w:bookmarkEnd w:id="0"/>
    <w:bookmarkEnd w:id="1"/>
    <w:p w14:paraId="0618E303" w14:textId="3C77FD80" w:rsidR="00804A09" w:rsidRDefault="00656180" w:rsidP="00420F2F">
      <w:pPr>
        <w:pStyle w:val="NormalWeb"/>
        <w:tabs>
          <w:tab w:val="left" w:pos="1560"/>
          <w:tab w:val="left" w:pos="6379"/>
        </w:tabs>
        <w:ind w:left="1560" w:hanging="1560"/>
        <w:rPr>
          <w:rFonts w:cstheme="minorHAnsi"/>
          <w:b/>
          <w:bCs/>
          <w:snapToGrid w:val="0"/>
          <w:color w:val="000000" w:themeColor="text1"/>
        </w:rPr>
      </w:pPr>
      <w:r>
        <w:rPr>
          <w:rFonts w:cstheme="minorHAnsi"/>
          <w:b/>
          <w:bCs/>
          <w:snapToGrid w:val="0"/>
          <w:color w:val="000000" w:themeColor="text1"/>
        </w:rPr>
        <w:t>*Adjustment to previous month for audit trail</w:t>
      </w:r>
    </w:p>
    <w:p w14:paraId="48F52220" w14:textId="0DC9B5B0" w:rsidR="00253EB5" w:rsidRPr="007841A6" w:rsidRDefault="00253EB5" w:rsidP="00420F2F">
      <w:pPr>
        <w:pStyle w:val="NormalWeb"/>
        <w:tabs>
          <w:tab w:val="left" w:pos="1560"/>
          <w:tab w:val="left" w:pos="6379"/>
        </w:tabs>
        <w:ind w:left="1560" w:hanging="1560"/>
        <w:rPr>
          <w:rFonts w:cstheme="minorHAnsi"/>
          <w:snapToGrid w:val="0"/>
          <w:color w:val="EE0000"/>
        </w:rPr>
      </w:pPr>
      <w:r>
        <w:rPr>
          <w:rFonts w:cstheme="minorHAnsi"/>
          <w:snapToGrid w:val="0"/>
          <w:color w:val="000000" w:themeColor="text1"/>
        </w:rPr>
        <w:t>LAPC26/</w:t>
      </w:r>
      <w:r w:rsidR="00DC7403">
        <w:rPr>
          <w:rFonts w:cstheme="minorHAnsi"/>
          <w:snapToGrid w:val="0"/>
          <w:color w:val="000000" w:themeColor="text1"/>
        </w:rPr>
        <w:t>638</w:t>
      </w:r>
      <w:r>
        <w:rPr>
          <w:rFonts w:cstheme="minorHAnsi"/>
          <w:snapToGrid w:val="0"/>
          <w:color w:val="000000" w:themeColor="text1"/>
        </w:rPr>
        <w:tab/>
        <w:t>To note receipt of cheque</w:t>
      </w:r>
      <w:r w:rsidR="007841A6">
        <w:rPr>
          <w:rFonts w:cstheme="minorHAnsi"/>
          <w:snapToGrid w:val="0"/>
          <w:color w:val="000000" w:themeColor="text1"/>
        </w:rPr>
        <w:t xml:space="preserve"> from National Grid for Rental Leasehold of Substation</w:t>
      </w:r>
      <w:r w:rsidR="007841A6">
        <w:rPr>
          <w:rFonts w:cstheme="minorHAnsi"/>
          <w:snapToGrid w:val="0"/>
          <w:color w:val="000000" w:themeColor="text1"/>
        </w:rPr>
        <w:br/>
      </w:r>
      <w:r w:rsidR="007841A6">
        <w:rPr>
          <w:rFonts w:cstheme="minorHAnsi"/>
          <w:snapToGrid w:val="0"/>
          <w:color w:val="EE0000"/>
        </w:rPr>
        <w:t>£75.00</w:t>
      </w:r>
    </w:p>
    <w:p w14:paraId="0CF160AD" w14:textId="6035589A" w:rsidR="001B18FB" w:rsidRPr="001B18FB" w:rsidRDefault="001B18FB" w:rsidP="00420F2F">
      <w:pPr>
        <w:pStyle w:val="NormalWeb"/>
        <w:tabs>
          <w:tab w:val="left" w:pos="1560"/>
          <w:tab w:val="left" w:pos="6379"/>
        </w:tabs>
        <w:ind w:left="1560" w:hanging="1560"/>
        <w:rPr>
          <w:rFonts w:cstheme="minorHAnsi"/>
          <w:snapToGrid w:val="0"/>
          <w:color w:val="000000" w:themeColor="text1"/>
        </w:rPr>
      </w:pPr>
      <w:r>
        <w:rPr>
          <w:rFonts w:cstheme="minorHAnsi"/>
          <w:snapToGrid w:val="0"/>
          <w:color w:val="000000" w:themeColor="text1"/>
        </w:rPr>
        <w:t>LAPC26/</w:t>
      </w:r>
      <w:r w:rsidR="006224F5">
        <w:rPr>
          <w:rFonts w:cstheme="minorHAnsi"/>
          <w:snapToGrid w:val="0"/>
          <w:color w:val="000000" w:themeColor="text1"/>
        </w:rPr>
        <w:t>6</w:t>
      </w:r>
      <w:r w:rsidR="00DC7403">
        <w:rPr>
          <w:rFonts w:cstheme="minorHAnsi"/>
          <w:snapToGrid w:val="0"/>
          <w:color w:val="000000" w:themeColor="text1"/>
        </w:rPr>
        <w:t>39</w:t>
      </w:r>
      <w:r>
        <w:rPr>
          <w:rFonts w:cstheme="minorHAnsi"/>
          <w:snapToGrid w:val="0"/>
          <w:color w:val="000000" w:themeColor="text1"/>
        </w:rPr>
        <w:tab/>
        <w:t>To consider and discuss</w:t>
      </w:r>
      <w:r w:rsidR="00054EE8">
        <w:rPr>
          <w:rFonts w:cstheme="minorHAnsi"/>
          <w:snapToGrid w:val="0"/>
          <w:color w:val="000000" w:themeColor="text1"/>
        </w:rPr>
        <w:t xml:space="preserve"> the proposed budget/precept for 2027/28.</w:t>
      </w:r>
    </w:p>
    <w:p w14:paraId="23F04971" w14:textId="6893B879" w:rsidR="00A70DB7" w:rsidRPr="00113098" w:rsidRDefault="00A70DB7" w:rsidP="00420F2F">
      <w:pPr>
        <w:pStyle w:val="NormalWeb"/>
        <w:tabs>
          <w:tab w:val="left" w:pos="1560"/>
          <w:tab w:val="left" w:pos="6379"/>
        </w:tabs>
        <w:ind w:left="1560" w:hanging="1560"/>
        <w:rPr>
          <w:rFonts w:cstheme="minorHAnsi"/>
          <w:b/>
          <w:bCs/>
          <w:snapToGrid w:val="0"/>
          <w:color w:val="000000" w:themeColor="text1"/>
        </w:rPr>
      </w:pPr>
      <w:r w:rsidRPr="00113098">
        <w:rPr>
          <w:rFonts w:cstheme="minorHAnsi"/>
          <w:b/>
          <w:bCs/>
          <w:snapToGrid w:val="0"/>
          <w:color w:val="000000" w:themeColor="text1"/>
        </w:rPr>
        <w:t>Planning</w:t>
      </w:r>
    </w:p>
    <w:p w14:paraId="312BF149" w14:textId="677CC114" w:rsidR="00A50ED8" w:rsidRDefault="00B9585E" w:rsidP="00420F2F">
      <w:pPr>
        <w:widowControl w:val="0"/>
        <w:tabs>
          <w:tab w:val="left" w:pos="1560"/>
          <w:tab w:val="left" w:pos="6379"/>
        </w:tabs>
        <w:ind w:left="1560" w:hanging="1560"/>
        <w:rPr>
          <w:rFonts w:cs="Arial"/>
          <w:snapToGrid w:val="0"/>
          <w:color w:val="000000"/>
        </w:rPr>
      </w:pPr>
      <w:r>
        <w:rPr>
          <w:rFonts w:cs="Arial"/>
          <w:snapToGrid w:val="0"/>
          <w:color w:val="000000"/>
        </w:rPr>
        <w:t>LAPC2</w:t>
      </w:r>
      <w:r w:rsidR="00290069">
        <w:rPr>
          <w:rFonts w:cs="Arial"/>
          <w:snapToGrid w:val="0"/>
          <w:color w:val="000000"/>
        </w:rPr>
        <w:t>6</w:t>
      </w:r>
      <w:r w:rsidR="009E1A3B">
        <w:rPr>
          <w:rFonts w:cs="Arial"/>
          <w:snapToGrid w:val="0"/>
          <w:color w:val="000000"/>
        </w:rPr>
        <w:t>/</w:t>
      </w:r>
      <w:r w:rsidR="006224F5">
        <w:rPr>
          <w:rFonts w:cs="Arial"/>
          <w:snapToGrid w:val="0"/>
          <w:color w:val="000000"/>
        </w:rPr>
        <w:t>6</w:t>
      </w:r>
      <w:r w:rsidR="00DC7403">
        <w:rPr>
          <w:rFonts w:cs="Arial"/>
          <w:snapToGrid w:val="0"/>
          <w:color w:val="000000"/>
        </w:rPr>
        <w:t>40</w:t>
      </w:r>
      <w:r>
        <w:rPr>
          <w:rFonts w:cs="Arial"/>
          <w:snapToGrid w:val="0"/>
          <w:color w:val="000000"/>
        </w:rPr>
        <w:tab/>
        <w:t>To note planning decisions made by NNC.</w:t>
      </w:r>
    </w:p>
    <w:p w14:paraId="7DC66ECB" w14:textId="07F10C6C" w:rsidR="004D6A0F" w:rsidRPr="004D6A0F" w:rsidRDefault="004D6A0F" w:rsidP="004D6A0F">
      <w:pPr>
        <w:pStyle w:val="ListParagraph"/>
        <w:widowControl w:val="0"/>
        <w:numPr>
          <w:ilvl w:val="0"/>
          <w:numId w:val="18"/>
        </w:numPr>
        <w:tabs>
          <w:tab w:val="left" w:pos="1560"/>
          <w:tab w:val="left" w:pos="6379"/>
        </w:tabs>
        <w:rPr>
          <w:rFonts w:cs="Arial"/>
          <w:snapToGrid w:val="0"/>
          <w:color w:val="000000"/>
        </w:rPr>
      </w:pPr>
      <w:r>
        <w:rPr>
          <w:rFonts w:cs="Arial"/>
          <w:snapToGrid w:val="0"/>
          <w:color w:val="000000"/>
        </w:rPr>
        <w:t>Planning Breach (EN/26/00524/BOC)</w:t>
      </w:r>
      <w:r>
        <w:rPr>
          <w:rFonts w:cs="Arial"/>
          <w:snapToGrid w:val="0"/>
          <w:color w:val="000000"/>
        </w:rPr>
        <w:tab/>
      </w:r>
      <w:r w:rsidR="007108C1">
        <w:rPr>
          <w:rFonts w:cs="Arial"/>
          <w:snapToGrid w:val="0"/>
          <w:color w:val="000000"/>
        </w:rPr>
        <w:br/>
      </w:r>
    </w:p>
    <w:p w14:paraId="5D555B33" w14:textId="189B4767" w:rsidR="00420F2F" w:rsidRDefault="00B36A2D" w:rsidP="00420F2F">
      <w:pPr>
        <w:widowControl w:val="0"/>
        <w:tabs>
          <w:tab w:val="left" w:pos="1560"/>
          <w:tab w:val="left" w:pos="6379"/>
        </w:tabs>
        <w:ind w:left="1560" w:hanging="1560"/>
        <w:rPr>
          <w:rFonts w:cs="Arial"/>
          <w:snapToGrid w:val="0"/>
          <w:color w:val="000000"/>
        </w:rPr>
      </w:pPr>
      <w:r>
        <w:rPr>
          <w:rFonts w:cs="Arial"/>
          <w:snapToGrid w:val="0"/>
          <w:color w:val="000000"/>
        </w:rPr>
        <w:t>LAPC26/</w:t>
      </w:r>
      <w:r w:rsidR="006224F5">
        <w:rPr>
          <w:rFonts w:cs="Arial"/>
          <w:snapToGrid w:val="0"/>
          <w:color w:val="000000"/>
        </w:rPr>
        <w:t>6</w:t>
      </w:r>
      <w:r w:rsidR="00DC7403">
        <w:rPr>
          <w:rFonts w:cs="Arial"/>
          <w:snapToGrid w:val="0"/>
          <w:color w:val="000000"/>
        </w:rPr>
        <w:t>41</w:t>
      </w:r>
      <w:r>
        <w:rPr>
          <w:rFonts w:cs="Arial"/>
          <w:snapToGrid w:val="0"/>
          <w:color w:val="000000"/>
        </w:rPr>
        <w:tab/>
        <w:t>To consider and resolve the council’s response to planning applications listed below plus any other planning applications advised by North Northamptonshire Council and available on its website between the circulation of this agenda and the meeting to which it pertains.</w:t>
      </w:r>
      <w:r>
        <w:rPr>
          <w:rFonts w:cs="Arial"/>
          <w:snapToGrid w:val="0"/>
          <w:color w:val="000000"/>
        </w:rPr>
        <w:br/>
      </w:r>
      <w:r>
        <w:rPr>
          <w:rFonts w:cs="Arial"/>
          <w:snapToGrid w:val="0"/>
          <w:color w:val="000000"/>
        </w:rPr>
        <w:br/>
        <w:t>(a) Kettering Energy Park (NK/2025/0167).</w:t>
      </w:r>
    </w:p>
    <w:p w14:paraId="6301BCDB" w14:textId="38AF828F" w:rsidR="007108C1" w:rsidRPr="007108C1" w:rsidRDefault="00E7299F" w:rsidP="007108C1">
      <w:pPr>
        <w:pStyle w:val="ListParagraph"/>
        <w:widowControl w:val="0"/>
        <w:numPr>
          <w:ilvl w:val="0"/>
          <w:numId w:val="18"/>
        </w:numPr>
        <w:tabs>
          <w:tab w:val="left" w:pos="1560"/>
          <w:tab w:val="left" w:pos="6379"/>
        </w:tabs>
        <w:rPr>
          <w:rFonts w:cs="Arial"/>
          <w:snapToGrid w:val="0"/>
          <w:color w:val="000000"/>
        </w:rPr>
      </w:pPr>
      <w:r>
        <w:rPr>
          <w:rFonts w:cs="Arial"/>
          <w:snapToGrid w:val="0"/>
          <w:color w:val="000000"/>
        </w:rPr>
        <w:lastRenderedPageBreak/>
        <w:t xml:space="preserve">Meadow View, Woodford Road, Little Addington, NN14 4BA.  </w:t>
      </w:r>
      <w:r w:rsidR="00543083">
        <w:rPr>
          <w:rFonts w:cs="Arial"/>
          <w:snapToGrid w:val="0"/>
          <w:color w:val="000000"/>
        </w:rPr>
        <w:t>Full Planning Permission: Installation of a 20m</w:t>
      </w:r>
      <w:r w:rsidR="00D26AE3">
        <w:rPr>
          <w:rFonts w:cs="Arial"/>
          <w:snapToGrid w:val="0"/>
          <w:color w:val="000000"/>
        </w:rPr>
        <w:t xml:space="preserve"> x 60m outdoor riding arena with boundary fencing and artificial permeable surface, associated landscaping alterations (cut and fill earthworks) and stormwater drainage upgrades, 6no. directional floodlights</w:t>
      </w:r>
      <w:r>
        <w:rPr>
          <w:rFonts w:cs="Arial"/>
          <w:snapToGrid w:val="0"/>
          <w:color w:val="000000"/>
        </w:rPr>
        <w:t>. (</w:t>
      </w:r>
      <w:r w:rsidR="00DC6E15">
        <w:rPr>
          <w:rFonts w:cs="Arial"/>
          <w:snapToGrid w:val="0"/>
          <w:color w:val="000000"/>
        </w:rPr>
        <w:t>26/02207/FUL)</w:t>
      </w:r>
    </w:p>
    <w:p w14:paraId="02662A2E" w14:textId="51D808FF" w:rsidR="001B7670" w:rsidRPr="00B406D1" w:rsidRDefault="00B406D1" w:rsidP="006F1DF2">
      <w:pPr>
        <w:widowControl w:val="0"/>
        <w:tabs>
          <w:tab w:val="left" w:pos="1560"/>
          <w:tab w:val="left" w:pos="6379"/>
        </w:tabs>
        <w:ind w:left="1560" w:hanging="1560"/>
        <w:rPr>
          <w:rFonts w:cs="Arial"/>
          <w:snapToGrid w:val="0"/>
          <w:color w:val="EE0000"/>
        </w:rPr>
      </w:pPr>
      <w:r>
        <w:rPr>
          <w:rFonts w:cs="Arial"/>
          <w:snapToGrid w:val="0"/>
          <w:color w:val="000000"/>
        </w:rPr>
        <w:tab/>
      </w:r>
    </w:p>
    <w:p w14:paraId="7BE935C9" w14:textId="3FB9728E" w:rsidR="009E4906" w:rsidRPr="00DC6E15" w:rsidRDefault="007056B4" w:rsidP="00DC6E15">
      <w:pPr>
        <w:widowControl w:val="0"/>
        <w:tabs>
          <w:tab w:val="left" w:pos="1560"/>
          <w:tab w:val="left" w:pos="6379"/>
        </w:tabs>
        <w:ind w:left="1560" w:hanging="1560"/>
        <w:rPr>
          <w:rFonts w:cstheme="minorHAnsi"/>
          <w:b/>
          <w:bCs/>
          <w:snapToGrid w:val="0"/>
          <w:color w:val="000000"/>
        </w:rPr>
      </w:pPr>
      <w:r w:rsidRPr="007056B4">
        <w:rPr>
          <w:rFonts w:cstheme="minorHAnsi"/>
          <w:b/>
          <w:bCs/>
          <w:snapToGrid w:val="0"/>
          <w:color w:val="000000"/>
        </w:rPr>
        <w:t>Council and village matters</w:t>
      </w:r>
    </w:p>
    <w:p w14:paraId="1DA1F8F0" w14:textId="67A1429F" w:rsidR="00CC30A8" w:rsidRPr="00CC30A8" w:rsidRDefault="00290069" w:rsidP="0012100E">
      <w:pPr>
        <w:pStyle w:val="NormalWeb"/>
        <w:tabs>
          <w:tab w:val="left" w:pos="1560"/>
          <w:tab w:val="left" w:pos="6379"/>
        </w:tabs>
        <w:ind w:left="1560" w:hanging="1560"/>
        <w:rPr>
          <w:color w:val="EE0000"/>
        </w:rPr>
      </w:pPr>
      <w:r>
        <w:t>LAPC26/</w:t>
      </w:r>
      <w:r w:rsidR="006224F5">
        <w:t>6</w:t>
      </w:r>
      <w:r w:rsidR="00DC7403">
        <w:t>42</w:t>
      </w:r>
      <w:r>
        <w:tab/>
        <w:t>Speed Watch Campaign.</w:t>
      </w:r>
      <w:r w:rsidR="00CC30A8">
        <w:tab/>
      </w:r>
    </w:p>
    <w:p w14:paraId="36C5A207" w14:textId="066318E9" w:rsidR="00E137B0" w:rsidRPr="00042B62" w:rsidRDefault="00634020" w:rsidP="00865544">
      <w:pPr>
        <w:pStyle w:val="NormalWeb"/>
        <w:tabs>
          <w:tab w:val="left" w:pos="1560"/>
          <w:tab w:val="left" w:pos="6379"/>
        </w:tabs>
        <w:ind w:left="1560" w:hanging="1560"/>
        <w:rPr>
          <w:color w:val="EE0000"/>
        </w:rPr>
      </w:pPr>
      <w:r>
        <w:t>LAPC2</w:t>
      </w:r>
      <w:r w:rsidR="00290069">
        <w:t>6</w:t>
      </w:r>
      <w:r w:rsidR="00622F99">
        <w:t>/</w:t>
      </w:r>
      <w:r w:rsidR="006224F5">
        <w:t>6</w:t>
      </w:r>
      <w:r w:rsidR="00DC7403">
        <w:t>43</w:t>
      </w:r>
      <w:r>
        <w:tab/>
        <w:t>To review the car parking situation around the village.</w:t>
      </w:r>
      <w:r w:rsidR="00042B62">
        <w:br/>
      </w:r>
      <w:r w:rsidR="00042B62">
        <w:rPr>
          <w:color w:val="EE0000"/>
        </w:rPr>
        <w:t>To receive an update from clerk on the proposed yellow lines.</w:t>
      </w:r>
    </w:p>
    <w:p w14:paraId="389DD36E" w14:textId="07FF4A1C" w:rsidR="00E137B0" w:rsidRDefault="00E137B0" w:rsidP="00420F2F">
      <w:pPr>
        <w:widowControl w:val="0"/>
        <w:tabs>
          <w:tab w:val="left" w:pos="1560"/>
          <w:tab w:val="left" w:pos="6379"/>
        </w:tabs>
        <w:ind w:left="1560" w:hanging="1560"/>
        <w:rPr>
          <w:rFonts w:cstheme="minorHAnsi"/>
          <w:snapToGrid w:val="0"/>
          <w:color w:val="EE0000"/>
        </w:rPr>
      </w:pPr>
      <w:r>
        <w:rPr>
          <w:rFonts w:cstheme="minorHAnsi"/>
          <w:snapToGrid w:val="0"/>
          <w:color w:val="000000"/>
        </w:rPr>
        <w:t>LAPC2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w:t>
      </w:r>
      <w:r w:rsidR="00DC7403">
        <w:rPr>
          <w:rFonts w:cstheme="minorHAnsi"/>
          <w:snapToGrid w:val="0"/>
          <w:color w:val="000000"/>
        </w:rPr>
        <w:t>44</w:t>
      </w:r>
      <w:r>
        <w:rPr>
          <w:rFonts w:cstheme="minorHAnsi"/>
          <w:snapToGrid w:val="0"/>
          <w:color w:val="000000"/>
        </w:rPr>
        <w:tab/>
        <w:t>To consider refurbishment of the village sign.</w:t>
      </w:r>
      <w:r w:rsidR="009A3868">
        <w:rPr>
          <w:rFonts w:cstheme="minorHAnsi"/>
          <w:snapToGrid w:val="0"/>
          <w:color w:val="000000"/>
        </w:rPr>
        <w:br/>
      </w:r>
      <w:r w:rsidR="00E34B17">
        <w:rPr>
          <w:rFonts w:cstheme="minorHAnsi"/>
          <w:snapToGrid w:val="0"/>
          <w:color w:val="EE0000"/>
        </w:rPr>
        <w:t xml:space="preserve">Cllr </w:t>
      </w:r>
      <w:r w:rsidR="00272356">
        <w:rPr>
          <w:rFonts w:cstheme="minorHAnsi"/>
          <w:snapToGrid w:val="0"/>
          <w:color w:val="EE0000"/>
        </w:rPr>
        <w:t>Brown</w:t>
      </w:r>
      <w:r w:rsidR="00E34B17">
        <w:rPr>
          <w:rFonts w:cstheme="minorHAnsi"/>
          <w:snapToGrid w:val="0"/>
          <w:color w:val="EE0000"/>
        </w:rPr>
        <w:t xml:space="preserve"> to </w:t>
      </w:r>
      <w:r w:rsidR="00A87C26">
        <w:rPr>
          <w:rFonts w:cstheme="minorHAnsi"/>
          <w:snapToGrid w:val="0"/>
          <w:color w:val="EE0000"/>
        </w:rPr>
        <w:t>present</w:t>
      </w:r>
      <w:r w:rsidR="00F97677">
        <w:rPr>
          <w:rFonts w:cstheme="minorHAnsi"/>
          <w:snapToGrid w:val="0"/>
          <w:color w:val="EE0000"/>
        </w:rPr>
        <w:t xml:space="preserve"> an update on </w:t>
      </w:r>
      <w:r w:rsidR="009C0EE9">
        <w:rPr>
          <w:rFonts w:cstheme="minorHAnsi"/>
          <w:snapToGrid w:val="0"/>
          <w:color w:val="EE0000"/>
        </w:rPr>
        <w:t>costs for replacing the post.</w:t>
      </w:r>
    </w:p>
    <w:p w14:paraId="0F698652" w14:textId="76BAD780" w:rsidR="00643D80" w:rsidRDefault="00643D80" w:rsidP="00420F2F">
      <w:pPr>
        <w:widowControl w:val="0"/>
        <w:tabs>
          <w:tab w:val="left" w:pos="1560"/>
          <w:tab w:val="left" w:pos="6379"/>
        </w:tabs>
        <w:ind w:left="1560" w:hanging="1560"/>
        <w:rPr>
          <w:rFonts w:cstheme="minorHAnsi"/>
          <w:snapToGrid w:val="0"/>
          <w:color w:val="000000"/>
        </w:rPr>
      </w:pPr>
      <w:r>
        <w:rPr>
          <w:rFonts w:cstheme="minorHAnsi"/>
          <w:snapToGrid w:val="0"/>
          <w:color w:val="000000"/>
        </w:rPr>
        <w:t>LAPC26/</w:t>
      </w:r>
      <w:r w:rsidR="006224F5">
        <w:rPr>
          <w:rFonts w:cstheme="minorHAnsi"/>
          <w:snapToGrid w:val="0"/>
          <w:color w:val="000000"/>
        </w:rPr>
        <w:t>6</w:t>
      </w:r>
      <w:r w:rsidR="00DC7403">
        <w:rPr>
          <w:rFonts w:cstheme="minorHAnsi"/>
          <w:snapToGrid w:val="0"/>
          <w:color w:val="000000"/>
        </w:rPr>
        <w:t>45</w:t>
      </w:r>
      <w:r>
        <w:rPr>
          <w:rFonts w:cstheme="minorHAnsi"/>
          <w:snapToGrid w:val="0"/>
          <w:color w:val="000000"/>
        </w:rPr>
        <w:tab/>
        <w:t xml:space="preserve">To discuss </w:t>
      </w:r>
      <w:r w:rsidR="003B55A6">
        <w:rPr>
          <w:rFonts w:cstheme="minorHAnsi"/>
          <w:snapToGrid w:val="0"/>
          <w:color w:val="000000"/>
        </w:rPr>
        <w:t xml:space="preserve">the adaptation of the policy on </w:t>
      </w:r>
      <w:r>
        <w:rPr>
          <w:rFonts w:cstheme="minorHAnsi"/>
          <w:snapToGrid w:val="0"/>
          <w:color w:val="000000"/>
        </w:rPr>
        <w:t>promotional sign</w:t>
      </w:r>
      <w:r w:rsidR="00AD6216">
        <w:rPr>
          <w:rFonts w:cstheme="minorHAnsi"/>
          <w:snapToGrid w:val="0"/>
          <w:color w:val="000000"/>
        </w:rPr>
        <w:t>s</w:t>
      </w:r>
      <w:r w:rsidR="003B55A6">
        <w:rPr>
          <w:rFonts w:cstheme="minorHAnsi"/>
          <w:snapToGrid w:val="0"/>
          <w:color w:val="000000"/>
        </w:rPr>
        <w:t xml:space="preserve"> on grass verges.</w:t>
      </w:r>
    </w:p>
    <w:p w14:paraId="781A5EE1" w14:textId="661234D0" w:rsidR="00054EE8" w:rsidRDefault="00054EE8" w:rsidP="00420F2F">
      <w:pPr>
        <w:widowControl w:val="0"/>
        <w:tabs>
          <w:tab w:val="left" w:pos="1560"/>
          <w:tab w:val="left" w:pos="6379"/>
        </w:tabs>
        <w:ind w:left="1560" w:hanging="1560"/>
        <w:rPr>
          <w:rFonts w:cstheme="minorHAnsi"/>
          <w:snapToGrid w:val="0"/>
          <w:color w:val="EE0000"/>
        </w:rPr>
      </w:pPr>
      <w:r>
        <w:rPr>
          <w:rFonts w:cstheme="minorHAnsi"/>
          <w:snapToGrid w:val="0"/>
          <w:color w:val="000000"/>
        </w:rPr>
        <w:t>LAPC26/</w:t>
      </w:r>
      <w:r w:rsidR="006224F5">
        <w:rPr>
          <w:rFonts w:cstheme="minorHAnsi"/>
          <w:snapToGrid w:val="0"/>
          <w:color w:val="000000"/>
        </w:rPr>
        <w:t>6</w:t>
      </w:r>
      <w:r w:rsidR="00DC7403">
        <w:rPr>
          <w:rFonts w:cstheme="minorHAnsi"/>
          <w:snapToGrid w:val="0"/>
          <w:color w:val="000000"/>
        </w:rPr>
        <w:t>46</w:t>
      </w:r>
      <w:r>
        <w:rPr>
          <w:rFonts w:cstheme="minorHAnsi"/>
          <w:snapToGrid w:val="0"/>
          <w:color w:val="000000"/>
        </w:rPr>
        <w:tab/>
        <w:t>To discuss the village chicanes.</w:t>
      </w:r>
    </w:p>
    <w:p w14:paraId="1B4A2665" w14:textId="1DCEF012" w:rsidR="00F20910" w:rsidRPr="009C0EE9" w:rsidRDefault="00D47A27" w:rsidP="00634020">
      <w:pPr>
        <w:widowControl w:val="0"/>
        <w:tabs>
          <w:tab w:val="left" w:pos="1560"/>
          <w:tab w:val="left" w:pos="6379"/>
        </w:tabs>
        <w:ind w:left="1560" w:hanging="1560"/>
        <w:rPr>
          <w:rFonts w:cstheme="minorHAnsi"/>
          <w:snapToGrid w:val="0"/>
          <w:color w:val="EE0000"/>
        </w:rPr>
      </w:pPr>
      <w:r>
        <w:rPr>
          <w:rFonts w:cstheme="minorHAnsi"/>
          <w:snapToGrid w:val="0"/>
          <w:color w:val="000000"/>
        </w:rPr>
        <w:t>LAPC</w:t>
      </w:r>
      <w:r w:rsidR="00F66D7D">
        <w:rPr>
          <w:rFonts w:cstheme="minorHAnsi"/>
          <w:snapToGrid w:val="0"/>
          <w:color w:val="000000"/>
        </w:rPr>
        <w:t>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w:t>
      </w:r>
      <w:r w:rsidR="00DC7403">
        <w:rPr>
          <w:rFonts w:cstheme="minorHAnsi"/>
          <w:snapToGrid w:val="0"/>
          <w:color w:val="000000"/>
        </w:rPr>
        <w:t>47</w:t>
      </w:r>
      <w:r>
        <w:rPr>
          <w:rFonts w:cstheme="minorHAnsi"/>
          <w:snapToGrid w:val="0"/>
          <w:color w:val="000000"/>
        </w:rPr>
        <w:tab/>
        <w:t>To receive a report from the LA</w:t>
      </w:r>
      <w:r w:rsidR="009A418A">
        <w:rPr>
          <w:rFonts w:cstheme="minorHAnsi"/>
          <w:snapToGrid w:val="0"/>
          <w:color w:val="000000"/>
        </w:rPr>
        <w:t xml:space="preserve"> Bloomers.</w:t>
      </w:r>
    </w:p>
    <w:p w14:paraId="074BDB67" w14:textId="7F6E248D" w:rsidR="00E34B17" w:rsidRPr="00E34B17" w:rsidRDefault="00634020" w:rsidP="00634020">
      <w:pPr>
        <w:widowControl w:val="0"/>
        <w:tabs>
          <w:tab w:val="left" w:pos="1560"/>
          <w:tab w:val="left" w:pos="6379"/>
        </w:tabs>
        <w:ind w:left="1560" w:hanging="1560"/>
        <w:rPr>
          <w:rFonts w:cstheme="minorHAnsi"/>
          <w:snapToGrid w:val="0"/>
          <w:color w:val="EE0000"/>
        </w:rPr>
      </w:pPr>
      <w:r>
        <w:rPr>
          <w:rFonts w:cstheme="minorHAnsi"/>
          <w:snapToGrid w:val="0"/>
          <w:color w:val="000000"/>
        </w:rPr>
        <w:t>LAPC2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w:t>
      </w:r>
      <w:r w:rsidR="00DC7403">
        <w:rPr>
          <w:rFonts w:cstheme="minorHAnsi"/>
          <w:snapToGrid w:val="0"/>
          <w:color w:val="000000"/>
        </w:rPr>
        <w:t>48</w:t>
      </w:r>
      <w:r>
        <w:rPr>
          <w:rFonts w:cstheme="minorHAnsi"/>
          <w:snapToGrid w:val="0"/>
          <w:color w:val="000000"/>
        </w:rPr>
        <w:tab/>
        <w:t>To receive a report regarding the Addington</w:t>
      </w:r>
      <w:r w:rsidR="00376DBA">
        <w:rPr>
          <w:rFonts w:cstheme="minorHAnsi"/>
          <w:snapToGrid w:val="0"/>
          <w:color w:val="000000"/>
        </w:rPr>
        <w:t>’</w:t>
      </w:r>
      <w:r>
        <w:rPr>
          <w:rFonts w:cstheme="minorHAnsi"/>
          <w:snapToGrid w:val="0"/>
          <w:color w:val="000000"/>
        </w:rPr>
        <w:t>s playing field.</w:t>
      </w:r>
    </w:p>
    <w:p w14:paraId="4856D120" w14:textId="2D434696" w:rsidR="00242918" w:rsidRDefault="00EA54F0" w:rsidP="001400BC">
      <w:pPr>
        <w:widowControl w:val="0"/>
        <w:tabs>
          <w:tab w:val="left" w:pos="1560"/>
          <w:tab w:val="left" w:pos="6379"/>
        </w:tabs>
        <w:ind w:left="1560" w:hanging="1560"/>
      </w:pPr>
      <w:r>
        <w:t>LAP</w:t>
      </w:r>
      <w:r w:rsidR="0012100E">
        <w:t>C2</w:t>
      </w:r>
      <w:r w:rsidR="00290069">
        <w:t>6</w:t>
      </w:r>
      <w:r w:rsidR="00622F99">
        <w:t>/</w:t>
      </w:r>
      <w:r w:rsidR="006224F5">
        <w:t>6</w:t>
      </w:r>
      <w:r w:rsidR="00DC7403">
        <w:t>49</w:t>
      </w:r>
      <w:r w:rsidR="0012100E">
        <w:tab/>
        <w:t>To receive any updates from the Clerk</w:t>
      </w:r>
      <w:r w:rsidR="00BD0399">
        <w:t xml:space="preserve"> </w:t>
      </w:r>
    </w:p>
    <w:p w14:paraId="6DDC84B4" w14:textId="61E9A4FE" w:rsidR="000B112B" w:rsidRDefault="00242918" w:rsidP="001400BC">
      <w:pPr>
        <w:widowControl w:val="0"/>
        <w:tabs>
          <w:tab w:val="left" w:pos="1560"/>
          <w:tab w:val="left" w:pos="6379"/>
        </w:tabs>
        <w:ind w:left="1560" w:hanging="1560"/>
      </w:pPr>
      <w:r>
        <w:t>LAPC26/</w:t>
      </w:r>
      <w:r w:rsidR="00DC7403">
        <w:t>650</w:t>
      </w:r>
      <w:r>
        <w:tab/>
        <w:t>To discuss the proposed sale of The Bell Inn.</w:t>
      </w:r>
    </w:p>
    <w:p w14:paraId="5C4FF7DA" w14:textId="77777777" w:rsidR="00B4114E" w:rsidRDefault="005C4AB2" w:rsidP="001400BC">
      <w:pPr>
        <w:widowControl w:val="0"/>
        <w:tabs>
          <w:tab w:val="left" w:pos="1560"/>
          <w:tab w:val="left" w:pos="6379"/>
        </w:tabs>
        <w:ind w:left="1560" w:hanging="1560"/>
        <w:rPr>
          <w:color w:val="EE0000"/>
        </w:rPr>
      </w:pPr>
      <w:r>
        <w:t>LAPC26/</w:t>
      </w:r>
      <w:r w:rsidR="00DC7403">
        <w:t>651</w:t>
      </w:r>
      <w:r>
        <w:tab/>
        <w:t>To discuss how the Parish Council communicates to the villagers.</w:t>
      </w:r>
      <w:r>
        <w:br/>
      </w:r>
      <w:r w:rsidR="00B84444">
        <w:rPr>
          <w:color w:val="EE0000"/>
        </w:rPr>
        <w:t>To consider a printed leaflet</w:t>
      </w:r>
    </w:p>
    <w:p w14:paraId="2BEF1B7D" w14:textId="65465D25" w:rsidR="00627D23" w:rsidRDefault="00B4114E" w:rsidP="001400BC">
      <w:pPr>
        <w:widowControl w:val="0"/>
        <w:tabs>
          <w:tab w:val="left" w:pos="1560"/>
          <w:tab w:val="left" w:pos="6379"/>
        </w:tabs>
        <w:ind w:left="1560" w:hanging="1560"/>
        <w:rPr>
          <w:color w:val="EE0000"/>
        </w:rPr>
      </w:pPr>
      <w:r>
        <w:t>LAPC26/652</w:t>
      </w:r>
      <w:r>
        <w:tab/>
        <w:t>To discuss</w:t>
      </w:r>
      <w:r w:rsidR="006B47C7">
        <w:t xml:space="preserve"> a property in Amen Place</w:t>
      </w:r>
      <w:r w:rsidR="000B2695">
        <w:t xml:space="preserve"> requesting support to rent out the annex.</w:t>
      </w:r>
      <w:r w:rsidR="00800A79">
        <w:br/>
      </w:r>
    </w:p>
    <w:p w14:paraId="1D4033A5" w14:textId="590DD3A9" w:rsidR="00A70DB7" w:rsidRPr="00A70DB7" w:rsidRDefault="00A70DB7" w:rsidP="00F65049">
      <w:pPr>
        <w:ind w:left="1560" w:hanging="1560"/>
        <w:rPr>
          <w:b/>
          <w:bCs/>
        </w:rPr>
      </w:pPr>
      <w:r w:rsidRPr="00A70DB7">
        <w:rPr>
          <w:b/>
          <w:bCs/>
        </w:rPr>
        <w:t>Saints Aliv</w:t>
      </w:r>
      <w:r w:rsidR="00E038A6">
        <w:rPr>
          <w:b/>
          <w:bCs/>
        </w:rPr>
        <w:t>e</w:t>
      </w:r>
    </w:p>
    <w:p w14:paraId="7A07EABA" w14:textId="71ECC4A1" w:rsidR="00B84444" w:rsidRPr="000B2695" w:rsidRDefault="00814651" w:rsidP="00F65049">
      <w:pPr>
        <w:ind w:left="1560" w:hanging="1560"/>
        <w:rPr>
          <w:color w:val="EE0000"/>
        </w:rPr>
      </w:pPr>
      <w:r w:rsidRPr="00F65049">
        <w:t>L</w:t>
      </w:r>
      <w:r w:rsidR="00976C61">
        <w:t>AP</w:t>
      </w:r>
      <w:r w:rsidRPr="00F65049">
        <w:t>C2</w:t>
      </w:r>
      <w:r w:rsidR="00290069">
        <w:t>6</w:t>
      </w:r>
      <w:r w:rsidR="00622F99">
        <w:t>/</w:t>
      </w:r>
      <w:r w:rsidR="006224F5">
        <w:t>6</w:t>
      </w:r>
      <w:r w:rsidR="00DC7403">
        <w:t>5</w:t>
      </w:r>
      <w:r w:rsidR="00B406A5">
        <w:t>3</w:t>
      </w:r>
      <w:r w:rsidRPr="00F65049">
        <w:tab/>
        <w:t xml:space="preserve">To </w:t>
      </w:r>
      <w:r w:rsidR="00D02161">
        <w:t xml:space="preserve">advise </w:t>
      </w:r>
      <w:r w:rsidRPr="00F65049">
        <w:t xml:space="preserve">on items </w:t>
      </w:r>
      <w:r w:rsidR="004506CB">
        <w:t xml:space="preserve">to be </w:t>
      </w:r>
      <w:r w:rsidRPr="00F65049">
        <w:t xml:space="preserve">included in the next issue of Saints Alive </w:t>
      </w:r>
      <w:r w:rsidR="008D2C55">
        <w:t xml:space="preserve">– </w:t>
      </w:r>
      <w:r w:rsidR="003B55A6">
        <w:t>November</w:t>
      </w:r>
      <w:r w:rsidR="00E83BCB">
        <w:t xml:space="preserve"> </w:t>
      </w:r>
      <w:r w:rsidR="008D2C55">
        <w:t>edition.</w:t>
      </w:r>
      <w:r w:rsidR="00B84444">
        <w:br/>
      </w:r>
      <w:r w:rsidR="00B84444">
        <w:rPr>
          <w:color w:val="EE0000"/>
        </w:rPr>
        <w:t>*Ladies Night, Gt Addington &amp; Lt Addington Christmas Meal Saturday 7</w:t>
      </w:r>
      <w:r w:rsidR="00B84444" w:rsidRPr="00B84444">
        <w:rPr>
          <w:color w:val="EE0000"/>
          <w:vertAlign w:val="superscript"/>
        </w:rPr>
        <w:t>th</w:t>
      </w:r>
      <w:r w:rsidR="00B84444">
        <w:rPr>
          <w:color w:val="EE0000"/>
        </w:rPr>
        <w:t xml:space="preserve"> November 2026.</w:t>
      </w:r>
      <w:r w:rsidR="00B84444">
        <w:rPr>
          <w:color w:val="EE0000"/>
        </w:rPr>
        <w:br/>
        <w:t>*Thanks or all who contributed to the Scarecrow Festival.</w:t>
      </w:r>
      <w:r w:rsidR="00B84444">
        <w:rPr>
          <w:color w:val="EE0000"/>
        </w:rPr>
        <w:br/>
        <w:t>*Car parking on pavements.</w:t>
      </w:r>
      <w:r w:rsidR="00B84444">
        <w:tab/>
      </w:r>
      <w:r w:rsidR="000B2695">
        <w:br/>
      </w:r>
      <w:r w:rsidR="000B2695">
        <w:rPr>
          <w:color w:val="EE0000"/>
        </w:rPr>
        <w:t>*Council policy on temporary signs</w:t>
      </w:r>
      <w:r w:rsidR="001149F2">
        <w:rPr>
          <w:color w:val="EE0000"/>
        </w:rPr>
        <w:t xml:space="preserve"> around the village.</w:t>
      </w:r>
    </w:p>
    <w:p w14:paraId="0A7EE601" w14:textId="600D99A5" w:rsidR="00A70DB7" w:rsidRPr="00A70DB7" w:rsidRDefault="00A70DB7" w:rsidP="007056B4">
      <w:pPr>
        <w:ind w:left="1560" w:hanging="1560"/>
        <w:rPr>
          <w:b/>
          <w:bCs/>
        </w:rPr>
      </w:pPr>
      <w:r>
        <w:rPr>
          <w:b/>
          <w:bCs/>
        </w:rPr>
        <w:t>Future Meetings</w:t>
      </w:r>
    </w:p>
    <w:p w14:paraId="5360EC90" w14:textId="72DBE00D" w:rsidR="00135C93" w:rsidRPr="00135C93" w:rsidRDefault="00814651" w:rsidP="00865544">
      <w:pPr>
        <w:ind w:left="1560" w:hanging="1560"/>
        <w:rPr>
          <w:color w:val="EE0000"/>
        </w:rPr>
      </w:pPr>
      <w:r w:rsidRPr="00F65049">
        <w:t>L</w:t>
      </w:r>
      <w:r w:rsidR="00976C61">
        <w:t>AP</w:t>
      </w:r>
      <w:r w:rsidRPr="00F65049">
        <w:t>C2</w:t>
      </w:r>
      <w:r w:rsidR="00290069">
        <w:t>6</w:t>
      </w:r>
      <w:r w:rsidR="00622F99">
        <w:t>/</w:t>
      </w:r>
      <w:r w:rsidR="006224F5">
        <w:t>6</w:t>
      </w:r>
      <w:r w:rsidR="00DC7403">
        <w:t>5</w:t>
      </w:r>
      <w:r w:rsidR="00B406A5">
        <w:t>4</w:t>
      </w:r>
      <w:r w:rsidRPr="00F65049">
        <w:tab/>
        <w:t xml:space="preserve">To </w:t>
      </w:r>
      <w:r>
        <w:t>identify any future agenda items</w:t>
      </w:r>
      <w:r w:rsidR="008E0DDC">
        <w:t xml:space="preserve"> for the meeting on</w:t>
      </w:r>
      <w:r w:rsidR="00060B69">
        <w:t xml:space="preserve"> </w:t>
      </w:r>
      <w:r w:rsidR="003A7237">
        <w:t>Tuesday 10</w:t>
      </w:r>
      <w:r w:rsidR="003A7237" w:rsidRPr="003A7237">
        <w:rPr>
          <w:vertAlign w:val="superscript"/>
        </w:rPr>
        <w:t>th</w:t>
      </w:r>
      <w:r w:rsidR="003A7237">
        <w:t xml:space="preserve"> November</w:t>
      </w:r>
      <w:r w:rsidR="00CF6AD2">
        <w:t xml:space="preserve"> 2026.</w:t>
      </w:r>
    </w:p>
    <w:p w14:paraId="282944F4" w14:textId="4A50C2A3" w:rsidR="00814651" w:rsidRPr="00B14B27" w:rsidRDefault="00814651" w:rsidP="00AC7746">
      <w:pPr>
        <w:widowControl w:val="0"/>
        <w:tabs>
          <w:tab w:val="left" w:pos="1560"/>
          <w:tab w:val="left" w:pos="6379"/>
        </w:tabs>
        <w:ind w:left="1560" w:hanging="1560"/>
        <w:rPr>
          <w:rFonts w:cs="Arial"/>
          <w:snapToGrid w:val="0"/>
          <w:color w:val="000000"/>
        </w:rPr>
      </w:pPr>
      <w:r>
        <w:rPr>
          <w:rFonts w:cs="Arial"/>
          <w:snapToGrid w:val="0"/>
          <w:color w:val="000000"/>
        </w:rPr>
        <w:t>LAPC2</w:t>
      </w:r>
      <w:r w:rsidR="00290069">
        <w:rPr>
          <w:rFonts w:cs="Arial"/>
          <w:snapToGrid w:val="0"/>
          <w:color w:val="000000"/>
        </w:rPr>
        <w:t>6</w:t>
      </w:r>
      <w:r w:rsidR="00622F99">
        <w:rPr>
          <w:rFonts w:cs="Arial"/>
          <w:snapToGrid w:val="0"/>
          <w:color w:val="000000"/>
        </w:rPr>
        <w:t>/</w:t>
      </w:r>
      <w:r w:rsidR="006224F5">
        <w:rPr>
          <w:rFonts w:cs="Arial"/>
          <w:snapToGrid w:val="0"/>
          <w:color w:val="000000"/>
        </w:rPr>
        <w:t>6</w:t>
      </w:r>
      <w:r w:rsidR="00DC7403">
        <w:rPr>
          <w:rFonts w:cs="Arial"/>
          <w:snapToGrid w:val="0"/>
          <w:color w:val="000000"/>
        </w:rPr>
        <w:t>5</w:t>
      </w:r>
      <w:r w:rsidR="00B406A5">
        <w:rPr>
          <w:rFonts w:cs="Arial"/>
          <w:snapToGrid w:val="0"/>
          <w:color w:val="000000"/>
        </w:rPr>
        <w:t>5</w:t>
      </w:r>
      <w:r w:rsidR="00967A90">
        <w:rPr>
          <w:rFonts w:cs="Arial"/>
          <w:snapToGrid w:val="0"/>
          <w:color w:val="000000"/>
        </w:rPr>
        <w:tab/>
      </w:r>
      <w:r w:rsidRPr="000E15C4">
        <w:rPr>
          <w:rFonts w:cs="Arial"/>
          <w:snapToGrid w:val="0"/>
          <w:color w:val="000000"/>
        </w:rPr>
        <w:t>To close the meeting</w:t>
      </w:r>
      <w:r>
        <w:rPr>
          <w:rFonts w:cs="Arial"/>
          <w:snapToGrid w:val="0"/>
          <w:color w:val="000000"/>
        </w:rPr>
        <w:t>.</w:t>
      </w:r>
    </w:p>
    <w:sectPr w:rsidR="00814651" w:rsidRPr="00B14B27" w:rsidSect="00714CDD">
      <w:footerReference w:type="default" r:id="rId11"/>
      <w:pgSz w:w="11906" w:h="16838"/>
      <w:pgMar w:top="720" w:right="991"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A824" w14:textId="77777777" w:rsidR="000569FA" w:rsidRDefault="000569FA" w:rsidP="00603FF0">
      <w:pPr>
        <w:spacing w:after="0" w:line="240" w:lineRule="auto"/>
      </w:pPr>
      <w:r>
        <w:separator/>
      </w:r>
    </w:p>
  </w:endnote>
  <w:endnote w:type="continuationSeparator" w:id="0">
    <w:p w14:paraId="57CD5C38" w14:textId="77777777" w:rsidR="000569FA" w:rsidRDefault="000569FA" w:rsidP="0060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875264"/>
      <w:docPartObj>
        <w:docPartGallery w:val="Page Numbers (Bottom of Page)"/>
        <w:docPartUnique/>
      </w:docPartObj>
    </w:sdtPr>
    <w:sdtEndPr>
      <w:rPr>
        <w:noProof/>
      </w:rPr>
    </w:sdtEndPr>
    <w:sdtContent>
      <w:p w14:paraId="016A6F5F" w14:textId="4CDF3BA7" w:rsidR="00D02161" w:rsidRDefault="00D02161">
        <w:pPr>
          <w:pStyle w:val="Footer"/>
        </w:pPr>
        <w:r>
          <w:fldChar w:fldCharType="begin"/>
        </w:r>
        <w:r>
          <w:instrText xml:space="preserve"> PAGE   \* MERGEFORMAT </w:instrText>
        </w:r>
        <w:r>
          <w:fldChar w:fldCharType="separate"/>
        </w:r>
        <w:r>
          <w:rPr>
            <w:noProof/>
          </w:rPr>
          <w:t>2</w:t>
        </w:r>
        <w:r>
          <w:rPr>
            <w:noProof/>
          </w:rPr>
          <w:fldChar w:fldCharType="end"/>
        </w:r>
      </w:p>
    </w:sdtContent>
  </w:sdt>
  <w:p w14:paraId="2B9ACC8E" w14:textId="77777777" w:rsidR="00D02161" w:rsidRDefault="00D02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69CA" w14:textId="77777777" w:rsidR="000569FA" w:rsidRDefault="000569FA" w:rsidP="00603FF0">
      <w:pPr>
        <w:spacing w:after="0" w:line="240" w:lineRule="auto"/>
      </w:pPr>
      <w:r>
        <w:separator/>
      </w:r>
    </w:p>
  </w:footnote>
  <w:footnote w:type="continuationSeparator" w:id="0">
    <w:p w14:paraId="32E09C56" w14:textId="77777777" w:rsidR="000569FA" w:rsidRDefault="000569FA" w:rsidP="00603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6E30"/>
    <w:multiLevelType w:val="hybridMultilevel"/>
    <w:tmpl w:val="06B6E4A8"/>
    <w:lvl w:ilvl="0" w:tplc="4628FF62">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 w15:restartNumberingAfterBreak="0">
    <w:nsid w:val="1B6D6A4F"/>
    <w:multiLevelType w:val="hybridMultilevel"/>
    <w:tmpl w:val="6FDE329A"/>
    <w:lvl w:ilvl="0" w:tplc="0E58C83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2" w15:restartNumberingAfterBreak="0">
    <w:nsid w:val="1BF11626"/>
    <w:multiLevelType w:val="hybridMultilevel"/>
    <w:tmpl w:val="B0843CF0"/>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003A1"/>
    <w:multiLevelType w:val="hybridMultilevel"/>
    <w:tmpl w:val="ADD66A4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29166DD3"/>
    <w:multiLevelType w:val="hybridMultilevel"/>
    <w:tmpl w:val="8C8A1FCC"/>
    <w:lvl w:ilvl="0" w:tplc="EB221128">
      <w:start w:val="251"/>
      <w:numFmt w:val="bullet"/>
      <w:lvlText w:val=""/>
      <w:lvlJc w:val="left"/>
      <w:pPr>
        <w:ind w:left="1080" w:hanging="360"/>
      </w:pPr>
      <w:rPr>
        <w:rFonts w:ascii="Symbol" w:eastAsiaTheme="minorEastAsia"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17734F"/>
    <w:multiLevelType w:val="hybridMultilevel"/>
    <w:tmpl w:val="F872E3DA"/>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4B4272"/>
    <w:multiLevelType w:val="hybridMultilevel"/>
    <w:tmpl w:val="FCC6C2AC"/>
    <w:lvl w:ilvl="0" w:tplc="31607A7A">
      <w:start w:val="49"/>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A53B0"/>
    <w:multiLevelType w:val="hybridMultilevel"/>
    <w:tmpl w:val="6566646E"/>
    <w:lvl w:ilvl="0" w:tplc="DD882492">
      <w:start w:val="86"/>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C70FAF"/>
    <w:multiLevelType w:val="hybridMultilevel"/>
    <w:tmpl w:val="BAC6BB76"/>
    <w:lvl w:ilvl="0" w:tplc="0C8CD1F8">
      <w:start w:val="29"/>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641088"/>
    <w:multiLevelType w:val="hybridMultilevel"/>
    <w:tmpl w:val="D5F0E9E4"/>
    <w:lvl w:ilvl="0" w:tplc="617C4762">
      <w:start w:val="1"/>
      <w:numFmt w:val="decimal"/>
      <w:lvlText w:val="%1."/>
      <w:lvlJc w:val="left"/>
      <w:pPr>
        <w:ind w:left="1800" w:hanging="360"/>
      </w:pPr>
      <w:rPr>
        <w:rFonts w:asciiTheme="minorHAnsi" w:eastAsia="Times New Roman" w:hAnsiTheme="minorHAnsi" w:cstheme="minorBidi" w:hint="default"/>
        <w:b w:val="0"/>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42D64848"/>
    <w:multiLevelType w:val="hybridMultilevel"/>
    <w:tmpl w:val="563E0436"/>
    <w:lvl w:ilvl="0" w:tplc="A41C67EC">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1" w15:restartNumberingAfterBreak="0">
    <w:nsid w:val="47251BE0"/>
    <w:multiLevelType w:val="hybridMultilevel"/>
    <w:tmpl w:val="A0149D44"/>
    <w:lvl w:ilvl="0" w:tplc="325EC686">
      <w:start w:val="1"/>
      <w:numFmt w:val="lowerLetter"/>
      <w:lvlText w:val="(%1)"/>
      <w:lvlJc w:val="left"/>
      <w:pPr>
        <w:ind w:left="1920" w:hanging="360"/>
      </w:pPr>
      <w:rPr>
        <w:rFonts w:hint="default"/>
      </w:rPr>
    </w:lvl>
    <w:lvl w:ilvl="1" w:tplc="08090019">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2" w15:restartNumberingAfterBreak="0">
    <w:nsid w:val="659D7787"/>
    <w:multiLevelType w:val="hybridMultilevel"/>
    <w:tmpl w:val="A5B6B3A8"/>
    <w:lvl w:ilvl="0" w:tplc="1DA0CA84">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3" w15:restartNumberingAfterBreak="0">
    <w:nsid w:val="6EA215A6"/>
    <w:multiLevelType w:val="hybridMultilevel"/>
    <w:tmpl w:val="D23CF07C"/>
    <w:lvl w:ilvl="0" w:tplc="8B2EFB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1C39A9"/>
    <w:multiLevelType w:val="hybridMultilevel"/>
    <w:tmpl w:val="DFE25A8A"/>
    <w:lvl w:ilvl="0" w:tplc="471EC99C">
      <w:start w:val="1"/>
      <w:numFmt w:val="bullet"/>
      <w:lvlText w:val=""/>
      <w:lvlJc w:val="left"/>
      <w:pPr>
        <w:ind w:left="1080" w:hanging="360"/>
      </w:pPr>
      <w:rPr>
        <w:rFonts w:ascii="Symbol" w:eastAsiaTheme="minorEastAsia"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217212"/>
    <w:multiLevelType w:val="hybridMultilevel"/>
    <w:tmpl w:val="6870F44C"/>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EC7B86"/>
    <w:multiLevelType w:val="hybridMultilevel"/>
    <w:tmpl w:val="41889258"/>
    <w:lvl w:ilvl="0" w:tplc="5C046AC4">
      <w:start w:val="1"/>
      <w:numFmt w:val="lowerLetter"/>
      <w:lvlText w:val="(%1)"/>
      <w:lvlJc w:val="left"/>
      <w:pPr>
        <w:ind w:left="2640" w:hanging="360"/>
      </w:pPr>
      <w:rPr>
        <w:rFonts w:cstheme="minorBidi" w:hint="default"/>
        <w:color w:val="auto"/>
      </w:rPr>
    </w:lvl>
    <w:lvl w:ilvl="1" w:tplc="08090019" w:tentative="1">
      <w:start w:val="1"/>
      <w:numFmt w:val="lowerLetter"/>
      <w:lvlText w:val="%2."/>
      <w:lvlJc w:val="left"/>
      <w:pPr>
        <w:ind w:left="3360" w:hanging="360"/>
      </w:pPr>
    </w:lvl>
    <w:lvl w:ilvl="2" w:tplc="0809001B" w:tentative="1">
      <w:start w:val="1"/>
      <w:numFmt w:val="lowerRoman"/>
      <w:lvlText w:val="%3."/>
      <w:lvlJc w:val="right"/>
      <w:pPr>
        <w:ind w:left="4080" w:hanging="180"/>
      </w:pPr>
    </w:lvl>
    <w:lvl w:ilvl="3" w:tplc="0809000F" w:tentative="1">
      <w:start w:val="1"/>
      <w:numFmt w:val="decimal"/>
      <w:lvlText w:val="%4."/>
      <w:lvlJc w:val="left"/>
      <w:pPr>
        <w:ind w:left="4800" w:hanging="360"/>
      </w:pPr>
    </w:lvl>
    <w:lvl w:ilvl="4" w:tplc="08090019" w:tentative="1">
      <w:start w:val="1"/>
      <w:numFmt w:val="lowerLetter"/>
      <w:lvlText w:val="%5."/>
      <w:lvlJc w:val="left"/>
      <w:pPr>
        <w:ind w:left="5520" w:hanging="360"/>
      </w:pPr>
    </w:lvl>
    <w:lvl w:ilvl="5" w:tplc="0809001B" w:tentative="1">
      <w:start w:val="1"/>
      <w:numFmt w:val="lowerRoman"/>
      <w:lvlText w:val="%6."/>
      <w:lvlJc w:val="right"/>
      <w:pPr>
        <w:ind w:left="6240" w:hanging="180"/>
      </w:pPr>
    </w:lvl>
    <w:lvl w:ilvl="6" w:tplc="0809000F" w:tentative="1">
      <w:start w:val="1"/>
      <w:numFmt w:val="decimal"/>
      <w:lvlText w:val="%7."/>
      <w:lvlJc w:val="left"/>
      <w:pPr>
        <w:ind w:left="6960" w:hanging="360"/>
      </w:pPr>
    </w:lvl>
    <w:lvl w:ilvl="7" w:tplc="08090019" w:tentative="1">
      <w:start w:val="1"/>
      <w:numFmt w:val="lowerLetter"/>
      <w:lvlText w:val="%8."/>
      <w:lvlJc w:val="left"/>
      <w:pPr>
        <w:ind w:left="7680" w:hanging="360"/>
      </w:pPr>
    </w:lvl>
    <w:lvl w:ilvl="8" w:tplc="0809001B" w:tentative="1">
      <w:start w:val="1"/>
      <w:numFmt w:val="lowerRoman"/>
      <w:lvlText w:val="%9."/>
      <w:lvlJc w:val="right"/>
      <w:pPr>
        <w:ind w:left="8400" w:hanging="180"/>
      </w:pPr>
    </w:lvl>
  </w:abstractNum>
  <w:abstractNum w:abstractNumId="17" w15:restartNumberingAfterBreak="0">
    <w:nsid w:val="7F4A1570"/>
    <w:multiLevelType w:val="hybridMultilevel"/>
    <w:tmpl w:val="EDDA4DA0"/>
    <w:lvl w:ilvl="0" w:tplc="5BC642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94910926">
    <w:abstractNumId w:val="3"/>
  </w:num>
  <w:num w:numId="2" w16cid:durableId="842087220">
    <w:abstractNumId w:val="9"/>
  </w:num>
  <w:num w:numId="3" w16cid:durableId="223756710">
    <w:abstractNumId w:val="10"/>
  </w:num>
  <w:num w:numId="4" w16cid:durableId="195197800">
    <w:abstractNumId w:val="0"/>
  </w:num>
  <w:num w:numId="5" w16cid:durableId="1667707697">
    <w:abstractNumId w:val="12"/>
  </w:num>
  <w:num w:numId="6" w16cid:durableId="1600942092">
    <w:abstractNumId w:val="13"/>
  </w:num>
  <w:num w:numId="7" w16cid:durableId="1737505309">
    <w:abstractNumId w:val="5"/>
  </w:num>
  <w:num w:numId="8" w16cid:durableId="2000501814">
    <w:abstractNumId w:val="2"/>
  </w:num>
  <w:num w:numId="9" w16cid:durableId="1236546687">
    <w:abstractNumId w:val="15"/>
  </w:num>
  <w:num w:numId="10" w16cid:durableId="892619234">
    <w:abstractNumId w:val="17"/>
  </w:num>
  <w:num w:numId="11" w16cid:durableId="1457069280">
    <w:abstractNumId w:val="8"/>
  </w:num>
  <w:num w:numId="12" w16cid:durableId="1546723397">
    <w:abstractNumId w:val="14"/>
  </w:num>
  <w:num w:numId="13" w16cid:durableId="513226267">
    <w:abstractNumId w:val="4"/>
  </w:num>
  <w:num w:numId="14" w16cid:durableId="244994894">
    <w:abstractNumId w:val="11"/>
  </w:num>
  <w:num w:numId="15" w16cid:durableId="477311291">
    <w:abstractNumId w:val="7"/>
  </w:num>
  <w:num w:numId="16" w16cid:durableId="464348794">
    <w:abstractNumId w:val="16"/>
  </w:num>
  <w:num w:numId="17" w16cid:durableId="779255663">
    <w:abstractNumId w:val="6"/>
  </w:num>
  <w:num w:numId="18" w16cid:durableId="280769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8E"/>
    <w:rsid w:val="00000719"/>
    <w:rsid w:val="00000906"/>
    <w:rsid w:val="00005832"/>
    <w:rsid w:val="00006054"/>
    <w:rsid w:val="00006B07"/>
    <w:rsid w:val="00007164"/>
    <w:rsid w:val="000101AA"/>
    <w:rsid w:val="00010640"/>
    <w:rsid w:val="000113A4"/>
    <w:rsid w:val="00011970"/>
    <w:rsid w:val="00012116"/>
    <w:rsid w:val="00015157"/>
    <w:rsid w:val="000209AF"/>
    <w:rsid w:val="000213D6"/>
    <w:rsid w:val="000215D4"/>
    <w:rsid w:val="000222FB"/>
    <w:rsid w:val="00023C70"/>
    <w:rsid w:val="00027C00"/>
    <w:rsid w:val="000304DC"/>
    <w:rsid w:val="0003100E"/>
    <w:rsid w:val="00031019"/>
    <w:rsid w:val="00032142"/>
    <w:rsid w:val="00035941"/>
    <w:rsid w:val="00036289"/>
    <w:rsid w:val="00036577"/>
    <w:rsid w:val="0003659D"/>
    <w:rsid w:val="00036F2C"/>
    <w:rsid w:val="00041CAE"/>
    <w:rsid w:val="00042316"/>
    <w:rsid w:val="000424D3"/>
    <w:rsid w:val="00042B62"/>
    <w:rsid w:val="000436F3"/>
    <w:rsid w:val="00045C27"/>
    <w:rsid w:val="00045DDC"/>
    <w:rsid w:val="0004751E"/>
    <w:rsid w:val="000479D5"/>
    <w:rsid w:val="0005025E"/>
    <w:rsid w:val="0005426C"/>
    <w:rsid w:val="000546EE"/>
    <w:rsid w:val="000548DF"/>
    <w:rsid w:val="00054EE8"/>
    <w:rsid w:val="000552EB"/>
    <w:rsid w:val="0005660B"/>
    <w:rsid w:val="000569FA"/>
    <w:rsid w:val="0006054F"/>
    <w:rsid w:val="00060B69"/>
    <w:rsid w:val="00062776"/>
    <w:rsid w:val="00063C1C"/>
    <w:rsid w:val="00063EE4"/>
    <w:rsid w:val="00064ACB"/>
    <w:rsid w:val="000670DB"/>
    <w:rsid w:val="000704BF"/>
    <w:rsid w:val="00071B34"/>
    <w:rsid w:val="00073173"/>
    <w:rsid w:val="000738EC"/>
    <w:rsid w:val="000802C8"/>
    <w:rsid w:val="00080426"/>
    <w:rsid w:val="00081814"/>
    <w:rsid w:val="000840CA"/>
    <w:rsid w:val="00085580"/>
    <w:rsid w:val="000877A7"/>
    <w:rsid w:val="00090396"/>
    <w:rsid w:val="00090BD1"/>
    <w:rsid w:val="00091085"/>
    <w:rsid w:val="00092129"/>
    <w:rsid w:val="00092421"/>
    <w:rsid w:val="000924E0"/>
    <w:rsid w:val="000964C6"/>
    <w:rsid w:val="000A01D4"/>
    <w:rsid w:val="000A1EEA"/>
    <w:rsid w:val="000A2077"/>
    <w:rsid w:val="000A2BD3"/>
    <w:rsid w:val="000A2C40"/>
    <w:rsid w:val="000A38F2"/>
    <w:rsid w:val="000A3CCA"/>
    <w:rsid w:val="000A7055"/>
    <w:rsid w:val="000A7080"/>
    <w:rsid w:val="000B0DBD"/>
    <w:rsid w:val="000B112B"/>
    <w:rsid w:val="000B1C13"/>
    <w:rsid w:val="000B2695"/>
    <w:rsid w:val="000B3635"/>
    <w:rsid w:val="000B5067"/>
    <w:rsid w:val="000B5C51"/>
    <w:rsid w:val="000B67FB"/>
    <w:rsid w:val="000C10FC"/>
    <w:rsid w:val="000C1DDD"/>
    <w:rsid w:val="000C2162"/>
    <w:rsid w:val="000C3D1B"/>
    <w:rsid w:val="000C3ECC"/>
    <w:rsid w:val="000C4040"/>
    <w:rsid w:val="000C5B25"/>
    <w:rsid w:val="000C5BD7"/>
    <w:rsid w:val="000C6E9F"/>
    <w:rsid w:val="000D13FA"/>
    <w:rsid w:val="000D7B23"/>
    <w:rsid w:val="000E05DF"/>
    <w:rsid w:val="000E08E3"/>
    <w:rsid w:val="000E1B6C"/>
    <w:rsid w:val="000E412B"/>
    <w:rsid w:val="000E6A5F"/>
    <w:rsid w:val="000E6AC7"/>
    <w:rsid w:val="000E6E43"/>
    <w:rsid w:val="000F0C02"/>
    <w:rsid w:val="000F1230"/>
    <w:rsid w:val="000F15FE"/>
    <w:rsid w:val="000F1879"/>
    <w:rsid w:val="000F1EC4"/>
    <w:rsid w:val="000F28AC"/>
    <w:rsid w:val="000F3D45"/>
    <w:rsid w:val="000F54C2"/>
    <w:rsid w:val="000F6CB1"/>
    <w:rsid w:val="000F6D89"/>
    <w:rsid w:val="000F77BA"/>
    <w:rsid w:val="00100A42"/>
    <w:rsid w:val="0010267A"/>
    <w:rsid w:val="00103759"/>
    <w:rsid w:val="00105E00"/>
    <w:rsid w:val="00105EA5"/>
    <w:rsid w:val="00107340"/>
    <w:rsid w:val="00107B5F"/>
    <w:rsid w:val="0011049E"/>
    <w:rsid w:val="00112A88"/>
    <w:rsid w:val="00112C0B"/>
    <w:rsid w:val="00113098"/>
    <w:rsid w:val="00113500"/>
    <w:rsid w:val="001149F2"/>
    <w:rsid w:val="00114EAA"/>
    <w:rsid w:val="00115683"/>
    <w:rsid w:val="00115AEC"/>
    <w:rsid w:val="00117893"/>
    <w:rsid w:val="00117AE9"/>
    <w:rsid w:val="001200E6"/>
    <w:rsid w:val="0012100E"/>
    <w:rsid w:val="001213D8"/>
    <w:rsid w:val="00121FF9"/>
    <w:rsid w:val="0012401E"/>
    <w:rsid w:val="001267C7"/>
    <w:rsid w:val="00127928"/>
    <w:rsid w:val="001315E9"/>
    <w:rsid w:val="0013199C"/>
    <w:rsid w:val="00131D5C"/>
    <w:rsid w:val="001324CF"/>
    <w:rsid w:val="001335F6"/>
    <w:rsid w:val="00133D28"/>
    <w:rsid w:val="00133E0A"/>
    <w:rsid w:val="0013413A"/>
    <w:rsid w:val="00135448"/>
    <w:rsid w:val="001358C5"/>
    <w:rsid w:val="00135C93"/>
    <w:rsid w:val="00135D09"/>
    <w:rsid w:val="00136D05"/>
    <w:rsid w:val="00136E27"/>
    <w:rsid w:val="001400BC"/>
    <w:rsid w:val="00144698"/>
    <w:rsid w:val="00145321"/>
    <w:rsid w:val="0014695E"/>
    <w:rsid w:val="00147BCC"/>
    <w:rsid w:val="001500D8"/>
    <w:rsid w:val="00150BAE"/>
    <w:rsid w:val="001560B1"/>
    <w:rsid w:val="001569E1"/>
    <w:rsid w:val="00160D91"/>
    <w:rsid w:val="001612AC"/>
    <w:rsid w:val="001628D0"/>
    <w:rsid w:val="00162E95"/>
    <w:rsid w:val="00163905"/>
    <w:rsid w:val="00163BE0"/>
    <w:rsid w:val="001640AC"/>
    <w:rsid w:val="00165140"/>
    <w:rsid w:val="001705B3"/>
    <w:rsid w:val="00170844"/>
    <w:rsid w:val="00170F12"/>
    <w:rsid w:val="00171CCA"/>
    <w:rsid w:val="00172887"/>
    <w:rsid w:val="001732DC"/>
    <w:rsid w:val="00173DAA"/>
    <w:rsid w:val="00175FFB"/>
    <w:rsid w:val="00176126"/>
    <w:rsid w:val="00176A90"/>
    <w:rsid w:val="00180BE0"/>
    <w:rsid w:val="00181146"/>
    <w:rsid w:val="00184A07"/>
    <w:rsid w:val="001850C2"/>
    <w:rsid w:val="001866DA"/>
    <w:rsid w:val="001868A2"/>
    <w:rsid w:val="0018714E"/>
    <w:rsid w:val="00190241"/>
    <w:rsid w:val="00191111"/>
    <w:rsid w:val="001930B4"/>
    <w:rsid w:val="00193418"/>
    <w:rsid w:val="00195046"/>
    <w:rsid w:val="00195F99"/>
    <w:rsid w:val="0019603B"/>
    <w:rsid w:val="001969F7"/>
    <w:rsid w:val="001A33A6"/>
    <w:rsid w:val="001A6C80"/>
    <w:rsid w:val="001A6F49"/>
    <w:rsid w:val="001A708E"/>
    <w:rsid w:val="001A7834"/>
    <w:rsid w:val="001B0C2C"/>
    <w:rsid w:val="001B18FB"/>
    <w:rsid w:val="001B1D10"/>
    <w:rsid w:val="001B4183"/>
    <w:rsid w:val="001B4353"/>
    <w:rsid w:val="001B5940"/>
    <w:rsid w:val="001B67AC"/>
    <w:rsid w:val="001B7670"/>
    <w:rsid w:val="001B799D"/>
    <w:rsid w:val="001C00A4"/>
    <w:rsid w:val="001C0645"/>
    <w:rsid w:val="001C1011"/>
    <w:rsid w:val="001C1C39"/>
    <w:rsid w:val="001C2847"/>
    <w:rsid w:val="001C298D"/>
    <w:rsid w:val="001C35DC"/>
    <w:rsid w:val="001C3F1A"/>
    <w:rsid w:val="001C5A68"/>
    <w:rsid w:val="001D024F"/>
    <w:rsid w:val="001D05C8"/>
    <w:rsid w:val="001D3144"/>
    <w:rsid w:val="001D7C4B"/>
    <w:rsid w:val="001D7F35"/>
    <w:rsid w:val="001E224F"/>
    <w:rsid w:val="001E2AAC"/>
    <w:rsid w:val="001E30BC"/>
    <w:rsid w:val="001E56F3"/>
    <w:rsid w:val="001F0CC8"/>
    <w:rsid w:val="001F386E"/>
    <w:rsid w:val="001F40AE"/>
    <w:rsid w:val="001F7DB6"/>
    <w:rsid w:val="00200D6E"/>
    <w:rsid w:val="002026DD"/>
    <w:rsid w:val="002030D5"/>
    <w:rsid w:val="0020460B"/>
    <w:rsid w:val="002068F2"/>
    <w:rsid w:val="00206E34"/>
    <w:rsid w:val="002071C4"/>
    <w:rsid w:val="0021052D"/>
    <w:rsid w:val="00210915"/>
    <w:rsid w:val="00211A15"/>
    <w:rsid w:val="00212521"/>
    <w:rsid w:val="002129A1"/>
    <w:rsid w:val="00212B4B"/>
    <w:rsid w:val="00215032"/>
    <w:rsid w:val="00215191"/>
    <w:rsid w:val="002159FC"/>
    <w:rsid w:val="00221B49"/>
    <w:rsid w:val="00221CD9"/>
    <w:rsid w:val="00224DF0"/>
    <w:rsid w:val="002250AC"/>
    <w:rsid w:val="00232E03"/>
    <w:rsid w:val="002331EC"/>
    <w:rsid w:val="00234B4E"/>
    <w:rsid w:val="00234F2F"/>
    <w:rsid w:val="00235301"/>
    <w:rsid w:val="002361D1"/>
    <w:rsid w:val="002376AA"/>
    <w:rsid w:val="00237F06"/>
    <w:rsid w:val="00242918"/>
    <w:rsid w:val="0025054C"/>
    <w:rsid w:val="002513CE"/>
    <w:rsid w:val="002517F6"/>
    <w:rsid w:val="0025330D"/>
    <w:rsid w:val="00253EB5"/>
    <w:rsid w:val="00255E19"/>
    <w:rsid w:val="002567F5"/>
    <w:rsid w:val="00256F44"/>
    <w:rsid w:val="00257305"/>
    <w:rsid w:val="00257E66"/>
    <w:rsid w:val="002628F3"/>
    <w:rsid w:val="00263D8F"/>
    <w:rsid w:val="00264591"/>
    <w:rsid w:val="00264D16"/>
    <w:rsid w:val="00265108"/>
    <w:rsid w:val="002652B2"/>
    <w:rsid w:val="00266DD7"/>
    <w:rsid w:val="0027089B"/>
    <w:rsid w:val="00270F8D"/>
    <w:rsid w:val="00271EDB"/>
    <w:rsid w:val="00272116"/>
    <w:rsid w:val="00272230"/>
    <w:rsid w:val="00272356"/>
    <w:rsid w:val="0027273D"/>
    <w:rsid w:val="00272C6C"/>
    <w:rsid w:val="00272E49"/>
    <w:rsid w:val="00274945"/>
    <w:rsid w:val="00280CAD"/>
    <w:rsid w:val="002819E9"/>
    <w:rsid w:val="00283B32"/>
    <w:rsid w:val="002861F8"/>
    <w:rsid w:val="00286B5D"/>
    <w:rsid w:val="002874DB"/>
    <w:rsid w:val="00290069"/>
    <w:rsid w:val="0029096C"/>
    <w:rsid w:val="002922E2"/>
    <w:rsid w:val="00292D1C"/>
    <w:rsid w:val="00294FFE"/>
    <w:rsid w:val="00297FBF"/>
    <w:rsid w:val="002A07E1"/>
    <w:rsid w:val="002A2940"/>
    <w:rsid w:val="002A4933"/>
    <w:rsid w:val="002A6E79"/>
    <w:rsid w:val="002B0BDF"/>
    <w:rsid w:val="002B2530"/>
    <w:rsid w:val="002B2898"/>
    <w:rsid w:val="002B5094"/>
    <w:rsid w:val="002B5642"/>
    <w:rsid w:val="002B634E"/>
    <w:rsid w:val="002B6362"/>
    <w:rsid w:val="002B7068"/>
    <w:rsid w:val="002B7CB7"/>
    <w:rsid w:val="002B7D39"/>
    <w:rsid w:val="002C011F"/>
    <w:rsid w:val="002C1EF8"/>
    <w:rsid w:val="002C202F"/>
    <w:rsid w:val="002C2A27"/>
    <w:rsid w:val="002C4932"/>
    <w:rsid w:val="002C7702"/>
    <w:rsid w:val="002D1000"/>
    <w:rsid w:val="002D3B5A"/>
    <w:rsid w:val="002D57B8"/>
    <w:rsid w:val="002D6C72"/>
    <w:rsid w:val="002D6E4B"/>
    <w:rsid w:val="002E115E"/>
    <w:rsid w:val="002E1421"/>
    <w:rsid w:val="002E1D0A"/>
    <w:rsid w:val="002E28C1"/>
    <w:rsid w:val="002E31A1"/>
    <w:rsid w:val="002E440C"/>
    <w:rsid w:val="002E563B"/>
    <w:rsid w:val="002E5753"/>
    <w:rsid w:val="002E6B59"/>
    <w:rsid w:val="002F0574"/>
    <w:rsid w:val="002F3186"/>
    <w:rsid w:val="002F3C13"/>
    <w:rsid w:val="002F4E27"/>
    <w:rsid w:val="002F4EB8"/>
    <w:rsid w:val="002F5302"/>
    <w:rsid w:val="002F68EC"/>
    <w:rsid w:val="002F7DBD"/>
    <w:rsid w:val="00301382"/>
    <w:rsid w:val="00302881"/>
    <w:rsid w:val="00302ED6"/>
    <w:rsid w:val="00304D6A"/>
    <w:rsid w:val="00305113"/>
    <w:rsid w:val="00306617"/>
    <w:rsid w:val="003070F6"/>
    <w:rsid w:val="0031118F"/>
    <w:rsid w:val="00312219"/>
    <w:rsid w:val="00312F4B"/>
    <w:rsid w:val="0031310B"/>
    <w:rsid w:val="0031452D"/>
    <w:rsid w:val="00315E84"/>
    <w:rsid w:val="00315EF9"/>
    <w:rsid w:val="0032331A"/>
    <w:rsid w:val="003241A1"/>
    <w:rsid w:val="00324E65"/>
    <w:rsid w:val="003260D1"/>
    <w:rsid w:val="0033074A"/>
    <w:rsid w:val="0033103A"/>
    <w:rsid w:val="003332CF"/>
    <w:rsid w:val="00333F70"/>
    <w:rsid w:val="0033447A"/>
    <w:rsid w:val="0034000A"/>
    <w:rsid w:val="0034142E"/>
    <w:rsid w:val="00341CBF"/>
    <w:rsid w:val="00343DD1"/>
    <w:rsid w:val="00344A68"/>
    <w:rsid w:val="00346102"/>
    <w:rsid w:val="003474D3"/>
    <w:rsid w:val="0035029B"/>
    <w:rsid w:val="00350BF4"/>
    <w:rsid w:val="003514BB"/>
    <w:rsid w:val="003544E6"/>
    <w:rsid w:val="003575FE"/>
    <w:rsid w:val="00361BEF"/>
    <w:rsid w:val="00362F18"/>
    <w:rsid w:val="003643B5"/>
    <w:rsid w:val="00365585"/>
    <w:rsid w:val="00365A3D"/>
    <w:rsid w:val="003668B7"/>
    <w:rsid w:val="00371E40"/>
    <w:rsid w:val="00373329"/>
    <w:rsid w:val="00373F54"/>
    <w:rsid w:val="00374090"/>
    <w:rsid w:val="0037473A"/>
    <w:rsid w:val="003748DF"/>
    <w:rsid w:val="00376177"/>
    <w:rsid w:val="00376843"/>
    <w:rsid w:val="00376DBA"/>
    <w:rsid w:val="00377217"/>
    <w:rsid w:val="00377B1C"/>
    <w:rsid w:val="003807FB"/>
    <w:rsid w:val="00380D3D"/>
    <w:rsid w:val="00382BA3"/>
    <w:rsid w:val="00382D10"/>
    <w:rsid w:val="00382EEE"/>
    <w:rsid w:val="0038320D"/>
    <w:rsid w:val="00384AA7"/>
    <w:rsid w:val="00384E3F"/>
    <w:rsid w:val="00384F5B"/>
    <w:rsid w:val="003852B3"/>
    <w:rsid w:val="003854EC"/>
    <w:rsid w:val="00385E6D"/>
    <w:rsid w:val="00390884"/>
    <w:rsid w:val="00392A01"/>
    <w:rsid w:val="00393AF2"/>
    <w:rsid w:val="00394052"/>
    <w:rsid w:val="003949ED"/>
    <w:rsid w:val="003A179F"/>
    <w:rsid w:val="003A7237"/>
    <w:rsid w:val="003A7762"/>
    <w:rsid w:val="003B191C"/>
    <w:rsid w:val="003B1AF7"/>
    <w:rsid w:val="003B3DE1"/>
    <w:rsid w:val="003B4A5A"/>
    <w:rsid w:val="003B55A6"/>
    <w:rsid w:val="003B64C7"/>
    <w:rsid w:val="003B7BC1"/>
    <w:rsid w:val="003C08A0"/>
    <w:rsid w:val="003C3CE5"/>
    <w:rsid w:val="003C42FC"/>
    <w:rsid w:val="003C43D1"/>
    <w:rsid w:val="003C5D53"/>
    <w:rsid w:val="003C60CA"/>
    <w:rsid w:val="003D4D9C"/>
    <w:rsid w:val="003D5F9C"/>
    <w:rsid w:val="003D6957"/>
    <w:rsid w:val="003D6E23"/>
    <w:rsid w:val="003D7FF8"/>
    <w:rsid w:val="003E140A"/>
    <w:rsid w:val="003E34F5"/>
    <w:rsid w:val="003E3BA8"/>
    <w:rsid w:val="003E6BB8"/>
    <w:rsid w:val="003E6D8A"/>
    <w:rsid w:val="003E6ED7"/>
    <w:rsid w:val="003E7755"/>
    <w:rsid w:val="003F0840"/>
    <w:rsid w:val="003F2748"/>
    <w:rsid w:val="003F491F"/>
    <w:rsid w:val="003F4B63"/>
    <w:rsid w:val="003F55FE"/>
    <w:rsid w:val="003F560D"/>
    <w:rsid w:val="003F7104"/>
    <w:rsid w:val="004007FE"/>
    <w:rsid w:val="00402400"/>
    <w:rsid w:val="0040383D"/>
    <w:rsid w:val="004040B2"/>
    <w:rsid w:val="00404B13"/>
    <w:rsid w:val="00405160"/>
    <w:rsid w:val="004074F2"/>
    <w:rsid w:val="00407660"/>
    <w:rsid w:val="0041021D"/>
    <w:rsid w:val="004129AD"/>
    <w:rsid w:val="00412B03"/>
    <w:rsid w:val="004138E7"/>
    <w:rsid w:val="00420F2F"/>
    <w:rsid w:val="0042258A"/>
    <w:rsid w:val="004263EC"/>
    <w:rsid w:val="004274CC"/>
    <w:rsid w:val="00430C37"/>
    <w:rsid w:val="00431405"/>
    <w:rsid w:val="00432615"/>
    <w:rsid w:val="004334B7"/>
    <w:rsid w:val="004339E5"/>
    <w:rsid w:val="00433D6E"/>
    <w:rsid w:val="004350C9"/>
    <w:rsid w:val="00435B2E"/>
    <w:rsid w:val="00436C29"/>
    <w:rsid w:val="00437551"/>
    <w:rsid w:val="00437EDF"/>
    <w:rsid w:val="004408AA"/>
    <w:rsid w:val="00441327"/>
    <w:rsid w:val="004414FF"/>
    <w:rsid w:val="00443A4D"/>
    <w:rsid w:val="00443D81"/>
    <w:rsid w:val="00443DC4"/>
    <w:rsid w:val="00444702"/>
    <w:rsid w:val="00444D64"/>
    <w:rsid w:val="004503A4"/>
    <w:rsid w:val="004505A3"/>
    <w:rsid w:val="004506CB"/>
    <w:rsid w:val="0045588A"/>
    <w:rsid w:val="004569BC"/>
    <w:rsid w:val="00457AB3"/>
    <w:rsid w:val="0046030B"/>
    <w:rsid w:val="00461DF9"/>
    <w:rsid w:val="00462399"/>
    <w:rsid w:val="00464A76"/>
    <w:rsid w:val="00466EB5"/>
    <w:rsid w:val="00466ED2"/>
    <w:rsid w:val="0046734A"/>
    <w:rsid w:val="004701AB"/>
    <w:rsid w:val="0047265C"/>
    <w:rsid w:val="00474097"/>
    <w:rsid w:val="00474400"/>
    <w:rsid w:val="00480DBF"/>
    <w:rsid w:val="0048151E"/>
    <w:rsid w:val="00481583"/>
    <w:rsid w:val="00483083"/>
    <w:rsid w:val="004842CE"/>
    <w:rsid w:val="00484B3E"/>
    <w:rsid w:val="00484ED0"/>
    <w:rsid w:val="004850D7"/>
    <w:rsid w:val="00485D79"/>
    <w:rsid w:val="00486323"/>
    <w:rsid w:val="00490039"/>
    <w:rsid w:val="004903A6"/>
    <w:rsid w:val="00491118"/>
    <w:rsid w:val="00491A52"/>
    <w:rsid w:val="004925F4"/>
    <w:rsid w:val="00493AAB"/>
    <w:rsid w:val="00493F1F"/>
    <w:rsid w:val="004940A7"/>
    <w:rsid w:val="00496658"/>
    <w:rsid w:val="004973E3"/>
    <w:rsid w:val="00497B0F"/>
    <w:rsid w:val="004A1A2A"/>
    <w:rsid w:val="004A2DE0"/>
    <w:rsid w:val="004A5630"/>
    <w:rsid w:val="004A5CC9"/>
    <w:rsid w:val="004B44D3"/>
    <w:rsid w:val="004B47BF"/>
    <w:rsid w:val="004B4CEB"/>
    <w:rsid w:val="004B6516"/>
    <w:rsid w:val="004B69FB"/>
    <w:rsid w:val="004B7673"/>
    <w:rsid w:val="004B797C"/>
    <w:rsid w:val="004C2FD0"/>
    <w:rsid w:val="004C32F1"/>
    <w:rsid w:val="004C35E3"/>
    <w:rsid w:val="004C42D5"/>
    <w:rsid w:val="004C5100"/>
    <w:rsid w:val="004C6A14"/>
    <w:rsid w:val="004D00D2"/>
    <w:rsid w:val="004D0549"/>
    <w:rsid w:val="004D09BA"/>
    <w:rsid w:val="004D35EA"/>
    <w:rsid w:val="004D3F52"/>
    <w:rsid w:val="004D54A3"/>
    <w:rsid w:val="004D639F"/>
    <w:rsid w:val="004D6A0F"/>
    <w:rsid w:val="004D7A61"/>
    <w:rsid w:val="004D7CC5"/>
    <w:rsid w:val="004E13BC"/>
    <w:rsid w:val="004E3CEA"/>
    <w:rsid w:val="004E418E"/>
    <w:rsid w:val="004E45FD"/>
    <w:rsid w:val="004E493C"/>
    <w:rsid w:val="004E4BF6"/>
    <w:rsid w:val="004E5143"/>
    <w:rsid w:val="004E5C3D"/>
    <w:rsid w:val="004E71D4"/>
    <w:rsid w:val="004E7208"/>
    <w:rsid w:val="004F0611"/>
    <w:rsid w:val="004F0974"/>
    <w:rsid w:val="004F21FF"/>
    <w:rsid w:val="004F2BA2"/>
    <w:rsid w:val="004F3B5B"/>
    <w:rsid w:val="004F52AE"/>
    <w:rsid w:val="004F61B5"/>
    <w:rsid w:val="004F760A"/>
    <w:rsid w:val="004F7FE7"/>
    <w:rsid w:val="005008BB"/>
    <w:rsid w:val="00501964"/>
    <w:rsid w:val="005033D4"/>
    <w:rsid w:val="00503CB5"/>
    <w:rsid w:val="00503D40"/>
    <w:rsid w:val="00503F69"/>
    <w:rsid w:val="00504988"/>
    <w:rsid w:val="00504BAC"/>
    <w:rsid w:val="0050694C"/>
    <w:rsid w:val="00506CBA"/>
    <w:rsid w:val="0051008E"/>
    <w:rsid w:val="005119C1"/>
    <w:rsid w:val="0051255A"/>
    <w:rsid w:val="005132F2"/>
    <w:rsid w:val="00514F4D"/>
    <w:rsid w:val="005155D0"/>
    <w:rsid w:val="00516C5A"/>
    <w:rsid w:val="0052024E"/>
    <w:rsid w:val="00521AAC"/>
    <w:rsid w:val="00527320"/>
    <w:rsid w:val="00530EF3"/>
    <w:rsid w:val="005325DF"/>
    <w:rsid w:val="00532EFB"/>
    <w:rsid w:val="0053324F"/>
    <w:rsid w:val="005338C0"/>
    <w:rsid w:val="00533A7E"/>
    <w:rsid w:val="00535087"/>
    <w:rsid w:val="005369CB"/>
    <w:rsid w:val="005370B9"/>
    <w:rsid w:val="00537223"/>
    <w:rsid w:val="00543083"/>
    <w:rsid w:val="005446F2"/>
    <w:rsid w:val="00545E30"/>
    <w:rsid w:val="005479E8"/>
    <w:rsid w:val="00550F87"/>
    <w:rsid w:val="005538ED"/>
    <w:rsid w:val="00556A37"/>
    <w:rsid w:val="00560B50"/>
    <w:rsid w:val="00561560"/>
    <w:rsid w:val="00561630"/>
    <w:rsid w:val="00561940"/>
    <w:rsid w:val="00561CF6"/>
    <w:rsid w:val="00562956"/>
    <w:rsid w:val="00562F25"/>
    <w:rsid w:val="005642AC"/>
    <w:rsid w:val="0056477C"/>
    <w:rsid w:val="00565C19"/>
    <w:rsid w:val="00566225"/>
    <w:rsid w:val="0056695D"/>
    <w:rsid w:val="0056792E"/>
    <w:rsid w:val="005708C8"/>
    <w:rsid w:val="00570A74"/>
    <w:rsid w:val="00572725"/>
    <w:rsid w:val="00572A6E"/>
    <w:rsid w:val="0057442C"/>
    <w:rsid w:val="00575BE9"/>
    <w:rsid w:val="00577872"/>
    <w:rsid w:val="00580549"/>
    <w:rsid w:val="00582E8E"/>
    <w:rsid w:val="005830A6"/>
    <w:rsid w:val="00583747"/>
    <w:rsid w:val="00585E36"/>
    <w:rsid w:val="005872F4"/>
    <w:rsid w:val="00591834"/>
    <w:rsid w:val="00591D95"/>
    <w:rsid w:val="00594F96"/>
    <w:rsid w:val="00597838"/>
    <w:rsid w:val="005A0562"/>
    <w:rsid w:val="005A0B9E"/>
    <w:rsid w:val="005A287A"/>
    <w:rsid w:val="005A35E7"/>
    <w:rsid w:val="005A4F0B"/>
    <w:rsid w:val="005A652E"/>
    <w:rsid w:val="005B0005"/>
    <w:rsid w:val="005B08D2"/>
    <w:rsid w:val="005B2948"/>
    <w:rsid w:val="005B3809"/>
    <w:rsid w:val="005B5286"/>
    <w:rsid w:val="005B53B5"/>
    <w:rsid w:val="005B56BD"/>
    <w:rsid w:val="005B5BA5"/>
    <w:rsid w:val="005B76BA"/>
    <w:rsid w:val="005C0C53"/>
    <w:rsid w:val="005C0D7F"/>
    <w:rsid w:val="005C1518"/>
    <w:rsid w:val="005C3B88"/>
    <w:rsid w:val="005C47B9"/>
    <w:rsid w:val="005C4AB2"/>
    <w:rsid w:val="005C693A"/>
    <w:rsid w:val="005D01C4"/>
    <w:rsid w:val="005D03F2"/>
    <w:rsid w:val="005D3785"/>
    <w:rsid w:val="005D3B3F"/>
    <w:rsid w:val="005D3FBC"/>
    <w:rsid w:val="005D6C5C"/>
    <w:rsid w:val="005D703E"/>
    <w:rsid w:val="005D74BA"/>
    <w:rsid w:val="005E1135"/>
    <w:rsid w:val="005E3157"/>
    <w:rsid w:val="005E3272"/>
    <w:rsid w:val="005E386C"/>
    <w:rsid w:val="005E413F"/>
    <w:rsid w:val="005E444F"/>
    <w:rsid w:val="005E60F2"/>
    <w:rsid w:val="005E6D13"/>
    <w:rsid w:val="005F15E6"/>
    <w:rsid w:val="005F2B41"/>
    <w:rsid w:val="005F33EE"/>
    <w:rsid w:val="005F5571"/>
    <w:rsid w:val="005F5A07"/>
    <w:rsid w:val="005F7E2F"/>
    <w:rsid w:val="00600F05"/>
    <w:rsid w:val="00601BA5"/>
    <w:rsid w:val="00603FF0"/>
    <w:rsid w:val="00604212"/>
    <w:rsid w:val="00604451"/>
    <w:rsid w:val="00605035"/>
    <w:rsid w:val="006066D7"/>
    <w:rsid w:val="00610209"/>
    <w:rsid w:val="0061072C"/>
    <w:rsid w:val="006121C0"/>
    <w:rsid w:val="0061274E"/>
    <w:rsid w:val="006136F2"/>
    <w:rsid w:val="00614273"/>
    <w:rsid w:val="00614EE0"/>
    <w:rsid w:val="006179DC"/>
    <w:rsid w:val="00622393"/>
    <w:rsid w:val="006224F5"/>
    <w:rsid w:val="00622542"/>
    <w:rsid w:val="00622715"/>
    <w:rsid w:val="00622F99"/>
    <w:rsid w:val="006232A5"/>
    <w:rsid w:val="00625B72"/>
    <w:rsid w:val="00625D2B"/>
    <w:rsid w:val="006275BD"/>
    <w:rsid w:val="00627923"/>
    <w:rsid w:val="00627D23"/>
    <w:rsid w:val="00631F2A"/>
    <w:rsid w:val="0063271B"/>
    <w:rsid w:val="00632BD0"/>
    <w:rsid w:val="00634020"/>
    <w:rsid w:val="0063492F"/>
    <w:rsid w:val="00634A94"/>
    <w:rsid w:val="00635371"/>
    <w:rsid w:val="00635D71"/>
    <w:rsid w:val="00637B24"/>
    <w:rsid w:val="00640179"/>
    <w:rsid w:val="00640B36"/>
    <w:rsid w:val="00643D80"/>
    <w:rsid w:val="006466BD"/>
    <w:rsid w:val="006507F9"/>
    <w:rsid w:val="00651209"/>
    <w:rsid w:val="00652ECC"/>
    <w:rsid w:val="006534DF"/>
    <w:rsid w:val="00654C56"/>
    <w:rsid w:val="00656180"/>
    <w:rsid w:val="0066034C"/>
    <w:rsid w:val="00661231"/>
    <w:rsid w:val="006618EC"/>
    <w:rsid w:val="00661EF9"/>
    <w:rsid w:val="00662129"/>
    <w:rsid w:val="00662B75"/>
    <w:rsid w:val="0066378D"/>
    <w:rsid w:val="006644C5"/>
    <w:rsid w:val="00666F77"/>
    <w:rsid w:val="0066723B"/>
    <w:rsid w:val="0067178E"/>
    <w:rsid w:val="00673982"/>
    <w:rsid w:val="00674960"/>
    <w:rsid w:val="00674C61"/>
    <w:rsid w:val="006754F1"/>
    <w:rsid w:val="0067635F"/>
    <w:rsid w:val="006771DC"/>
    <w:rsid w:val="00682F97"/>
    <w:rsid w:val="00685091"/>
    <w:rsid w:val="006866D5"/>
    <w:rsid w:val="006867F3"/>
    <w:rsid w:val="00687F16"/>
    <w:rsid w:val="00690388"/>
    <w:rsid w:val="00690A61"/>
    <w:rsid w:val="00691FD3"/>
    <w:rsid w:val="00692A95"/>
    <w:rsid w:val="0069342B"/>
    <w:rsid w:val="00694714"/>
    <w:rsid w:val="006971E3"/>
    <w:rsid w:val="00697899"/>
    <w:rsid w:val="006A14FD"/>
    <w:rsid w:val="006A1F33"/>
    <w:rsid w:val="006A1FB4"/>
    <w:rsid w:val="006A2BC8"/>
    <w:rsid w:val="006A4080"/>
    <w:rsid w:val="006A4812"/>
    <w:rsid w:val="006A4EC6"/>
    <w:rsid w:val="006A546F"/>
    <w:rsid w:val="006A5699"/>
    <w:rsid w:val="006A581F"/>
    <w:rsid w:val="006B03FA"/>
    <w:rsid w:val="006B0499"/>
    <w:rsid w:val="006B3211"/>
    <w:rsid w:val="006B41BB"/>
    <w:rsid w:val="006B47C7"/>
    <w:rsid w:val="006B7536"/>
    <w:rsid w:val="006B767F"/>
    <w:rsid w:val="006B7823"/>
    <w:rsid w:val="006C0288"/>
    <w:rsid w:val="006C0E23"/>
    <w:rsid w:val="006C3B1B"/>
    <w:rsid w:val="006C4360"/>
    <w:rsid w:val="006C44F4"/>
    <w:rsid w:val="006C47C6"/>
    <w:rsid w:val="006C5332"/>
    <w:rsid w:val="006C580C"/>
    <w:rsid w:val="006C58BF"/>
    <w:rsid w:val="006C5AB6"/>
    <w:rsid w:val="006C71BD"/>
    <w:rsid w:val="006D0F78"/>
    <w:rsid w:val="006D3A63"/>
    <w:rsid w:val="006D5622"/>
    <w:rsid w:val="006D75D0"/>
    <w:rsid w:val="006E046F"/>
    <w:rsid w:val="006E3AA1"/>
    <w:rsid w:val="006E3B8D"/>
    <w:rsid w:val="006E4B66"/>
    <w:rsid w:val="006E6C49"/>
    <w:rsid w:val="006E6FB7"/>
    <w:rsid w:val="006F048E"/>
    <w:rsid w:val="006F120E"/>
    <w:rsid w:val="006F1DF2"/>
    <w:rsid w:val="006F2228"/>
    <w:rsid w:val="006F2718"/>
    <w:rsid w:val="006F2B2C"/>
    <w:rsid w:val="006F36B4"/>
    <w:rsid w:val="0070182C"/>
    <w:rsid w:val="00701E64"/>
    <w:rsid w:val="00702797"/>
    <w:rsid w:val="00702893"/>
    <w:rsid w:val="0070500B"/>
    <w:rsid w:val="007056B4"/>
    <w:rsid w:val="007061E3"/>
    <w:rsid w:val="0071066D"/>
    <w:rsid w:val="007108C1"/>
    <w:rsid w:val="00710DC8"/>
    <w:rsid w:val="00713C28"/>
    <w:rsid w:val="00714845"/>
    <w:rsid w:val="00714CDD"/>
    <w:rsid w:val="00715936"/>
    <w:rsid w:val="00716FAF"/>
    <w:rsid w:val="007243C8"/>
    <w:rsid w:val="007256B9"/>
    <w:rsid w:val="00726199"/>
    <w:rsid w:val="00732ECC"/>
    <w:rsid w:val="00733E87"/>
    <w:rsid w:val="00735B88"/>
    <w:rsid w:val="00736FCF"/>
    <w:rsid w:val="0074084E"/>
    <w:rsid w:val="00740B98"/>
    <w:rsid w:val="00740D68"/>
    <w:rsid w:val="00742193"/>
    <w:rsid w:val="00742F46"/>
    <w:rsid w:val="007434A7"/>
    <w:rsid w:val="007436EA"/>
    <w:rsid w:val="00746631"/>
    <w:rsid w:val="00747CF8"/>
    <w:rsid w:val="00752077"/>
    <w:rsid w:val="007520F1"/>
    <w:rsid w:val="007524BA"/>
    <w:rsid w:val="007536DC"/>
    <w:rsid w:val="00753F69"/>
    <w:rsid w:val="00753F6D"/>
    <w:rsid w:val="0075404D"/>
    <w:rsid w:val="007555D2"/>
    <w:rsid w:val="00755FC8"/>
    <w:rsid w:val="00756736"/>
    <w:rsid w:val="00756814"/>
    <w:rsid w:val="00757B00"/>
    <w:rsid w:val="00760BEE"/>
    <w:rsid w:val="00761D56"/>
    <w:rsid w:val="00764063"/>
    <w:rsid w:val="00764617"/>
    <w:rsid w:val="007648DC"/>
    <w:rsid w:val="00764A41"/>
    <w:rsid w:val="007671F7"/>
    <w:rsid w:val="00770358"/>
    <w:rsid w:val="00770C0E"/>
    <w:rsid w:val="007719A2"/>
    <w:rsid w:val="007740DD"/>
    <w:rsid w:val="00775513"/>
    <w:rsid w:val="00776E09"/>
    <w:rsid w:val="00780D31"/>
    <w:rsid w:val="007811DB"/>
    <w:rsid w:val="00782831"/>
    <w:rsid w:val="0078339A"/>
    <w:rsid w:val="007841A6"/>
    <w:rsid w:val="00785887"/>
    <w:rsid w:val="007878F0"/>
    <w:rsid w:val="007902C6"/>
    <w:rsid w:val="00790C0C"/>
    <w:rsid w:val="00792ABE"/>
    <w:rsid w:val="00794031"/>
    <w:rsid w:val="00795316"/>
    <w:rsid w:val="007953E2"/>
    <w:rsid w:val="007972B0"/>
    <w:rsid w:val="00797D25"/>
    <w:rsid w:val="007A05B4"/>
    <w:rsid w:val="007A2274"/>
    <w:rsid w:val="007A4071"/>
    <w:rsid w:val="007A75AE"/>
    <w:rsid w:val="007A7B50"/>
    <w:rsid w:val="007A7CE0"/>
    <w:rsid w:val="007A7EBB"/>
    <w:rsid w:val="007B0A39"/>
    <w:rsid w:val="007B0D5A"/>
    <w:rsid w:val="007B1392"/>
    <w:rsid w:val="007B3DC4"/>
    <w:rsid w:val="007B4F16"/>
    <w:rsid w:val="007B57F1"/>
    <w:rsid w:val="007B5B8F"/>
    <w:rsid w:val="007C2E28"/>
    <w:rsid w:val="007C361D"/>
    <w:rsid w:val="007C5870"/>
    <w:rsid w:val="007C58AE"/>
    <w:rsid w:val="007C6AC7"/>
    <w:rsid w:val="007C7E01"/>
    <w:rsid w:val="007D0D90"/>
    <w:rsid w:val="007D1CAB"/>
    <w:rsid w:val="007D25E0"/>
    <w:rsid w:val="007D2CB9"/>
    <w:rsid w:val="007D2CE9"/>
    <w:rsid w:val="007D3B55"/>
    <w:rsid w:val="007D3EE3"/>
    <w:rsid w:val="007D4F15"/>
    <w:rsid w:val="007D5C88"/>
    <w:rsid w:val="007D6671"/>
    <w:rsid w:val="007E2EFC"/>
    <w:rsid w:val="007E3639"/>
    <w:rsid w:val="007E37FA"/>
    <w:rsid w:val="007E48A5"/>
    <w:rsid w:val="007E49F8"/>
    <w:rsid w:val="007E530D"/>
    <w:rsid w:val="007E648E"/>
    <w:rsid w:val="007E79B4"/>
    <w:rsid w:val="007F0047"/>
    <w:rsid w:val="007F402C"/>
    <w:rsid w:val="007F63FF"/>
    <w:rsid w:val="007F74E7"/>
    <w:rsid w:val="007F7632"/>
    <w:rsid w:val="00800A79"/>
    <w:rsid w:val="00800FCC"/>
    <w:rsid w:val="008029D3"/>
    <w:rsid w:val="00803265"/>
    <w:rsid w:val="00804A09"/>
    <w:rsid w:val="00805AB4"/>
    <w:rsid w:val="008079E8"/>
    <w:rsid w:val="00807B2F"/>
    <w:rsid w:val="00807EA8"/>
    <w:rsid w:val="00812D00"/>
    <w:rsid w:val="00813C98"/>
    <w:rsid w:val="00814651"/>
    <w:rsid w:val="00817D97"/>
    <w:rsid w:val="00820624"/>
    <w:rsid w:val="0082114E"/>
    <w:rsid w:val="00822643"/>
    <w:rsid w:val="008226F5"/>
    <w:rsid w:val="00824587"/>
    <w:rsid w:val="008264A7"/>
    <w:rsid w:val="00826ABC"/>
    <w:rsid w:val="008328DF"/>
    <w:rsid w:val="00832CA7"/>
    <w:rsid w:val="008332B0"/>
    <w:rsid w:val="00834656"/>
    <w:rsid w:val="00834C3C"/>
    <w:rsid w:val="00835463"/>
    <w:rsid w:val="00835EA3"/>
    <w:rsid w:val="00836D94"/>
    <w:rsid w:val="00837A56"/>
    <w:rsid w:val="00841FB8"/>
    <w:rsid w:val="008423F1"/>
    <w:rsid w:val="00843203"/>
    <w:rsid w:val="0084468A"/>
    <w:rsid w:val="0084550A"/>
    <w:rsid w:val="00846E20"/>
    <w:rsid w:val="008471E2"/>
    <w:rsid w:val="008477BD"/>
    <w:rsid w:val="00847E6B"/>
    <w:rsid w:val="0085114B"/>
    <w:rsid w:val="008524F3"/>
    <w:rsid w:val="00853916"/>
    <w:rsid w:val="00857B72"/>
    <w:rsid w:val="00860C87"/>
    <w:rsid w:val="00861321"/>
    <w:rsid w:val="0086248C"/>
    <w:rsid w:val="00863FA8"/>
    <w:rsid w:val="00865544"/>
    <w:rsid w:val="008662FE"/>
    <w:rsid w:val="008701C6"/>
    <w:rsid w:val="00870FF3"/>
    <w:rsid w:val="00872302"/>
    <w:rsid w:val="00872ECE"/>
    <w:rsid w:val="0087399E"/>
    <w:rsid w:val="00873B66"/>
    <w:rsid w:val="00874A58"/>
    <w:rsid w:val="00875ACF"/>
    <w:rsid w:val="00875DD0"/>
    <w:rsid w:val="00875EE0"/>
    <w:rsid w:val="008764E1"/>
    <w:rsid w:val="00876D9B"/>
    <w:rsid w:val="00877C08"/>
    <w:rsid w:val="00881666"/>
    <w:rsid w:val="008821C6"/>
    <w:rsid w:val="00890576"/>
    <w:rsid w:val="008913C7"/>
    <w:rsid w:val="00891FB3"/>
    <w:rsid w:val="00893AE7"/>
    <w:rsid w:val="0089515E"/>
    <w:rsid w:val="00895E80"/>
    <w:rsid w:val="008A0115"/>
    <w:rsid w:val="008A03D7"/>
    <w:rsid w:val="008A03FE"/>
    <w:rsid w:val="008A25CC"/>
    <w:rsid w:val="008A374B"/>
    <w:rsid w:val="008B4267"/>
    <w:rsid w:val="008B6C1E"/>
    <w:rsid w:val="008B7B67"/>
    <w:rsid w:val="008B7B93"/>
    <w:rsid w:val="008B7FA5"/>
    <w:rsid w:val="008C0107"/>
    <w:rsid w:val="008C149F"/>
    <w:rsid w:val="008C306E"/>
    <w:rsid w:val="008C4F23"/>
    <w:rsid w:val="008C7EE2"/>
    <w:rsid w:val="008D1CAB"/>
    <w:rsid w:val="008D2216"/>
    <w:rsid w:val="008D2C55"/>
    <w:rsid w:val="008D2E74"/>
    <w:rsid w:val="008D3806"/>
    <w:rsid w:val="008D4597"/>
    <w:rsid w:val="008D517C"/>
    <w:rsid w:val="008D671D"/>
    <w:rsid w:val="008D7C41"/>
    <w:rsid w:val="008E0DDC"/>
    <w:rsid w:val="008E1EF2"/>
    <w:rsid w:val="008E1FE7"/>
    <w:rsid w:val="008E353B"/>
    <w:rsid w:val="008E35B4"/>
    <w:rsid w:val="008E38F2"/>
    <w:rsid w:val="008E40F1"/>
    <w:rsid w:val="008E41AF"/>
    <w:rsid w:val="008E44A0"/>
    <w:rsid w:val="008E4E56"/>
    <w:rsid w:val="008E6528"/>
    <w:rsid w:val="008E752D"/>
    <w:rsid w:val="008E7C59"/>
    <w:rsid w:val="008E7E97"/>
    <w:rsid w:val="008F0ADC"/>
    <w:rsid w:val="008F3E98"/>
    <w:rsid w:val="0090191E"/>
    <w:rsid w:val="00904BDA"/>
    <w:rsid w:val="00905C6C"/>
    <w:rsid w:val="00906942"/>
    <w:rsid w:val="009070AB"/>
    <w:rsid w:val="00907827"/>
    <w:rsid w:val="00907F0F"/>
    <w:rsid w:val="009108C2"/>
    <w:rsid w:val="0091369A"/>
    <w:rsid w:val="009138F3"/>
    <w:rsid w:val="00914A78"/>
    <w:rsid w:val="009171C6"/>
    <w:rsid w:val="00920599"/>
    <w:rsid w:val="0092296C"/>
    <w:rsid w:val="00923D44"/>
    <w:rsid w:val="00924886"/>
    <w:rsid w:val="00924CA7"/>
    <w:rsid w:val="0092585C"/>
    <w:rsid w:val="00925908"/>
    <w:rsid w:val="00926E3E"/>
    <w:rsid w:val="009313B5"/>
    <w:rsid w:val="00933687"/>
    <w:rsid w:val="009344FF"/>
    <w:rsid w:val="009362EB"/>
    <w:rsid w:val="009366FA"/>
    <w:rsid w:val="00937DCC"/>
    <w:rsid w:val="00940A1C"/>
    <w:rsid w:val="0094294A"/>
    <w:rsid w:val="0094316E"/>
    <w:rsid w:val="0094331E"/>
    <w:rsid w:val="0094369F"/>
    <w:rsid w:val="00943FCD"/>
    <w:rsid w:val="0094526C"/>
    <w:rsid w:val="00945EF0"/>
    <w:rsid w:val="0094660E"/>
    <w:rsid w:val="00946D45"/>
    <w:rsid w:val="00947D98"/>
    <w:rsid w:val="009505A8"/>
    <w:rsid w:val="009511E0"/>
    <w:rsid w:val="00957AAB"/>
    <w:rsid w:val="00960A5C"/>
    <w:rsid w:val="009614B6"/>
    <w:rsid w:val="009619B9"/>
    <w:rsid w:val="00961F2E"/>
    <w:rsid w:val="00962048"/>
    <w:rsid w:val="00963000"/>
    <w:rsid w:val="00963211"/>
    <w:rsid w:val="009632F9"/>
    <w:rsid w:val="009636F7"/>
    <w:rsid w:val="009645CC"/>
    <w:rsid w:val="00967809"/>
    <w:rsid w:val="00967A90"/>
    <w:rsid w:val="00971668"/>
    <w:rsid w:val="0097172F"/>
    <w:rsid w:val="00971C77"/>
    <w:rsid w:val="009728A3"/>
    <w:rsid w:val="00974505"/>
    <w:rsid w:val="0097493E"/>
    <w:rsid w:val="0097525B"/>
    <w:rsid w:val="009766E0"/>
    <w:rsid w:val="00976C61"/>
    <w:rsid w:val="0097777D"/>
    <w:rsid w:val="00980FDB"/>
    <w:rsid w:val="009815D9"/>
    <w:rsid w:val="0098502B"/>
    <w:rsid w:val="00985A7E"/>
    <w:rsid w:val="00986FF7"/>
    <w:rsid w:val="0098776B"/>
    <w:rsid w:val="009906A0"/>
    <w:rsid w:val="009919C4"/>
    <w:rsid w:val="00991F79"/>
    <w:rsid w:val="00993301"/>
    <w:rsid w:val="009943EC"/>
    <w:rsid w:val="00996AEC"/>
    <w:rsid w:val="009A0636"/>
    <w:rsid w:val="009A1F9E"/>
    <w:rsid w:val="009A20D6"/>
    <w:rsid w:val="009A3868"/>
    <w:rsid w:val="009A4034"/>
    <w:rsid w:val="009A418A"/>
    <w:rsid w:val="009A573E"/>
    <w:rsid w:val="009A6323"/>
    <w:rsid w:val="009A6458"/>
    <w:rsid w:val="009A65A0"/>
    <w:rsid w:val="009B2DC3"/>
    <w:rsid w:val="009B3D9D"/>
    <w:rsid w:val="009B527B"/>
    <w:rsid w:val="009B58DB"/>
    <w:rsid w:val="009B5A41"/>
    <w:rsid w:val="009B5E59"/>
    <w:rsid w:val="009B62FF"/>
    <w:rsid w:val="009C0EE9"/>
    <w:rsid w:val="009C20BC"/>
    <w:rsid w:val="009C22FA"/>
    <w:rsid w:val="009C36BE"/>
    <w:rsid w:val="009C4E01"/>
    <w:rsid w:val="009C79E1"/>
    <w:rsid w:val="009D0217"/>
    <w:rsid w:val="009D03E8"/>
    <w:rsid w:val="009D2A29"/>
    <w:rsid w:val="009D30A5"/>
    <w:rsid w:val="009D36EE"/>
    <w:rsid w:val="009E0193"/>
    <w:rsid w:val="009E1A3B"/>
    <w:rsid w:val="009E2695"/>
    <w:rsid w:val="009E27A0"/>
    <w:rsid w:val="009E4906"/>
    <w:rsid w:val="009E60CC"/>
    <w:rsid w:val="009E6117"/>
    <w:rsid w:val="009E6E71"/>
    <w:rsid w:val="009E76B8"/>
    <w:rsid w:val="009F0A12"/>
    <w:rsid w:val="009F2106"/>
    <w:rsid w:val="009F2BC0"/>
    <w:rsid w:val="009F47DA"/>
    <w:rsid w:val="009F53B0"/>
    <w:rsid w:val="009F53C7"/>
    <w:rsid w:val="009F5948"/>
    <w:rsid w:val="009F61E7"/>
    <w:rsid w:val="009F6874"/>
    <w:rsid w:val="00A00CCC"/>
    <w:rsid w:val="00A01415"/>
    <w:rsid w:val="00A01DC9"/>
    <w:rsid w:val="00A037CA"/>
    <w:rsid w:val="00A04418"/>
    <w:rsid w:val="00A05789"/>
    <w:rsid w:val="00A07084"/>
    <w:rsid w:val="00A07D96"/>
    <w:rsid w:val="00A127A3"/>
    <w:rsid w:val="00A13027"/>
    <w:rsid w:val="00A1430E"/>
    <w:rsid w:val="00A14358"/>
    <w:rsid w:val="00A14BAF"/>
    <w:rsid w:val="00A14DC7"/>
    <w:rsid w:val="00A16429"/>
    <w:rsid w:val="00A17E15"/>
    <w:rsid w:val="00A20203"/>
    <w:rsid w:val="00A23849"/>
    <w:rsid w:val="00A275DA"/>
    <w:rsid w:val="00A30502"/>
    <w:rsid w:val="00A312C3"/>
    <w:rsid w:val="00A32FB3"/>
    <w:rsid w:val="00A33626"/>
    <w:rsid w:val="00A33762"/>
    <w:rsid w:val="00A33BE2"/>
    <w:rsid w:val="00A34893"/>
    <w:rsid w:val="00A34B4C"/>
    <w:rsid w:val="00A36D16"/>
    <w:rsid w:val="00A36D94"/>
    <w:rsid w:val="00A3750E"/>
    <w:rsid w:val="00A40226"/>
    <w:rsid w:val="00A436C5"/>
    <w:rsid w:val="00A4557D"/>
    <w:rsid w:val="00A45A2B"/>
    <w:rsid w:val="00A50ED8"/>
    <w:rsid w:val="00A54575"/>
    <w:rsid w:val="00A549FA"/>
    <w:rsid w:val="00A57249"/>
    <w:rsid w:val="00A5785C"/>
    <w:rsid w:val="00A618F9"/>
    <w:rsid w:val="00A61D34"/>
    <w:rsid w:val="00A62CC2"/>
    <w:rsid w:val="00A64BB0"/>
    <w:rsid w:val="00A67DDE"/>
    <w:rsid w:val="00A70DB7"/>
    <w:rsid w:val="00A716AD"/>
    <w:rsid w:val="00A742E6"/>
    <w:rsid w:val="00A74C33"/>
    <w:rsid w:val="00A75860"/>
    <w:rsid w:val="00A7587E"/>
    <w:rsid w:val="00A75A1D"/>
    <w:rsid w:val="00A77372"/>
    <w:rsid w:val="00A7789D"/>
    <w:rsid w:val="00A82F11"/>
    <w:rsid w:val="00A8302C"/>
    <w:rsid w:val="00A83456"/>
    <w:rsid w:val="00A84DB4"/>
    <w:rsid w:val="00A85377"/>
    <w:rsid w:val="00A8663F"/>
    <w:rsid w:val="00A87C26"/>
    <w:rsid w:val="00A87F56"/>
    <w:rsid w:val="00A90A7C"/>
    <w:rsid w:val="00A910A7"/>
    <w:rsid w:val="00A93037"/>
    <w:rsid w:val="00A957E9"/>
    <w:rsid w:val="00AA07D7"/>
    <w:rsid w:val="00AA0B12"/>
    <w:rsid w:val="00AA0D60"/>
    <w:rsid w:val="00AA0FCC"/>
    <w:rsid w:val="00AA2D48"/>
    <w:rsid w:val="00AA3586"/>
    <w:rsid w:val="00AA73F4"/>
    <w:rsid w:val="00AA7AE7"/>
    <w:rsid w:val="00AB0271"/>
    <w:rsid w:val="00AB1289"/>
    <w:rsid w:val="00AB341F"/>
    <w:rsid w:val="00AB3B0F"/>
    <w:rsid w:val="00AB5A92"/>
    <w:rsid w:val="00AB5CF1"/>
    <w:rsid w:val="00AB62E8"/>
    <w:rsid w:val="00AB6E17"/>
    <w:rsid w:val="00AB70DA"/>
    <w:rsid w:val="00AB76A0"/>
    <w:rsid w:val="00AC016E"/>
    <w:rsid w:val="00AC04F2"/>
    <w:rsid w:val="00AC058C"/>
    <w:rsid w:val="00AC1968"/>
    <w:rsid w:val="00AC35D1"/>
    <w:rsid w:val="00AC39FA"/>
    <w:rsid w:val="00AC53E6"/>
    <w:rsid w:val="00AC6779"/>
    <w:rsid w:val="00AC7746"/>
    <w:rsid w:val="00AC7892"/>
    <w:rsid w:val="00AC78F0"/>
    <w:rsid w:val="00AC7960"/>
    <w:rsid w:val="00AD00A1"/>
    <w:rsid w:val="00AD077E"/>
    <w:rsid w:val="00AD07D1"/>
    <w:rsid w:val="00AD11B1"/>
    <w:rsid w:val="00AD4B3E"/>
    <w:rsid w:val="00AD6107"/>
    <w:rsid w:val="00AD6216"/>
    <w:rsid w:val="00AD63BA"/>
    <w:rsid w:val="00AD75C0"/>
    <w:rsid w:val="00AE2E2F"/>
    <w:rsid w:val="00AE2EBF"/>
    <w:rsid w:val="00AE397D"/>
    <w:rsid w:val="00AE3F28"/>
    <w:rsid w:val="00AE6BEB"/>
    <w:rsid w:val="00AE73BC"/>
    <w:rsid w:val="00AF0DDB"/>
    <w:rsid w:val="00AF22E9"/>
    <w:rsid w:val="00AF2A62"/>
    <w:rsid w:val="00AF2D34"/>
    <w:rsid w:val="00AF3A6E"/>
    <w:rsid w:val="00AF6CEA"/>
    <w:rsid w:val="00AF6F94"/>
    <w:rsid w:val="00AF7D41"/>
    <w:rsid w:val="00B00260"/>
    <w:rsid w:val="00B02BEB"/>
    <w:rsid w:val="00B0366E"/>
    <w:rsid w:val="00B03EFF"/>
    <w:rsid w:val="00B04B9B"/>
    <w:rsid w:val="00B054B0"/>
    <w:rsid w:val="00B055F9"/>
    <w:rsid w:val="00B0597C"/>
    <w:rsid w:val="00B065B4"/>
    <w:rsid w:val="00B065EB"/>
    <w:rsid w:val="00B066D4"/>
    <w:rsid w:val="00B07241"/>
    <w:rsid w:val="00B10805"/>
    <w:rsid w:val="00B1099E"/>
    <w:rsid w:val="00B12444"/>
    <w:rsid w:val="00B12647"/>
    <w:rsid w:val="00B136F6"/>
    <w:rsid w:val="00B1375F"/>
    <w:rsid w:val="00B14B27"/>
    <w:rsid w:val="00B14F8F"/>
    <w:rsid w:val="00B2021B"/>
    <w:rsid w:val="00B20AF2"/>
    <w:rsid w:val="00B2126E"/>
    <w:rsid w:val="00B22377"/>
    <w:rsid w:val="00B2293D"/>
    <w:rsid w:val="00B24247"/>
    <w:rsid w:val="00B25BF3"/>
    <w:rsid w:val="00B266DA"/>
    <w:rsid w:val="00B26E4A"/>
    <w:rsid w:val="00B277A8"/>
    <w:rsid w:val="00B27A57"/>
    <w:rsid w:val="00B342FA"/>
    <w:rsid w:val="00B35DE1"/>
    <w:rsid w:val="00B36A2D"/>
    <w:rsid w:val="00B375CB"/>
    <w:rsid w:val="00B40255"/>
    <w:rsid w:val="00B404E9"/>
    <w:rsid w:val="00B406A5"/>
    <w:rsid w:val="00B406D1"/>
    <w:rsid w:val="00B4114E"/>
    <w:rsid w:val="00B4219B"/>
    <w:rsid w:val="00B42763"/>
    <w:rsid w:val="00B42B75"/>
    <w:rsid w:val="00B432A9"/>
    <w:rsid w:val="00B43600"/>
    <w:rsid w:val="00B44C09"/>
    <w:rsid w:val="00B44E6F"/>
    <w:rsid w:val="00B45F3B"/>
    <w:rsid w:val="00B46156"/>
    <w:rsid w:val="00B545C7"/>
    <w:rsid w:val="00B54636"/>
    <w:rsid w:val="00B5547E"/>
    <w:rsid w:val="00B5607E"/>
    <w:rsid w:val="00B60279"/>
    <w:rsid w:val="00B60B55"/>
    <w:rsid w:val="00B60C41"/>
    <w:rsid w:val="00B6191E"/>
    <w:rsid w:val="00B62252"/>
    <w:rsid w:val="00B62C0F"/>
    <w:rsid w:val="00B707E4"/>
    <w:rsid w:val="00B71390"/>
    <w:rsid w:val="00B71A24"/>
    <w:rsid w:val="00B74813"/>
    <w:rsid w:val="00B74BBA"/>
    <w:rsid w:val="00B760CE"/>
    <w:rsid w:val="00B7661C"/>
    <w:rsid w:val="00B77193"/>
    <w:rsid w:val="00B77593"/>
    <w:rsid w:val="00B84444"/>
    <w:rsid w:val="00B8496E"/>
    <w:rsid w:val="00B86EF7"/>
    <w:rsid w:val="00B87D04"/>
    <w:rsid w:val="00B87D4C"/>
    <w:rsid w:val="00B92451"/>
    <w:rsid w:val="00B931EE"/>
    <w:rsid w:val="00B934C0"/>
    <w:rsid w:val="00B948D5"/>
    <w:rsid w:val="00B9585E"/>
    <w:rsid w:val="00B967F2"/>
    <w:rsid w:val="00B9729A"/>
    <w:rsid w:val="00B9737A"/>
    <w:rsid w:val="00BA366A"/>
    <w:rsid w:val="00BA4170"/>
    <w:rsid w:val="00BA6C03"/>
    <w:rsid w:val="00BA731E"/>
    <w:rsid w:val="00BB1227"/>
    <w:rsid w:val="00BB1A7A"/>
    <w:rsid w:val="00BB4361"/>
    <w:rsid w:val="00BB681F"/>
    <w:rsid w:val="00BC09AB"/>
    <w:rsid w:val="00BC0F86"/>
    <w:rsid w:val="00BC329B"/>
    <w:rsid w:val="00BC32AB"/>
    <w:rsid w:val="00BC337B"/>
    <w:rsid w:val="00BC6CFA"/>
    <w:rsid w:val="00BC730D"/>
    <w:rsid w:val="00BC7B21"/>
    <w:rsid w:val="00BC7EAA"/>
    <w:rsid w:val="00BD01AA"/>
    <w:rsid w:val="00BD0399"/>
    <w:rsid w:val="00BD1BD9"/>
    <w:rsid w:val="00BD31FB"/>
    <w:rsid w:val="00BD3C9D"/>
    <w:rsid w:val="00BD5E4C"/>
    <w:rsid w:val="00BD7EA3"/>
    <w:rsid w:val="00BE1AF9"/>
    <w:rsid w:val="00BE35B2"/>
    <w:rsid w:val="00BE3BB5"/>
    <w:rsid w:val="00BE4083"/>
    <w:rsid w:val="00BE4604"/>
    <w:rsid w:val="00BE5065"/>
    <w:rsid w:val="00BE5676"/>
    <w:rsid w:val="00BE5710"/>
    <w:rsid w:val="00BE5A88"/>
    <w:rsid w:val="00BE6002"/>
    <w:rsid w:val="00BE6D4D"/>
    <w:rsid w:val="00BE7956"/>
    <w:rsid w:val="00BF25B5"/>
    <w:rsid w:val="00BF3167"/>
    <w:rsid w:val="00BF3754"/>
    <w:rsid w:val="00BF4119"/>
    <w:rsid w:val="00BF5E52"/>
    <w:rsid w:val="00C01D06"/>
    <w:rsid w:val="00C03599"/>
    <w:rsid w:val="00C03A02"/>
    <w:rsid w:val="00C05192"/>
    <w:rsid w:val="00C06FFA"/>
    <w:rsid w:val="00C0777F"/>
    <w:rsid w:val="00C07F1C"/>
    <w:rsid w:val="00C14A83"/>
    <w:rsid w:val="00C14BDC"/>
    <w:rsid w:val="00C1783B"/>
    <w:rsid w:val="00C22729"/>
    <w:rsid w:val="00C22F2B"/>
    <w:rsid w:val="00C230D9"/>
    <w:rsid w:val="00C23A5A"/>
    <w:rsid w:val="00C23AD4"/>
    <w:rsid w:val="00C23B2C"/>
    <w:rsid w:val="00C248C2"/>
    <w:rsid w:val="00C257E2"/>
    <w:rsid w:val="00C25A98"/>
    <w:rsid w:val="00C25EF1"/>
    <w:rsid w:val="00C27295"/>
    <w:rsid w:val="00C3169C"/>
    <w:rsid w:val="00C338B1"/>
    <w:rsid w:val="00C33B53"/>
    <w:rsid w:val="00C34B66"/>
    <w:rsid w:val="00C3623D"/>
    <w:rsid w:val="00C36DE4"/>
    <w:rsid w:val="00C376B1"/>
    <w:rsid w:val="00C40984"/>
    <w:rsid w:val="00C40C4C"/>
    <w:rsid w:val="00C4266A"/>
    <w:rsid w:val="00C44A4C"/>
    <w:rsid w:val="00C44E39"/>
    <w:rsid w:val="00C44FCF"/>
    <w:rsid w:val="00C45DCE"/>
    <w:rsid w:val="00C46D1B"/>
    <w:rsid w:val="00C47004"/>
    <w:rsid w:val="00C47518"/>
    <w:rsid w:val="00C47B16"/>
    <w:rsid w:val="00C51639"/>
    <w:rsid w:val="00C51BB1"/>
    <w:rsid w:val="00C51CCA"/>
    <w:rsid w:val="00C56C60"/>
    <w:rsid w:val="00C624E5"/>
    <w:rsid w:val="00C63FC1"/>
    <w:rsid w:val="00C646C3"/>
    <w:rsid w:val="00C652D5"/>
    <w:rsid w:val="00C70282"/>
    <w:rsid w:val="00C70EAF"/>
    <w:rsid w:val="00C72287"/>
    <w:rsid w:val="00C72F5D"/>
    <w:rsid w:val="00C73008"/>
    <w:rsid w:val="00C737E8"/>
    <w:rsid w:val="00C749E8"/>
    <w:rsid w:val="00C74BF0"/>
    <w:rsid w:val="00C74E95"/>
    <w:rsid w:val="00C76E15"/>
    <w:rsid w:val="00C76F4A"/>
    <w:rsid w:val="00C8142F"/>
    <w:rsid w:val="00C81F1B"/>
    <w:rsid w:val="00C83C34"/>
    <w:rsid w:val="00C84510"/>
    <w:rsid w:val="00C85E2B"/>
    <w:rsid w:val="00C874CE"/>
    <w:rsid w:val="00C87E3A"/>
    <w:rsid w:val="00C90254"/>
    <w:rsid w:val="00C90DFD"/>
    <w:rsid w:val="00C911A5"/>
    <w:rsid w:val="00C91722"/>
    <w:rsid w:val="00C956C6"/>
    <w:rsid w:val="00C9637D"/>
    <w:rsid w:val="00C963D2"/>
    <w:rsid w:val="00C9704D"/>
    <w:rsid w:val="00CA0443"/>
    <w:rsid w:val="00CA1E0B"/>
    <w:rsid w:val="00CA2933"/>
    <w:rsid w:val="00CA2961"/>
    <w:rsid w:val="00CA4B9C"/>
    <w:rsid w:val="00CA4F9B"/>
    <w:rsid w:val="00CA5FC5"/>
    <w:rsid w:val="00CA6A77"/>
    <w:rsid w:val="00CA725B"/>
    <w:rsid w:val="00CA7DF9"/>
    <w:rsid w:val="00CB0E43"/>
    <w:rsid w:val="00CB21A1"/>
    <w:rsid w:val="00CB256F"/>
    <w:rsid w:val="00CB3D92"/>
    <w:rsid w:val="00CB3E5B"/>
    <w:rsid w:val="00CB3EF0"/>
    <w:rsid w:val="00CB6A98"/>
    <w:rsid w:val="00CC0BA5"/>
    <w:rsid w:val="00CC0D1B"/>
    <w:rsid w:val="00CC1940"/>
    <w:rsid w:val="00CC2936"/>
    <w:rsid w:val="00CC30A8"/>
    <w:rsid w:val="00CC3AF2"/>
    <w:rsid w:val="00CC5C74"/>
    <w:rsid w:val="00CC5E96"/>
    <w:rsid w:val="00CC73E4"/>
    <w:rsid w:val="00CC78D3"/>
    <w:rsid w:val="00CD07DA"/>
    <w:rsid w:val="00CD2287"/>
    <w:rsid w:val="00CD2A0F"/>
    <w:rsid w:val="00CD4416"/>
    <w:rsid w:val="00CD592F"/>
    <w:rsid w:val="00CE0AFE"/>
    <w:rsid w:val="00CE0EA5"/>
    <w:rsid w:val="00CE21EF"/>
    <w:rsid w:val="00CE22EA"/>
    <w:rsid w:val="00CE294B"/>
    <w:rsid w:val="00CE3532"/>
    <w:rsid w:val="00CE45DE"/>
    <w:rsid w:val="00CE4E99"/>
    <w:rsid w:val="00CE51A2"/>
    <w:rsid w:val="00CE5911"/>
    <w:rsid w:val="00CE5F6E"/>
    <w:rsid w:val="00CE60C2"/>
    <w:rsid w:val="00CF072B"/>
    <w:rsid w:val="00CF2372"/>
    <w:rsid w:val="00CF2B77"/>
    <w:rsid w:val="00CF2E96"/>
    <w:rsid w:val="00CF5073"/>
    <w:rsid w:val="00CF5A78"/>
    <w:rsid w:val="00CF694E"/>
    <w:rsid w:val="00CF6AD2"/>
    <w:rsid w:val="00D01292"/>
    <w:rsid w:val="00D02161"/>
    <w:rsid w:val="00D03990"/>
    <w:rsid w:val="00D05DBD"/>
    <w:rsid w:val="00D07FF8"/>
    <w:rsid w:val="00D11F5E"/>
    <w:rsid w:val="00D13988"/>
    <w:rsid w:val="00D15584"/>
    <w:rsid w:val="00D155E5"/>
    <w:rsid w:val="00D15769"/>
    <w:rsid w:val="00D16485"/>
    <w:rsid w:val="00D16545"/>
    <w:rsid w:val="00D17057"/>
    <w:rsid w:val="00D20A68"/>
    <w:rsid w:val="00D221E9"/>
    <w:rsid w:val="00D2221D"/>
    <w:rsid w:val="00D222F8"/>
    <w:rsid w:val="00D223D1"/>
    <w:rsid w:val="00D22A1D"/>
    <w:rsid w:val="00D23A24"/>
    <w:rsid w:val="00D25DAE"/>
    <w:rsid w:val="00D26062"/>
    <w:rsid w:val="00D26AE3"/>
    <w:rsid w:val="00D30E99"/>
    <w:rsid w:val="00D3123C"/>
    <w:rsid w:val="00D32B3D"/>
    <w:rsid w:val="00D34CF8"/>
    <w:rsid w:val="00D34D6C"/>
    <w:rsid w:val="00D34FA7"/>
    <w:rsid w:val="00D40187"/>
    <w:rsid w:val="00D40193"/>
    <w:rsid w:val="00D4021C"/>
    <w:rsid w:val="00D41C61"/>
    <w:rsid w:val="00D43EE1"/>
    <w:rsid w:val="00D446BD"/>
    <w:rsid w:val="00D447F7"/>
    <w:rsid w:val="00D451B6"/>
    <w:rsid w:val="00D45A9A"/>
    <w:rsid w:val="00D45ED8"/>
    <w:rsid w:val="00D46E1C"/>
    <w:rsid w:val="00D4741B"/>
    <w:rsid w:val="00D47A27"/>
    <w:rsid w:val="00D47DCC"/>
    <w:rsid w:val="00D51548"/>
    <w:rsid w:val="00D54A3E"/>
    <w:rsid w:val="00D55249"/>
    <w:rsid w:val="00D6075E"/>
    <w:rsid w:val="00D618CD"/>
    <w:rsid w:val="00D6231D"/>
    <w:rsid w:val="00D637BC"/>
    <w:rsid w:val="00D638FB"/>
    <w:rsid w:val="00D6548E"/>
    <w:rsid w:val="00D65734"/>
    <w:rsid w:val="00D65EB3"/>
    <w:rsid w:val="00D6662F"/>
    <w:rsid w:val="00D674A0"/>
    <w:rsid w:val="00D72F20"/>
    <w:rsid w:val="00D7317B"/>
    <w:rsid w:val="00D734A2"/>
    <w:rsid w:val="00D75015"/>
    <w:rsid w:val="00D76052"/>
    <w:rsid w:val="00D766B4"/>
    <w:rsid w:val="00D7735B"/>
    <w:rsid w:val="00D8454D"/>
    <w:rsid w:val="00D852A5"/>
    <w:rsid w:val="00D853F8"/>
    <w:rsid w:val="00D86058"/>
    <w:rsid w:val="00D8740F"/>
    <w:rsid w:val="00D91827"/>
    <w:rsid w:val="00D9189F"/>
    <w:rsid w:val="00D924C2"/>
    <w:rsid w:val="00D925EE"/>
    <w:rsid w:val="00D94B64"/>
    <w:rsid w:val="00D952AB"/>
    <w:rsid w:val="00D96BF8"/>
    <w:rsid w:val="00D97548"/>
    <w:rsid w:val="00DA047E"/>
    <w:rsid w:val="00DA0950"/>
    <w:rsid w:val="00DA1414"/>
    <w:rsid w:val="00DA3749"/>
    <w:rsid w:val="00DA420A"/>
    <w:rsid w:val="00DA4E09"/>
    <w:rsid w:val="00DA568E"/>
    <w:rsid w:val="00DA5935"/>
    <w:rsid w:val="00DA5E90"/>
    <w:rsid w:val="00DA6478"/>
    <w:rsid w:val="00DA7843"/>
    <w:rsid w:val="00DA7BF9"/>
    <w:rsid w:val="00DB39CD"/>
    <w:rsid w:val="00DB4AE0"/>
    <w:rsid w:val="00DB5413"/>
    <w:rsid w:val="00DB5D78"/>
    <w:rsid w:val="00DB609D"/>
    <w:rsid w:val="00DB6D41"/>
    <w:rsid w:val="00DB743B"/>
    <w:rsid w:val="00DC0B9E"/>
    <w:rsid w:val="00DC1E2E"/>
    <w:rsid w:val="00DC49B5"/>
    <w:rsid w:val="00DC5CF5"/>
    <w:rsid w:val="00DC6E15"/>
    <w:rsid w:val="00DC7403"/>
    <w:rsid w:val="00DC75C4"/>
    <w:rsid w:val="00DD0D68"/>
    <w:rsid w:val="00DD1191"/>
    <w:rsid w:val="00DD122C"/>
    <w:rsid w:val="00DD51C8"/>
    <w:rsid w:val="00DD733A"/>
    <w:rsid w:val="00DE186C"/>
    <w:rsid w:val="00DE2CAF"/>
    <w:rsid w:val="00DE3062"/>
    <w:rsid w:val="00DE3B5F"/>
    <w:rsid w:val="00DE3F17"/>
    <w:rsid w:val="00DE411B"/>
    <w:rsid w:val="00DE5DEF"/>
    <w:rsid w:val="00DE63C5"/>
    <w:rsid w:val="00DE7182"/>
    <w:rsid w:val="00DF0442"/>
    <w:rsid w:val="00DF0657"/>
    <w:rsid w:val="00DF1A31"/>
    <w:rsid w:val="00DF2C7B"/>
    <w:rsid w:val="00DF36D9"/>
    <w:rsid w:val="00DF3AE7"/>
    <w:rsid w:val="00DF3B8C"/>
    <w:rsid w:val="00DF3DF2"/>
    <w:rsid w:val="00DF4DD6"/>
    <w:rsid w:val="00DF60E6"/>
    <w:rsid w:val="00DF6C8D"/>
    <w:rsid w:val="00DF71D7"/>
    <w:rsid w:val="00DF7748"/>
    <w:rsid w:val="00DF7E68"/>
    <w:rsid w:val="00E00925"/>
    <w:rsid w:val="00E038A6"/>
    <w:rsid w:val="00E055D0"/>
    <w:rsid w:val="00E07F1B"/>
    <w:rsid w:val="00E11595"/>
    <w:rsid w:val="00E115E3"/>
    <w:rsid w:val="00E1193F"/>
    <w:rsid w:val="00E132C2"/>
    <w:rsid w:val="00E137B0"/>
    <w:rsid w:val="00E14734"/>
    <w:rsid w:val="00E20B94"/>
    <w:rsid w:val="00E220CA"/>
    <w:rsid w:val="00E23113"/>
    <w:rsid w:val="00E23D4D"/>
    <w:rsid w:val="00E246F1"/>
    <w:rsid w:val="00E25C7B"/>
    <w:rsid w:val="00E2674A"/>
    <w:rsid w:val="00E267D9"/>
    <w:rsid w:val="00E31699"/>
    <w:rsid w:val="00E34428"/>
    <w:rsid w:val="00E34B17"/>
    <w:rsid w:val="00E35888"/>
    <w:rsid w:val="00E35BB1"/>
    <w:rsid w:val="00E363DA"/>
    <w:rsid w:val="00E3724B"/>
    <w:rsid w:val="00E42A00"/>
    <w:rsid w:val="00E4470F"/>
    <w:rsid w:val="00E44965"/>
    <w:rsid w:val="00E45599"/>
    <w:rsid w:val="00E508FA"/>
    <w:rsid w:val="00E51304"/>
    <w:rsid w:val="00E51BF2"/>
    <w:rsid w:val="00E52371"/>
    <w:rsid w:val="00E561FE"/>
    <w:rsid w:val="00E56DB6"/>
    <w:rsid w:val="00E606ED"/>
    <w:rsid w:val="00E614F7"/>
    <w:rsid w:val="00E62FAB"/>
    <w:rsid w:val="00E670D7"/>
    <w:rsid w:val="00E672D5"/>
    <w:rsid w:val="00E67501"/>
    <w:rsid w:val="00E67C72"/>
    <w:rsid w:val="00E712B7"/>
    <w:rsid w:val="00E7299F"/>
    <w:rsid w:val="00E72F15"/>
    <w:rsid w:val="00E739A3"/>
    <w:rsid w:val="00E7434F"/>
    <w:rsid w:val="00E74D35"/>
    <w:rsid w:val="00E76864"/>
    <w:rsid w:val="00E80556"/>
    <w:rsid w:val="00E8132D"/>
    <w:rsid w:val="00E82CC7"/>
    <w:rsid w:val="00E83BCB"/>
    <w:rsid w:val="00E83EDA"/>
    <w:rsid w:val="00E846AF"/>
    <w:rsid w:val="00E84CA4"/>
    <w:rsid w:val="00E91509"/>
    <w:rsid w:val="00E95590"/>
    <w:rsid w:val="00E97138"/>
    <w:rsid w:val="00EA32B5"/>
    <w:rsid w:val="00EA3377"/>
    <w:rsid w:val="00EA3AE8"/>
    <w:rsid w:val="00EA4F33"/>
    <w:rsid w:val="00EA54F0"/>
    <w:rsid w:val="00EA5689"/>
    <w:rsid w:val="00EA57FE"/>
    <w:rsid w:val="00EA65EF"/>
    <w:rsid w:val="00EA6B03"/>
    <w:rsid w:val="00EA722E"/>
    <w:rsid w:val="00EA723F"/>
    <w:rsid w:val="00EA7FA3"/>
    <w:rsid w:val="00EB0452"/>
    <w:rsid w:val="00EB12E4"/>
    <w:rsid w:val="00EB1458"/>
    <w:rsid w:val="00EB1664"/>
    <w:rsid w:val="00EB270C"/>
    <w:rsid w:val="00EB47E8"/>
    <w:rsid w:val="00EB6848"/>
    <w:rsid w:val="00EB7E19"/>
    <w:rsid w:val="00EC140B"/>
    <w:rsid w:val="00EC1B35"/>
    <w:rsid w:val="00EC1B53"/>
    <w:rsid w:val="00EC2C97"/>
    <w:rsid w:val="00EC390F"/>
    <w:rsid w:val="00EC3FBA"/>
    <w:rsid w:val="00EC5D8D"/>
    <w:rsid w:val="00ED0FF4"/>
    <w:rsid w:val="00ED22A1"/>
    <w:rsid w:val="00ED275B"/>
    <w:rsid w:val="00ED3147"/>
    <w:rsid w:val="00ED35CD"/>
    <w:rsid w:val="00ED46D1"/>
    <w:rsid w:val="00ED4E23"/>
    <w:rsid w:val="00ED54E9"/>
    <w:rsid w:val="00ED566C"/>
    <w:rsid w:val="00ED623A"/>
    <w:rsid w:val="00ED6E6A"/>
    <w:rsid w:val="00ED7854"/>
    <w:rsid w:val="00EE1611"/>
    <w:rsid w:val="00EE267B"/>
    <w:rsid w:val="00EE27FA"/>
    <w:rsid w:val="00EE39C6"/>
    <w:rsid w:val="00EE4B5F"/>
    <w:rsid w:val="00EE5DE7"/>
    <w:rsid w:val="00EF07F0"/>
    <w:rsid w:val="00EF3BF2"/>
    <w:rsid w:val="00EF3E9E"/>
    <w:rsid w:val="00EF4B38"/>
    <w:rsid w:val="00EF519D"/>
    <w:rsid w:val="00EF66CF"/>
    <w:rsid w:val="00EF6CD4"/>
    <w:rsid w:val="00F00051"/>
    <w:rsid w:val="00F02F46"/>
    <w:rsid w:val="00F036D2"/>
    <w:rsid w:val="00F03E7F"/>
    <w:rsid w:val="00F101D2"/>
    <w:rsid w:val="00F11085"/>
    <w:rsid w:val="00F110A9"/>
    <w:rsid w:val="00F1130B"/>
    <w:rsid w:val="00F16A23"/>
    <w:rsid w:val="00F17417"/>
    <w:rsid w:val="00F20910"/>
    <w:rsid w:val="00F21168"/>
    <w:rsid w:val="00F23966"/>
    <w:rsid w:val="00F258C4"/>
    <w:rsid w:val="00F279F0"/>
    <w:rsid w:val="00F305EF"/>
    <w:rsid w:val="00F30D54"/>
    <w:rsid w:val="00F3148B"/>
    <w:rsid w:val="00F31A7E"/>
    <w:rsid w:val="00F324CB"/>
    <w:rsid w:val="00F32DC5"/>
    <w:rsid w:val="00F33023"/>
    <w:rsid w:val="00F33C01"/>
    <w:rsid w:val="00F346AC"/>
    <w:rsid w:val="00F35826"/>
    <w:rsid w:val="00F401CD"/>
    <w:rsid w:val="00F404CB"/>
    <w:rsid w:val="00F41805"/>
    <w:rsid w:val="00F41A82"/>
    <w:rsid w:val="00F43EA9"/>
    <w:rsid w:val="00F44142"/>
    <w:rsid w:val="00F45EDD"/>
    <w:rsid w:val="00F46001"/>
    <w:rsid w:val="00F472C4"/>
    <w:rsid w:val="00F51108"/>
    <w:rsid w:val="00F51227"/>
    <w:rsid w:val="00F53675"/>
    <w:rsid w:val="00F538FF"/>
    <w:rsid w:val="00F54A21"/>
    <w:rsid w:val="00F55EF3"/>
    <w:rsid w:val="00F56592"/>
    <w:rsid w:val="00F57D3F"/>
    <w:rsid w:val="00F604D5"/>
    <w:rsid w:val="00F6116F"/>
    <w:rsid w:val="00F61B39"/>
    <w:rsid w:val="00F63F61"/>
    <w:rsid w:val="00F65049"/>
    <w:rsid w:val="00F654DE"/>
    <w:rsid w:val="00F66D7D"/>
    <w:rsid w:val="00F674D8"/>
    <w:rsid w:val="00F67EFA"/>
    <w:rsid w:val="00F708ED"/>
    <w:rsid w:val="00F70CE9"/>
    <w:rsid w:val="00F70D8C"/>
    <w:rsid w:val="00F713E4"/>
    <w:rsid w:val="00F71433"/>
    <w:rsid w:val="00F71FF7"/>
    <w:rsid w:val="00F73F84"/>
    <w:rsid w:val="00F75C77"/>
    <w:rsid w:val="00F80D8E"/>
    <w:rsid w:val="00F820A1"/>
    <w:rsid w:val="00F85F49"/>
    <w:rsid w:val="00F874D8"/>
    <w:rsid w:val="00F87C78"/>
    <w:rsid w:val="00F87D10"/>
    <w:rsid w:val="00F906E5"/>
    <w:rsid w:val="00F90F91"/>
    <w:rsid w:val="00F94E6E"/>
    <w:rsid w:val="00F94ED5"/>
    <w:rsid w:val="00F97677"/>
    <w:rsid w:val="00F97911"/>
    <w:rsid w:val="00FA0ED9"/>
    <w:rsid w:val="00FA7237"/>
    <w:rsid w:val="00FA7E39"/>
    <w:rsid w:val="00FB072F"/>
    <w:rsid w:val="00FB0AA7"/>
    <w:rsid w:val="00FB0F13"/>
    <w:rsid w:val="00FB3116"/>
    <w:rsid w:val="00FB361A"/>
    <w:rsid w:val="00FB3912"/>
    <w:rsid w:val="00FB4A38"/>
    <w:rsid w:val="00FB5E4A"/>
    <w:rsid w:val="00FB639E"/>
    <w:rsid w:val="00FB6A35"/>
    <w:rsid w:val="00FB7500"/>
    <w:rsid w:val="00FB7E7B"/>
    <w:rsid w:val="00FC33E7"/>
    <w:rsid w:val="00FC4E34"/>
    <w:rsid w:val="00FD042D"/>
    <w:rsid w:val="00FD0E1C"/>
    <w:rsid w:val="00FD255F"/>
    <w:rsid w:val="00FD4CB3"/>
    <w:rsid w:val="00FD7FA4"/>
    <w:rsid w:val="00FE00EC"/>
    <w:rsid w:val="00FE04C3"/>
    <w:rsid w:val="00FE279F"/>
    <w:rsid w:val="00FE397E"/>
    <w:rsid w:val="00FE4792"/>
    <w:rsid w:val="00FE5773"/>
    <w:rsid w:val="00FF0B33"/>
    <w:rsid w:val="00FF19FF"/>
    <w:rsid w:val="00FF3D16"/>
    <w:rsid w:val="00FF5735"/>
    <w:rsid w:val="00FF682B"/>
    <w:rsid w:val="00FF6919"/>
    <w:rsid w:val="00FF7A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CCC16"/>
  <w15:docId w15:val="{E0B587DB-EE5D-46FD-A13E-B7ACCEAF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9"/>
    <w:qFormat/>
    <w:rsid w:val="00F56592"/>
    <w:pPr>
      <w:keepNext/>
      <w:widowControl w:val="0"/>
      <w:spacing w:after="0" w:line="240" w:lineRule="auto"/>
      <w:jc w:val="center"/>
      <w:outlineLvl w:val="5"/>
    </w:pPr>
    <w:rPr>
      <w:rFonts w:ascii="Times New Roman" w:eastAsia="Times New Roman" w:hAnsi="Times New Roman" w:cs="Times New Roman"/>
      <w:b/>
      <w:sz w:val="28"/>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F56592"/>
    <w:rPr>
      <w:rFonts w:ascii="Times New Roman" w:eastAsia="Times New Roman" w:hAnsi="Times New Roman" w:cs="Times New Roman"/>
      <w:b/>
      <w:sz w:val="28"/>
      <w:szCs w:val="20"/>
      <w:u w:val="single"/>
      <w:lang w:eastAsia="en-US"/>
    </w:rPr>
  </w:style>
  <w:style w:type="character" w:styleId="Hyperlink">
    <w:name w:val="Hyperlink"/>
    <w:basedOn w:val="DefaultParagraphFont"/>
    <w:uiPriority w:val="99"/>
    <w:unhideWhenUsed/>
    <w:rsid w:val="00F56592"/>
    <w:rPr>
      <w:color w:val="0000FF" w:themeColor="hyperlink"/>
      <w:u w:val="single"/>
    </w:rPr>
  </w:style>
  <w:style w:type="paragraph" w:styleId="BalloonText">
    <w:name w:val="Balloon Text"/>
    <w:basedOn w:val="Normal"/>
    <w:link w:val="BalloonTextChar"/>
    <w:uiPriority w:val="99"/>
    <w:semiHidden/>
    <w:unhideWhenUsed/>
    <w:rsid w:val="00F565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592"/>
    <w:rPr>
      <w:rFonts w:ascii="Tahoma" w:hAnsi="Tahoma" w:cs="Tahoma"/>
      <w:sz w:val="16"/>
      <w:szCs w:val="16"/>
    </w:rPr>
  </w:style>
  <w:style w:type="table" w:styleId="TableGrid">
    <w:name w:val="Table Grid"/>
    <w:basedOn w:val="TableNormal"/>
    <w:uiPriority w:val="59"/>
    <w:rsid w:val="00CF072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FF0"/>
  </w:style>
  <w:style w:type="paragraph" w:styleId="Footer">
    <w:name w:val="footer"/>
    <w:basedOn w:val="Normal"/>
    <w:link w:val="FooterChar"/>
    <w:uiPriority w:val="99"/>
    <w:unhideWhenUsed/>
    <w:rsid w:val="00603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FF0"/>
  </w:style>
  <w:style w:type="character" w:customStyle="1" w:styleId="m-1841919979134577991m5421989531103954615gmail-casenumber">
    <w:name w:val="m_-1841919979134577991m_5421989531103954615gmail-casenumber"/>
    <w:basedOn w:val="DefaultParagraphFont"/>
    <w:rsid w:val="00C22729"/>
  </w:style>
  <w:style w:type="character" w:customStyle="1" w:styleId="m-1841919979134577991m5421989531103954615gmail-divider1">
    <w:name w:val="m_-1841919979134577991m_5421989531103954615gmail-divider1"/>
    <w:basedOn w:val="DefaultParagraphFont"/>
    <w:rsid w:val="00C22729"/>
  </w:style>
  <w:style w:type="character" w:customStyle="1" w:styleId="m-1841919979134577991m5421989531103954615gmail-description">
    <w:name w:val="m_-1841919979134577991m_5421989531103954615gmail-description"/>
    <w:basedOn w:val="DefaultParagraphFont"/>
    <w:rsid w:val="00C22729"/>
  </w:style>
  <w:style w:type="character" w:customStyle="1" w:styleId="m-1841919979134577991m5421989531103954615gmail-divider2">
    <w:name w:val="m_-1841919979134577991m_5421989531103954615gmail-divider2"/>
    <w:basedOn w:val="DefaultParagraphFont"/>
    <w:rsid w:val="00C22729"/>
  </w:style>
  <w:style w:type="character" w:customStyle="1" w:styleId="m-1841919979134577991m5421989531103954615gmail-address">
    <w:name w:val="m_-1841919979134577991m_5421989531103954615gmail-address"/>
    <w:basedOn w:val="DefaultParagraphFont"/>
    <w:rsid w:val="00C22729"/>
  </w:style>
  <w:style w:type="paragraph" w:customStyle="1" w:styleId="address">
    <w:name w:val="address"/>
    <w:basedOn w:val="Normal"/>
    <w:rsid w:val="001C0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info">
    <w:name w:val="metainfo"/>
    <w:basedOn w:val="Normal"/>
    <w:rsid w:val="001C00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vider">
    <w:name w:val="divider"/>
    <w:basedOn w:val="DefaultParagraphFont"/>
    <w:rsid w:val="001C00A4"/>
  </w:style>
  <w:style w:type="paragraph" w:styleId="Revision">
    <w:name w:val="Revision"/>
    <w:hidden/>
    <w:uiPriority w:val="99"/>
    <w:semiHidden/>
    <w:rsid w:val="005E3157"/>
    <w:pPr>
      <w:spacing w:after="0" w:line="240" w:lineRule="auto"/>
    </w:pPr>
  </w:style>
  <w:style w:type="character" w:styleId="UnresolvedMention">
    <w:name w:val="Unresolved Mention"/>
    <w:basedOn w:val="DefaultParagraphFont"/>
    <w:uiPriority w:val="99"/>
    <w:semiHidden/>
    <w:unhideWhenUsed/>
    <w:rsid w:val="00AE6BEB"/>
    <w:rPr>
      <w:color w:val="605E5C"/>
      <w:shd w:val="clear" w:color="auto" w:fill="E1DFDD"/>
    </w:rPr>
  </w:style>
  <w:style w:type="paragraph" w:styleId="ListParagraph">
    <w:name w:val="List Paragraph"/>
    <w:basedOn w:val="Normal"/>
    <w:uiPriority w:val="34"/>
    <w:qFormat/>
    <w:rsid w:val="00980FDB"/>
    <w:pPr>
      <w:ind w:left="720"/>
      <w:contextualSpacing/>
    </w:pPr>
  </w:style>
  <w:style w:type="character" w:customStyle="1" w:styleId="casenumber">
    <w:name w:val="casenumber"/>
    <w:basedOn w:val="DefaultParagraphFont"/>
    <w:rsid w:val="009636F7"/>
  </w:style>
  <w:style w:type="character" w:styleId="Emphasis">
    <w:name w:val="Emphasis"/>
    <w:basedOn w:val="DefaultParagraphFont"/>
    <w:uiPriority w:val="20"/>
    <w:qFormat/>
    <w:rsid w:val="000B5067"/>
    <w:rPr>
      <w:i/>
      <w:iCs/>
    </w:rPr>
  </w:style>
  <w:style w:type="paragraph" w:styleId="NormalWeb">
    <w:name w:val="Normal (Web)"/>
    <w:basedOn w:val="Normal"/>
    <w:uiPriority w:val="99"/>
    <w:unhideWhenUsed/>
    <w:rsid w:val="00BF3167"/>
    <w:pPr>
      <w:spacing w:before="100" w:beforeAutospacing="1" w:after="100" w:afterAutospacing="1" w:line="240" w:lineRule="auto"/>
    </w:pPr>
    <w:rPr>
      <w:rFonts w:ascii="Calibri" w:eastAsiaTheme="minorHAnsi" w:hAnsi="Calibri" w:cs="Calibri"/>
    </w:rPr>
  </w:style>
  <w:style w:type="character" w:customStyle="1" w:styleId="apple-converted-space">
    <w:name w:val="apple-converted-space"/>
    <w:basedOn w:val="DefaultParagraphFont"/>
    <w:rsid w:val="00A13027"/>
  </w:style>
  <w:style w:type="paragraph" w:styleId="PlainText">
    <w:name w:val="Plain Text"/>
    <w:basedOn w:val="Normal"/>
    <w:link w:val="PlainTextChar"/>
    <w:uiPriority w:val="99"/>
    <w:semiHidden/>
    <w:unhideWhenUsed/>
    <w:rsid w:val="00A84DB4"/>
    <w:pPr>
      <w:spacing w:after="0" w:line="240" w:lineRule="auto"/>
    </w:pPr>
    <w:rPr>
      <w:rFonts w:ascii="Calibri" w:eastAsiaTheme="minorHAnsi" w:hAnsi="Calibri"/>
      <w:kern w:val="2"/>
      <w:szCs w:val="21"/>
      <w:lang w:eastAsia="en-US"/>
      <w14:ligatures w14:val="standardContextual"/>
    </w:rPr>
  </w:style>
  <w:style w:type="character" w:customStyle="1" w:styleId="PlainTextChar">
    <w:name w:val="Plain Text Char"/>
    <w:basedOn w:val="DefaultParagraphFont"/>
    <w:link w:val="PlainText"/>
    <w:uiPriority w:val="99"/>
    <w:semiHidden/>
    <w:rsid w:val="00A84DB4"/>
    <w:rPr>
      <w:rFonts w:ascii="Calibri" w:eastAsiaTheme="minorHAnsi" w:hAnsi="Calibri"/>
      <w:kern w:val="2"/>
      <w:szCs w:val="21"/>
      <w:lang w:eastAsia="en-US"/>
      <w14:ligatures w14:val="standardContextual"/>
    </w:rPr>
  </w:style>
  <w:style w:type="paragraph" w:customStyle="1" w:styleId="Default">
    <w:name w:val="Default"/>
    <w:rsid w:val="0013413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147">
      <w:bodyDiv w:val="1"/>
      <w:marLeft w:val="0"/>
      <w:marRight w:val="0"/>
      <w:marTop w:val="0"/>
      <w:marBottom w:val="0"/>
      <w:divBdr>
        <w:top w:val="none" w:sz="0" w:space="0" w:color="auto"/>
        <w:left w:val="none" w:sz="0" w:space="0" w:color="auto"/>
        <w:bottom w:val="none" w:sz="0" w:space="0" w:color="auto"/>
        <w:right w:val="none" w:sz="0" w:space="0" w:color="auto"/>
      </w:divBdr>
    </w:div>
    <w:div w:id="353120472">
      <w:bodyDiv w:val="1"/>
      <w:marLeft w:val="0"/>
      <w:marRight w:val="0"/>
      <w:marTop w:val="0"/>
      <w:marBottom w:val="0"/>
      <w:divBdr>
        <w:top w:val="none" w:sz="0" w:space="0" w:color="auto"/>
        <w:left w:val="none" w:sz="0" w:space="0" w:color="auto"/>
        <w:bottom w:val="none" w:sz="0" w:space="0" w:color="auto"/>
        <w:right w:val="none" w:sz="0" w:space="0" w:color="auto"/>
      </w:divBdr>
    </w:div>
    <w:div w:id="550768527">
      <w:bodyDiv w:val="1"/>
      <w:marLeft w:val="0"/>
      <w:marRight w:val="0"/>
      <w:marTop w:val="0"/>
      <w:marBottom w:val="0"/>
      <w:divBdr>
        <w:top w:val="none" w:sz="0" w:space="0" w:color="auto"/>
        <w:left w:val="none" w:sz="0" w:space="0" w:color="auto"/>
        <w:bottom w:val="none" w:sz="0" w:space="0" w:color="auto"/>
        <w:right w:val="none" w:sz="0" w:space="0" w:color="auto"/>
      </w:divBdr>
    </w:div>
    <w:div w:id="702636682">
      <w:bodyDiv w:val="1"/>
      <w:marLeft w:val="0"/>
      <w:marRight w:val="0"/>
      <w:marTop w:val="0"/>
      <w:marBottom w:val="0"/>
      <w:divBdr>
        <w:top w:val="none" w:sz="0" w:space="0" w:color="auto"/>
        <w:left w:val="none" w:sz="0" w:space="0" w:color="auto"/>
        <w:bottom w:val="none" w:sz="0" w:space="0" w:color="auto"/>
        <w:right w:val="none" w:sz="0" w:space="0" w:color="auto"/>
      </w:divBdr>
    </w:div>
    <w:div w:id="968243043">
      <w:bodyDiv w:val="1"/>
      <w:marLeft w:val="0"/>
      <w:marRight w:val="0"/>
      <w:marTop w:val="0"/>
      <w:marBottom w:val="0"/>
      <w:divBdr>
        <w:top w:val="none" w:sz="0" w:space="0" w:color="auto"/>
        <w:left w:val="none" w:sz="0" w:space="0" w:color="auto"/>
        <w:bottom w:val="none" w:sz="0" w:space="0" w:color="auto"/>
        <w:right w:val="none" w:sz="0" w:space="0" w:color="auto"/>
      </w:divBdr>
    </w:div>
    <w:div w:id="972633158">
      <w:bodyDiv w:val="1"/>
      <w:marLeft w:val="0"/>
      <w:marRight w:val="0"/>
      <w:marTop w:val="0"/>
      <w:marBottom w:val="0"/>
      <w:divBdr>
        <w:top w:val="none" w:sz="0" w:space="0" w:color="auto"/>
        <w:left w:val="none" w:sz="0" w:space="0" w:color="auto"/>
        <w:bottom w:val="none" w:sz="0" w:space="0" w:color="auto"/>
        <w:right w:val="none" w:sz="0" w:space="0" w:color="auto"/>
      </w:divBdr>
    </w:div>
    <w:div w:id="1048607039">
      <w:bodyDiv w:val="1"/>
      <w:marLeft w:val="0"/>
      <w:marRight w:val="0"/>
      <w:marTop w:val="0"/>
      <w:marBottom w:val="0"/>
      <w:divBdr>
        <w:top w:val="none" w:sz="0" w:space="0" w:color="auto"/>
        <w:left w:val="none" w:sz="0" w:space="0" w:color="auto"/>
        <w:bottom w:val="none" w:sz="0" w:space="0" w:color="auto"/>
        <w:right w:val="none" w:sz="0" w:space="0" w:color="auto"/>
      </w:divBdr>
    </w:div>
    <w:div w:id="1069620353">
      <w:bodyDiv w:val="1"/>
      <w:marLeft w:val="0"/>
      <w:marRight w:val="0"/>
      <w:marTop w:val="0"/>
      <w:marBottom w:val="0"/>
      <w:divBdr>
        <w:top w:val="none" w:sz="0" w:space="0" w:color="auto"/>
        <w:left w:val="none" w:sz="0" w:space="0" w:color="auto"/>
        <w:bottom w:val="none" w:sz="0" w:space="0" w:color="auto"/>
        <w:right w:val="none" w:sz="0" w:space="0" w:color="auto"/>
      </w:divBdr>
    </w:div>
    <w:div w:id="1130709555">
      <w:bodyDiv w:val="1"/>
      <w:marLeft w:val="0"/>
      <w:marRight w:val="0"/>
      <w:marTop w:val="0"/>
      <w:marBottom w:val="0"/>
      <w:divBdr>
        <w:top w:val="none" w:sz="0" w:space="0" w:color="auto"/>
        <w:left w:val="none" w:sz="0" w:space="0" w:color="auto"/>
        <w:bottom w:val="none" w:sz="0" w:space="0" w:color="auto"/>
        <w:right w:val="none" w:sz="0" w:space="0" w:color="auto"/>
      </w:divBdr>
    </w:div>
    <w:div w:id="1148476598">
      <w:bodyDiv w:val="1"/>
      <w:marLeft w:val="0"/>
      <w:marRight w:val="0"/>
      <w:marTop w:val="0"/>
      <w:marBottom w:val="0"/>
      <w:divBdr>
        <w:top w:val="none" w:sz="0" w:space="0" w:color="auto"/>
        <w:left w:val="none" w:sz="0" w:space="0" w:color="auto"/>
        <w:bottom w:val="none" w:sz="0" w:space="0" w:color="auto"/>
        <w:right w:val="none" w:sz="0" w:space="0" w:color="auto"/>
      </w:divBdr>
    </w:div>
    <w:div w:id="1192719311">
      <w:bodyDiv w:val="1"/>
      <w:marLeft w:val="0"/>
      <w:marRight w:val="0"/>
      <w:marTop w:val="0"/>
      <w:marBottom w:val="0"/>
      <w:divBdr>
        <w:top w:val="none" w:sz="0" w:space="0" w:color="auto"/>
        <w:left w:val="none" w:sz="0" w:space="0" w:color="auto"/>
        <w:bottom w:val="none" w:sz="0" w:space="0" w:color="auto"/>
        <w:right w:val="none" w:sz="0" w:space="0" w:color="auto"/>
      </w:divBdr>
    </w:div>
    <w:div w:id="1214579355">
      <w:bodyDiv w:val="1"/>
      <w:marLeft w:val="0"/>
      <w:marRight w:val="0"/>
      <w:marTop w:val="0"/>
      <w:marBottom w:val="0"/>
      <w:divBdr>
        <w:top w:val="none" w:sz="0" w:space="0" w:color="auto"/>
        <w:left w:val="none" w:sz="0" w:space="0" w:color="auto"/>
        <w:bottom w:val="none" w:sz="0" w:space="0" w:color="auto"/>
        <w:right w:val="none" w:sz="0" w:space="0" w:color="auto"/>
      </w:divBdr>
    </w:div>
    <w:div w:id="1301762755">
      <w:bodyDiv w:val="1"/>
      <w:marLeft w:val="0"/>
      <w:marRight w:val="0"/>
      <w:marTop w:val="0"/>
      <w:marBottom w:val="0"/>
      <w:divBdr>
        <w:top w:val="none" w:sz="0" w:space="0" w:color="auto"/>
        <w:left w:val="none" w:sz="0" w:space="0" w:color="auto"/>
        <w:bottom w:val="none" w:sz="0" w:space="0" w:color="auto"/>
        <w:right w:val="none" w:sz="0" w:space="0" w:color="auto"/>
      </w:divBdr>
    </w:div>
    <w:div w:id="1315331107">
      <w:bodyDiv w:val="1"/>
      <w:marLeft w:val="0"/>
      <w:marRight w:val="0"/>
      <w:marTop w:val="0"/>
      <w:marBottom w:val="0"/>
      <w:divBdr>
        <w:top w:val="none" w:sz="0" w:space="0" w:color="auto"/>
        <w:left w:val="none" w:sz="0" w:space="0" w:color="auto"/>
        <w:bottom w:val="none" w:sz="0" w:space="0" w:color="auto"/>
        <w:right w:val="none" w:sz="0" w:space="0" w:color="auto"/>
      </w:divBdr>
    </w:div>
    <w:div w:id="1373530585">
      <w:bodyDiv w:val="1"/>
      <w:marLeft w:val="0"/>
      <w:marRight w:val="0"/>
      <w:marTop w:val="0"/>
      <w:marBottom w:val="0"/>
      <w:divBdr>
        <w:top w:val="none" w:sz="0" w:space="0" w:color="auto"/>
        <w:left w:val="none" w:sz="0" w:space="0" w:color="auto"/>
        <w:bottom w:val="none" w:sz="0" w:space="0" w:color="auto"/>
        <w:right w:val="none" w:sz="0" w:space="0" w:color="auto"/>
      </w:divBdr>
    </w:div>
    <w:div w:id="1401901939">
      <w:bodyDiv w:val="1"/>
      <w:marLeft w:val="0"/>
      <w:marRight w:val="0"/>
      <w:marTop w:val="0"/>
      <w:marBottom w:val="0"/>
      <w:divBdr>
        <w:top w:val="none" w:sz="0" w:space="0" w:color="auto"/>
        <w:left w:val="none" w:sz="0" w:space="0" w:color="auto"/>
        <w:bottom w:val="none" w:sz="0" w:space="0" w:color="auto"/>
        <w:right w:val="none" w:sz="0" w:space="0" w:color="auto"/>
      </w:divBdr>
    </w:div>
    <w:div w:id="1468278449">
      <w:bodyDiv w:val="1"/>
      <w:marLeft w:val="0"/>
      <w:marRight w:val="0"/>
      <w:marTop w:val="0"/>
      <w:marBottom w:val="0"/>
      <w:divBdr>
        <w:top w:val="none" w:sz="0" w:space="0" w:color="auto"/>
        <w:left w:val="none" w:sz="0" w:space="0" w:color="auto"/>
        <w:bottom w:val="none" w:sz="0" w:space="0" w:color="auto"/>
        <w:right w:val="none" w:sz="0" w:space="0" w:color="auto"/>
      </w:divBdr>
    </w:div>
    <w:div w:id="1496803335">
      <w:bodyDiv w:val="1"/>
      <w:marLeft w:val="0"/>
      <w:marRight w:val="0"/>
      <w:marTop w:val="0"/>
      <w:marBottom w:val="0"/>
      <w:divBdr>
        <w:top w:val="none" w:sz="0" w:space="0" w:color="auto"/>
        <w:left w:val="none" w:sz="0" w:space="0" w:color="auto"/>
        <w:bottom w:val="none" w:sz="0" w:space="0" w:color="auto"/>
        <w:right w:val="none" w:sz="0" w:space="0" w:color="auto"/>
      </w:divBdr>
    </w:div>
    <w:div w:id="1658144682">
      <w:bodyDiv w:val="1"/>
      <w:marLeft w:val="0"/>
      <w:marRight w:val="0"/>
      <w:marTop w:val="0"/>
      <w:marBottom w:val="0"/>
      <w:divBdr>
        <w:top w:val="none" w:sz="0" w:space="0" w:color="auto"/>
        <w:left w:val="none" w:sz="0" w:space="0" w:color="auto"/>
        <w:bottom w:val="none" w:sz="0" w:space="0" w:color="auto"/>
        <w:right w:val="none" w:sz="0" w:space="0" w:color="auto"/>
      </w:divBdr>
    </w:div>
    <w:div w:id="1745759675">
      <w:bodyDiv w:val="1"/>
      <w:marLeft w:val="0"/>
      <w:marRight w:val="0"/>
      <w:marTop w:val="0"/>
      <w:marBottom w:val="0"/>
      <w:divBdr>
        <w:top w:val="none" w:sz="0" w:space="0" w:color="auto"/>
        <w:left w:val="none" w:sz="0" w:space="0" w:color="auto"/>
        <w:bottom w:val="none" w:sz="0" w:space="0" w:color="auto"/>
        <w:right w:val="none" w:sz="0" w:space="0" w:color="auto"/>
      </w:divBdr>
    </w:div>
    <w:div w:id="1857425377">
      <w:bodyDiv w:val="1"/>
      <w:marLeft w:val="0"/>
      <w:marRight w:val="0"/>
      <w:marTop w:val="0"/>
      <w:marBottom w:val="0"/>
      <w:divBdr>
        <w:top w:val="none" w:sz="0" w:space="0" w:color="auto"/>
        <w:left w:val="none" w:sz="0" w:space="0" w:color="auto"/>
        <w:bottom w:val="none" w:sz="0" w:space="0" w:color="auto"/>
        <w:right w:val="none" w:sz="0" w:space="0" w:color="auto"/>
      </w:divBdr>
    </w:div>
    <w:div w:id="1895189885">
      <w:bodyDiv w:val="1"/>
      <w:marLeft w:val="0"/>
      <w:marRight w:val="0"/>
      <w:marTop w:val="0"/>
      <w:marBottom w:val="0"/>
      <w:divBdr>
        <w:top w:val="none" w:sz="0" w:space="0" w:color="auto"/>
        <w:left w:val="none" w:sz="0" w:space="0" w:color="auto"/>
        <w:bottom w:val="none" w:sz="0" w:space="0" w:color="auto"/>
        <w:right w:val="none" w:sz="0" w:space="0" w:color="auto"/>
      </w:divBdr>
    </w:div>
    <w:div w:id="1897164006">
      <w:bodyDiv w:val="1"/>
      <w:marLeft w:val="0"/>
      <w:marRight w:val="0"/>
      <w:marTop w:val="0"/>
      <w:marBottom w:val="0"/>
      <w:divBdr>
        <w:top w:val="none" w:sz="0" w:space="0" w:color="auto"/>
        <w:left w:val="none" w:sz="0" w:space="0" w:color="auto"/>
        <w:bottom w:val="none" w:sz="0" w:space="0" w:color="auto"/>
        <w:right w:val="none" w:sz="0" w:space="0" w:color="auto"/>
      </w:divBdr>
    </w:div>
    <w:div w:id="1922444850">
      <w:bodyDiv w:val="1"/>
      <w:marLeft w:val="0"/>
      <w:marRight w:val="0"/>
      <w:marTop w:val="0"/>
      <w:marBottom w:val="0"/>
      <w:divBdr>
        <w:top w:val="none" w:sz="0" w:space="0" w:color="auto"/>
        <w:left w:val="none" w:sz="0" w:space="0" w:color="auto"/>
        <w:bottom w:val="none" w:sz="0" w:space="0" w:color="auto"/>
        <w:right w:val="none" w:sz="0" w:space="0" w:color="auto"/>
      </w:divBdr>
    </w:div>
    <w:div w:id="2064021017">
      <w:bodyDiv w:val="1"/>
      <w:marLeft w:val="0"/>
      <w:marRight w:val="0"/>
      <w:marTop w:val="0"/>
      <w:marBottom w:val="0"/>
      <w:divBdr>
        <w:top w:val="none" w:sz="0" w:space="0" w:color="auto"/>
        <w:left w:val="none" w:sz="0" w:space="0" w:color="auto"/>
        <w:bottom w:val="none" w:sz="0" w:space="0" w:color="auto"/>
        <w:right w:val="none" w:sz="0" w:space="0" w:color="auto"/>
      </w:divBdr>
    </w:div>
    <w:div w:id="207711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ttleaddingtonparishcouncil.gov.uk" TargetMode="Externa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16:11:36.378"/>
    </inkml:context>
    <inkml:brush xml:id="br0">
      <inkml:brushProperty name="width" value="0.025" units="cm"/>
      <inkml:brushProperty name="height" value="0.025" units="cm"/>
    </inkml:brush>
  </inkml:definitions>
  <inkml:trace contextRef="#ctx0" brushRef="#br0">1047 329 24575,'0'-4'0,"-1"0"0,0 0 0,0-1 0,0 1 0,0 0 0,-1 0 0,0 0 0,0 0 0,0 0 0,0 1 0,0-1 0,-1 1 0,-2-4 0,-44-43 0,34 36 0,-15-15 0,-2 1 0,-1 2 0,-1 1 0,-1 1 0,-52-25 0,73 44 0,0 0 0,0 1 0,-1 0 0,1 2 0,-1-1 0,0 2 0,-20-1 0,-106 11 0,114-6 0,20-3 0,0 1 0,0 0 0,0 0 0,0 1 0,0 0 0,0 0 0,0 0 0,1 1 0,-1 0 0,-9 7 0,13-7 0,-1 0 0,1 0 0,0 0 0,0 1 0,1-1 0,-1 1 0,1 0 0,-1 0 0,1 0 0,0 0 0,1 0 0,-1 0 0,1 1 0,0-1 0,0 0 0,0 1 0,0 8 0,-3 36 0,2 0 0,8 96 0,-4-124 0,2-1 0,0 0 0,1 0 0,1 0 0,1 0 0,1-1 0,0 0 0,2 0 0,20 30 0,-24-42 0,0-1 0,0 1 0,1-1 0,0 0 0,0 0 0,1-1 0,-1 0 0,1-1 0,0 1 0,0-2 0,1 1 0,-1-1 0,12 3 0,12 1 0,0-1 0,45 2 0,-21-2 0,-6 0 0,-1-2 0,1-2 0,0-2 0,65-9 0,-75 4 0,1 2 0,0 2 0,0 1 0,0 3 0,0 1 0,0 2 0,-1 1 0,0 2 0,0 3 0,-1 0 0,-1 3 0,0 1 0,-1 2 0,-1 1 0,0 2 0,50 40 0,-28 0 0,-52-48 0,-38-40 0,-81-73 0,-5 5 0,-176-109 0,304 214 0,0-1 0,-1 1 0,1 1 0,-2-1 0,0 2 0,0-1 0,8 19 0,0-1 0,-1 2 0,17 49 0,-31-78 0,0 1 0,0-1 0,0 0 0,-1 0 0,1 1 0,-1-1 0,0 0 0,0 1 0,1-1 0,-2 0 0,1 1 0,0-1 0,0 0 0,-1 1 0,1-1 0,-1 0 0,0 1 0,1-1 0,-1 0 0,0 0 0,0 0 0,-1 0 0,1 0 0,0 0 0,-1 0 0,1 0 0,-1-1 0,0 1 0,1 0 0,-1-1 0,0 1 0,0-1 0,0 0 0,0 0 0,0 0 0,0 0 0,-1 0 0,1 0 0,-4 1 0,-11 1 0,0 0 0,0 0 0,0-2 0,-30 0 0,16-1 0,-923-20 0,921 18 0,-60-6 0,85 6 0,0 1 0,1-1 0,-1 0 0,1-1 0,0 0 0,-1 0 0,1-1 0,1 1 0,-8-6 0,13 8 0,1 1 0,-1 0 0,0-1 0,1 1 0,-1-1 0,0 1 0,1-1 0,-1 0 0,1 1 0,-1-1 0,1 1 0,-1-1 0,1 0 0,0 0 0,-1 1 0,1-1 0,0 0 0,-1 0 0,1 1 0,0-1 0,0 0 0,0 0 0,0 1 0,0-1 0,0 0 0,0 0 0,0 0 0,0 1 0,0-1 0,0 0 0,0 0 0,1 0 0,-1 1 0,0-1 0,1 0 0,-1 1 0,0-1 0,1 0 0,-1 1 0,1-1 0,-1 0 0,1 1 0,0-2 0,41-25 0,8 3 0,1 3 0,98-28 0,124-13 0,-266 61 0,795-108-863,10 68 766,-468 35 97,-412-2 0,-909-6 957,931 15-954,-6-2-3,46-1 0,14-3 0,18-2 0,49-9 0,95-6 0,-134 19 0,0 2 0,1 2 0,-1 1 0,69 13 0,-93-12 0,-1 0 0,1 1 0,-1 0 0,1 0 0,-1 1 0,-1 1 0,1 0 0,-1 1 0,0-1 0,0 2 0,-1 0 0,0 0 0,0 0 0,-1 1 0,0 1 0,-1-1 0,0 1 0,-1 0 0,1 1 0,-2 0 0,0 0 0,0 0 0,-1 0 0,0 1 0,-1-1 0,3 24 0,-6-32 0,1 0 0,-1 1 0,-1-1 0,1 0 0,0 0 0,-1 0 0,0 0 0,1 0 0,-1 0 0,0 0 0,-1 0 0,1 0 0,0 0 0,-1 0 0,0 0 0,0-1 0,0 1 0,0-1 0,0 1 0,0-1 0,0 0 0,-1 0 0,1 0 0,-1 0 0,0-1 0,1 1 0,-1-1 0,0 1 0,0-1 0,0 0 0,0 0 0,0 0 0,-5 0 0,-14 4 0,1-1 0,-1-2 0,-42 1 0,37-3 0,12 1 0,-19 1 0,0-1 0,-1-2 0,-37-6 0,50-1 0,21 8 0,1-1 0,0 1 0,0 0 0,0 0 0,0-1 0,-1 1 0,1 0 0,0 0 0,0-1 0,0 1 0,0 0 0,0-1 0,0 1 0,0 0 0,-1-1 0,1 1 0,0 0 0,0 0 0,0-1 0,0 1 0,0 0 0,1-1 0,-1 1 0,0 0 0,0-1 0,0 1 0,0 0 0,0-1 0,0 1 0,0 0 0,1 0 0,-1-1 0,0 1 0,0 0 0,1-1 0,2-2 0,0 1 0,1-1 0,-1 1 0,1 0 0,-1-1 0,1 1 0,7-2 0,27-9 0,0 1 0,1 2 0,0 1 0,0 3 0,1 1 0,0 1 0,44 3 0,286 33 0,-349-29 0,57 5 0,-1 4 0,0 4 0,92 30 0,-150-35 0,-17-3 0,-5-7 0,0 1 0,0-1 0,0 0 0,-1 0 0,1 0 0,0 0 0,0 0 0,-1-1 0,-3 1 0,-41 3 0,0-1 0,0-3 0,-62-7 0,-146-35 0,205 27 0,50 15 0,1 0 0,-1 0 0,1 0 0,-1-1 0,1 1 0,0 0 0,-1 0 0,1-1 0,-1 1 0,1 0 0,-1-1 0,1 1 0,0-1 0,-1 1 0,1 0 0,0-1 0,0 1 0,-1-1 0,1 1 0,0-1 0,0 1 0,-1-1 0,1 1 0,0-1 0,0 1 0,0-1 0,0 1 0,0-1 0,0 1 0,0-1 0,0 1 0,0-1 0,0 0 0,0 1 0,0-1 0,0 1 0,0-1 0,1 1 0,-1-1 0,0 1 0,0-1 0,1 1 0,-1 0 0,0-1 0,1 1 0,-1-1 0,0 1 0,1 0 0,-1-1 0,0 1 0,1 0 0,-1-1 0,1 1 0,-1 0 0,1-1 0,-1 1 0,1 0 0,-1 0 0,1 0 0,-1 0 0,2-1 0,36-15 0,26 1 0,0 2 0,0 3 0,102-3 0,-44 4 0,-99 6 0,0-1 0,-1 0 0,0-2 0,0-1 0,-1-1 0,29-14 0,114-75 0,-161 96 0,6-4-91,-1 0 0,2 1 0,-1 0 0,0 1 0,1 0 0,0 1 0,-1-1 0,1 2 0,0 0 0,0 0 0,0 1 0,0 0 0,0 0 0,14 3 0,10 3-6735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20A4BA-B19E-48D3-AED2-80A5BD2B065D}">
  <we:reference id="wa104380275" version="1.1.0.0" store="en-GB" storeType="OMEX"/>
  <we:alternateReferences>
    <we:reference id="wa104380275" version="1.1.0.0" store="wa10438027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49765-C001-4BF7-9AED-AF96363C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LAPC</dc:creator>
  <cp:keywords/>
  <dc:description/>
  <cp:lastModifiedBy>Ginny Pledger</cp:lastModifiedBy>
  <cp:revision>8</cp:revision>
  <cp:lastPrinted>2025-04-22T09:22:00Z</cp:lastPrinted>
  <dcterms:created xsi:type="dcterms:W3CDTF">2026-10-12T09:49:00Z</dcterms:created>
  <dcterms:modified xsi:type="dcterms:W3CDTF">2026-10-13T12:10:00Z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f1d417-8d24-4145-98e6-20a1a753a0a2_Enabled">
    <vt:lpwstr>true</vt:lpwstr>
  </property>
  <property fmtid="{D5CDD505-2E9C-101B-9397-08002B2CF9AE}" pid="3" name="MSIP_Label_c1f1d417-8d24-4145-98e6-20a1a753a0a2_SetDate">
    <vt:lpwstr>2025-07-14T07:29:17Z</vt:lpwstr>
  </property>
  <property fmtid="{D5CDD505-2E9C-101B-9397-08002B2CF9AE}" pid="4" name="MSIP_Label_c1f1d417-8d24-4145-98e6-20a1a753a0a2_Method">
    <vt:lpwstr>Standard</vt:lpwstr>
  </property>
  <property fmtid="{D5CDD505-2E9C-101B-9397-08002B2CF9AE}" pid="5" name="MSIP_Label_c1f1d417-8d24-4145-98e6-20a1a753a0a2_Name">
    <vt:lpwstr>Internal</vt:lpwstr>
  </property>
  <property fmtid="{D5CDD505-2E9C-101B-9397-08002B2CF9AE}" pid="6" name="MSIP_Label_c1f1d417-8d24-4145-98e6-20a1a753a0a2_SiteId">
    <vt:lpwstr>bbe41032-8fce-4d42-bab5-44e21510886d</vt:lpwstr>
  </property>
  <property fmtid="{D5CDD505-2E9C-101B-9397-08002B2CF9AE}" pid="7" name="MSIP_Label_c1f1d417-8d24-4145-98e6-20a1a753a0a2_ActionId">
    <vt:lpwstr>6739f349-99e2-4313-ac26-bf0de24689fa</vt:lpwstr>
  </property>
  <property fmtid="{D5CDD505-2E9C-101B-9397-08002B2CF9AE}" pid="8" name="MSIP_Label_c1f1d417-8d24-4145-98e6-20a1a753a0a2_ContentBits">
    <vt:lpwstr>0</vt:lpwstr>
  </property>
  <property fmtid="{D5CDD505-2E9C-101B-9397-08002B2CF9AE}" pid="9" name="MSIP_Label_c1f1d417-8d24-4145-98e6-20a1a753a0a2_Tag">
    <vt:lpwstr>10, 3, 0, 1</vt:lpwstr>
  </property>
</Properties>
</file>