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0A74" w14:textId="0142214C" w:rsidR="00F30D54" w:rsidRDefault="00BC7EAA" w:rsidP="00DE411B">
      <w:pPr>
        <w:spacing w:after="0" w:line="240" w:lineRule="auto"/>
        <w:ind w:right="-766" w:firstLine="720"/>
        <w:jc w:val="center"/>
        <w:rPr>
          <w:rFonts w:ascii="Verdana" w:eastAsia="Verdana" w:hAnsi="Verdana" w:cs="Verdana"/>
          <w:b/>
          <w:sz w:val="40"/>
        </w:rPr>
      </w:pPr>
      <w:r>
        <w:rPr>
          <w:rFonts w:ascii="Verdana" w:eastAsia="Verdana" w:hAnsi="Verdana" w:cs="Verdana"/>
          <w:b/>
          <w:sz w:val="32"/>
        </w:rPr>
        <w:t>L</w:t>
      </w:r>
      <w:r w:rsidR="00F30D54" w:rsidRPr="00373F54">
        <w:rPr>
          <w:rFonts w:ascii="Verdana" w:eastAsia="Verdana" w:hAnsi="Verdana" w:cs="Verdana"/>
          <w:b/>
          <w:sz w:val="32"/>
        </w:rPr>
        <w:t>ittle Addington Parish Council</w:t>
      </w:r>
    </w:p>
    <w:p w14:paraId="41AAD510" w14:textId="2E3796F3" w:rsidR="00F30D54" w:rsidRPr="001A7834" w:rsidRDefault="00F30D54" w:rsidP="00714CDD">
      <w:pPr>
        <w:widowControl w:val="0"/>
        <w:jc w:val="center"/>
        <w:rPr>
          <w:rFonts w:ascii="Arial" w:hAnsi="Arial" w:cs="Arial"/>
          <w:snapToGrid w:val="0"/>
          <w:sz w:val="14"/>
        </w:rPr>
      </w:pPr>
      <w:r w:rsidRPr="00696ABD">
        <w:rPr>
          <w:rFonts w:ascii="Arial" w:hAnsi="Arial" w:cs="Arial"/>
          <w:snapToGrid w:val="0"/>
        </w:rPr>
        <w:t xml:space="preserve">All </w:t>
      </w:r>
      <w:r w:rsidR="00081814">
        <w:rPr>
          <w:rFonts w:ascii="Arial" w:hAnsi="Arial" w:cs="Arial"/>
          <w:snapToGrid w:val="0"/>
        </w:rPr>
        <w:t>Committee Members</w:t>
      </w:r>
      <w:r w:rsidRPr="00696ABD">
        <w:rPr>
          <w:rFonts w:ascii="Arial" w:hAnsi="Arial" w:cs="Arial"/>
          <w:snapToGrid w:val="0"/>
        </w:rPr>
        <w:t xml:space="preserve"> are hereby summoned and required to attend </w:t>
      </w:r>
      <w:r w:rsidR="00485D79">
        <w:rPr>
          <w:rFonts w:ascii="Arial" w:hAnsi="Arial" w:cs="Arial"/>
          <w:snapToGrid w:val="0"/>
        </w:rPr>
        <w:t xml:space="preserve">the </w:t>
      </w:r>
      <w:r w:rsidRPr="00696ABD">
        <w:rPr>
          <w:rFonts w:ascii="Arial" w:hAnsi="Arial" w:cs="Arial"/>
          <w:snapToGrid w:val="0"/>
        </w:rPr>
        <w:t>Meeting of</w:t>
      </w:r>
      <w:r w:rsidR="006F2228">
        <w:rPr>
          <w:rFonts w:ascii="Arial" w:hAnsi="Arial" w:cs="Arial"/>
          <w:snapToGrid w:val="0"/>
        </w:rPr>
        <w:t xml:space="preserve"> </w:t>
      </w:r>
      <w:r w:rsidR="00714CDD">
        <w:rPr>
          <w:rFonts w:ascii="Arial" w:hAnsi="Arial" w:cs="Arial"/>
          <w:snapToGrid w:val="0"/>
        </w:rPr>
        <w:br/>
      </w:r>
      <w:r>
        <w:rPr>
          <w:rFonts w:ascii="Arial" w:hAnsi="Arial" w:cs="Arial"/>
          <w:snapToGrid w:val="0"/>
        </w:rPr>
        <w:t xml:space="preserve">Little Addington </w:t>
      </w:r>
      <w:r w:rsidR="00376843">
        <w:rPr>
          <w:rFonts w:ascii="Arial" w:hAnsi="Arial" w:cs="Arial"/>
          <w:snapToGrid w:val="0"/>
        </w:rPr>
        <w:t xml:space="preserve">Reading Room Fund </w:t>
      </w:r>
      <w:r>
        <w:rPr>
          <w:rFonts w:ascii="Arial" w:hAnsi="Arial" w:cs="Arial"/>
          <w:snapToGrid w:val="0"/>
        </w:rPr>
        <w:t xml:space="preserve">to be held at </w:t>
      </w:r>
      <w:r w:rsidR="006F2228">
        <w:rPr>
          <w:rFonts w:ascii="Arial" w:hAnsi="Arial" w:cs="Arial"/>
          <w:snapToGrid w:val="0"/>
        </w:rPr>
        <w:br/>
      </w:r>
      <w:r>
        <w:rPr>
          <w:rFonts w:ascii="Arial" w:hAnsi="Arial" w:cs="Arial"/>
          <w:snapToGrid w:val="0"/>
        </w:rPr>
        <w:t xml:space="preserve">Saint Mary the Virgin Church, High Street, Little Addington </w:t>
      </w:r>
      <w:r w:rsidR="006F2228">
        <w:rPr>
          <w:rFonts w:ascii="Arial" w:hAnsi="Arial" w:cs="Arial"/>
          <w:snapToGrid w:val="0"/>
        </w:rPr>
        <w:t>NN14 4AY</w:t>
      </w:r>
      <w:r>
        <w:rPr>
          <w:rFonts w:ascii="Arial" w:hAnsi="Arial" w:cs="Arial"/>
          <w:snapToGrid w:val="0"/>
        </w:rPr>
        <w:br/>
        <w:t xml:space="preserve">on </w:t>
      </w:r>
      <w:r w:rsidR="00C23B2C">
        <w:rPr>
          <w:rFonts w:ascii="Arial" w:hAnsi="Arial" w:cs="Arial"/>
          <w:snapToGrid w:val="0"/>
        </w:rPr>
        <w:t xml:space="preserve">Monday </w:t>
      </w:r>
      <w:r w:rsidR="00A549FA">
        <w:rPr>
          <w:rFonts w:ascii="Arial" w:hAnsi="Arial" w:cs="Arial"/>
          <w:snapToGrid w:val="0"/>
        </w:rPr>
        <w:t>2</w:t>
      </w:r>
      <w:r w:rsidR="006B767F">
        <w:rPr>
          <w:rFonts w:ascii="Arial" w:hAnsi="Arial" w:cs="Arial"/>
          <w:snapToGrid w:val="0"/>
        </w:rPr>
        <w:t>8</w:t>
      </w:r>
      <w:r w:rsidR="006B767F" w:rsidRPr="006B767F">
        <w:rPr>
          <w:rFonts w:ascii="Arial" w:hAnsi="Arial" w:cs="Arial"/>
          <w:snapToGrid w:val="0"/>
          <w:vertAlign w:val="superscript"/>
        </w:rPr>
        <w:t>th</w:t>
      </w:r>
      <w:r w:rsidR="006B767F">
        <w:rPr>
          <w:rFonts w:ascii="Arial" w:hAnsi="Arial" w:cs="Arial"/>
          <w:snapToGrid w:val="0"/>
        </w:rPr>
        <w:t xml:space="preserve"> September</w:t>
      </w:r>
      <w:r w:rsidR="00AE2EBF">
        <w:rPr>
          <w:rFonts w:ascii="Arial" w:hAnsi="Arial" w:cs="Arial"/>
          <w:snapToGrid w:val="0"/>
        </w:rPr>
        <w:t xml:space="preserve"> 2026</w:t>
      </w:r>
      <w:r>
        <w:rPr>
          <w:rFonts w:ascii="Arial" w:hAnsi="Arial" w:cs="Arial"/>
          <w:snapToGrid w:val="0"/>
        </w:rPr>
        <w:t xml:space="preserve"> commencing at 7.</w:t>
      </w:r>
      <w:r w:rsidR="002F7DBD">
        <w:rPr>
          <w:rFonts w:ascii="Arial" w:hAnsi="Arial" w:cs="Arial"/>
          <w:snapToGrid w:val="0"/>
        </w:rPr>
        <w:t>3</w:t>
      </w:r>
      <w:r>
        <w:rPr>
          <w:rFonts w:ascii="Arial" w:hAnsi="Arial" w:cs="Arial"/>
          <w:snapToGrid w:val="0"/>
        </w:rPr>
        <w:t>0</w:t>
      </w:r>
      <w:r w:rsidR="00561CF6">
        <w:rPr>
          <w:rFonts w:ascii="Arial" w:hAnsi="Arial" w:cs="Arial"/>
          <w:snapToGrid w:val="0"/>
        </w:rPr>
        <w:t xml:space="preserve"> </w:t>
      </w:r>
      <w:r w:rsidRPr="00696ABD">
        <w:rPr>
          <w:rFonts w:ascii="Arial" w:hAnsi="Arial" w:cs="Arial"/>
          <w:snapToGrid w:val="0"/>
        </w:rPr>
        <w:t>pm to transact the business below.</w:t>
      </w:r>
    </w:p>
    <w:p w14:paraId="51BCA73F" w14:textId="5244DC5D" w:rsidR="00F30D54" w:rsidRPr="0094316E" w:rsidRDefault="000D13FA" w:rsidP="00F30D54">
      <w:pPr>
        <w:widowControl w:val="0"/>
        <w:tabs>
          <w:tab w:val="center" w:pos="8833"/>
          <w:tab w:val="right" w:pos="10466"/>
        </w:tabs>
        <w:ind w:left="6481"/>
        <w:rPr>
          <w:rFonts w:ascii="Arial" w:hAnsi="Arial" w:cs="Arial"/>
          <w:snapToGrid w:val="0"/>
        </w:rPr>
      </w:pPr>
      <w:r>
        <w:rPr>
          <w:rFonts w:ascii="Arial" w:hAnsi="Arial" w:cs="Arial"/>
          <w:noProof/>
          <w:sz w:val="20"/>
        </w:rPr>
        <mc:AlternateContent>
          <mc:Choice Requires="wpi">
            <w:drawing>
              <wp:anchor distT="0" distB="0" distL="114300" distR="114300" simplePos="0" relativeHeight="251659264" behindDoc="0" locked="0" layoutInCell="1" allowOverlap="1" wp14:anchorId="36C6CD87" wp14:editId="120E5509">
                <wp:simplePos x="0" y="0"/>
                <wp:positionH relativeFrom="column">
                  <wp:posOffset>4509210</wp:posOffset>
                </wp:positionH>
                <wp:positionV relativeFrom="paragraph">
                  <wp:posOffset>-155480</wp:posOffset>
                </wp:positionV>
                <wp:extent cx="1216080" cy="344880"/>
                <wp:effectExtent l="38100" t="38100" r="22225" b="36195"/>
                <wp:wrapNone/>
                <wp:docPr id="143943663" name="Ink 21"/>
                <wp:cNvGraphicFramePr/>
                <a:graphic xmlns:a="http://schemas.openxmlformats.org/drawingml/2006/main">
                  <a:graphicData uri="http://schemas.microsoft.com/office/word/2010/wordprocessingInk">
                    <w14:contentPart bwMode="auto" r:id="rId8">
                      <w14:nvContentPartPr>
                        <w14:cNvContentPartPr/>
                      </w14:nvContentPartPr>
                      <w14:xfrm>
                        <a:off x="0" y="0"/>
                        <a:ext cx="1216080" cy="344880"/>
                      </w14:xfrm>
                    </w14:contentPart>
                  </a:graphicData>
                </a:graphic>
              </wp:anchor>
            </w:drawing>
          </mc:Choice>
          <mc:Fallback>
            <w:pict>
              <v:shapetype w14:anchorId="27B8B1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354.7pt;margin-top:-12.6pt;width:96.45pt;height:27.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">
                <v:imagedata r:id="rId9" o:title=""/>
              </v:shape>
            </w:pict>
          </mc:Fallback>
        </mc:AlternateContent>
      </w:r>
      <w:r w:rsidR="00F30D54" w:rsidRPr="00A3750E">
        <w:rPr>
          <w:rFonts w:ascii="Arial" w:hAnsi="Arial" w:cs="Arial"/>
          <w:snapToGrid w:val="0"/>
          <w:sz w:val="20"/>
        </w:rPr>
        <w:t>Signed</w:t>
      </w:r>
      <w:r>
        <w:rPr>
          <w:rFonts w:ascii="Arial" w:hAnsi="Arial" w:cs="Arial"/>
          <w:snapToGrid w:val="0"/>
          <w:sz w:val="20"/>
        </w:rPr>
        <w:t xml:space="preserve">: </w:t>
      </w:r>
    </w:p>
    <w:p w14:paraId="4D68ECF5" w14:textId="23BE5DEB" w:rsidR="00F30D54" w:rsidRDefault="00FD7FA4" w:rsidP="00F30D54">
      <w:pPr>
        <w:widowControl w:val="0"/>
        <w:ind w:left="-284" w:firstLine="284"/>
        <w:jc w:val="center"/>
        <w:rPr>
          <w:rFonts w:ascii="Arial" w:hAnsi="Arial" w:cs="Arial"/>
        </w:rPr>
      </w:pPr>
      <w:r>
        <w:rPr>
          <w:rFonts w:ascii="Arial" w:hAnsi="Arial" w:cs="Arial"/>
        </w:rPr>
        <w:t>Ginny Pledger</w:t>
      </w:r>
      <w:r w:rsidR="00F30D54" w:rsidRPr="00696ABD">
        <w:rPr>
          <w:rFonts w:ascii="Arial" w:hAnsi="Arial" w:cs="Arial"/>
        </w:rPr>
        <w:t xml:space="preserve">– Clerk </w:t>
      </w:r>
      <w:r w:rsidR="00F30D54">
        <w:rPr>
          <w:rFonts w:ascii="Arial" w:hAnsi="Arial" w:cs="Arial"/>
        </w:rPr>
        <w:t>to Little Addington</w:t>
      </w:r>
      <w:r w:rsidR="00F30D54">
        <w:rPr>
          <w:rFonts w:ascii="Arial" w:hAnsi="Arial" w:cs="Arial"/>
          <w:snapToGrid w:val="0"/>
        </w:rPr>
        <w:t xml:space="preserve"> </w:t>
      </w:r>
      <w:r w:rsidR="00263D8F">
        <w:rPr>
          <w:rFonts w:ascii="Arial" w:hAnsi="Arial" w:cs="Arial"/>
        </w:rPr>
        <w:t>Reading Room Fund</w:t>
      </w:r>
      <w:r w:rsidR="00F30D54" w:rsidRPr="00696ABD">
        <w:rPr>
          <w:rFonts w:ascii="Arial" w:hAnsi="Arial" w:cs="Arial"/>
        </w:rPr>
        <w:t>– Dated</w:t>
      </w:r>
      <w:r w:rsidR="00376DBA">
        <w:rPr>
          <w:rFonts w:ascii="Arial" w:hAnsi="Arial" w:cs="Arial"/>
        </w:rPr>
        <w:t xml:space="preserve"> </w:t>
      </w:r>
      <w:r w:rsidR="006B767F">
        <w:rPr>
          <w:rFonts w:ascii="Arial" w:hAnsi="Arial" w:cs="Arial"/>
        </w:rPr>
        <w:t>21</w:t>
      </w:r>
      <w:r w:rsidR="006B767F" w:rsidRPr="006B767F">
        <w:rPr>
          <w:rFonts w:ascii="Arial" w:hAnsi="Arial" w:cs="Arial"/>
          <w:vertAlign w:val="superscript"/>
        </w:rPr>
        <w:t>st</w:t>
      </w:r>
      <w:r w:rsidR="006B767F">
        <w:rPr>
          <w:rFonts w:ascii="Arial" w:hAnsi="Arial" w:cs="Arial"/>
        </w:rPr>
        <w:t xml:space="preserve"> September</w:t>
      </w:r>
      <w:r w:rsidR="00A549FA">
        <w:rPr>
          <w:rFonts w:ascii="Arial" w:hAnsi="Arial" w:cs="Arial"/>
        </w:rPr>
        <w:t xml:space="preserve"> </w:t>
      </w:r>
      <w:r w:rsidR="00BC7EAA">
        <w:rPr>
          <w:rFonts w:ascii="Arial" w:hAnsi="Arial" w:cs="Arial"/>
        </w:rPr>
        <w:t>202</w:t>
      </w:r>
      <w:r w:rsidR="00AE2EBF">
        <w:rPr>
          <w:rFonts w:ascii="Arial" w:hAnsi="Arial" w:cs="Arial"/>
        </w:rPr>
        <w:t>6</w:t>
      </w:r>
    </w:p>
    <w:p w14:paraId="4D57615F" w14:textId="536CA962" w:rsidR="00F30D54" w:rsidRDefault="00FD7FA4" w:rsidP="00F30D54">
      <w:pPr>
        <w:widowControl w:val="0"/>
        <w:ind w:left="-284" w:firstLine="284"/>
        <w:jc w:val="center"/>
        <w:rPr>
          <w:rFonts w:ascii="Arial" w:hAnsi="Arial" w:cs="Arial"/>
        </w:rPr>
      </w:pPr>
      <w:r>
        <w:rPr>
          <w:rFonts w:ascii="Arial" w:hAnsi="Arial" w:cs="Arial"/>
        </w:rPr>
        <w:t>26 Spinney Close, Thrapston, Northants NN14 4LB</w:t>
      </w:r>
      <w:r w:rsidR="004074F2">
        <w:rPr>
          <w:rFonts w:ascii="Arial" w:hAnsi="Arial" w:cs="Arial"/>
        </w:rPr>
        <w:t xml:space="preserve"> Tel No: 0</w:t>
      </w:r>
      <w:r>
        <w:rPr>
          <w:rFonts w:ascii="Arial" w:hAnsi="Arial" w:cs="Arial"/>
        </w:rPr>
        <w:t>7714 213136</w:t>
      </w:r>
    </w:p>
    <w:p w14:paraId="2C3F68B5" w14:textId="1CF9B049" w:rsidR="00F30D54" w:rsidRDefault="00F30D54" w:rsidP="00F30D54">
      <w:pPr>
        <w:widowControl w:val="0"/>
        <w:ind w:left="-284" w:firstLine="284"/>
        <w:jc w:val="center"/>
        <w:rPr>
          <w:rFonts w:ascii="Arial" w:hAnsi="Arial" w:cs="Arial"/>
          <w:bCs/>
        </w:rPr>
      </w:pPr>
      <w:r w:rsidRPr="00544D46">
        <w:rPr>
          <w:rFonts w:ascii="Arial" w:hAnsi="Arial" w:cs="Arial"/>
          <w:bCs/>
        </w:rPr>
        <w:t xml:space="preserve">Email: </w:t>
      </w:r>
      <w:r w:rsidR="007A2274">
        <w:t>clerk@litttleaddingtonparishcouncil.gov.uk</w:t>
      </w:r>
      <w:r w:rsidRPr="00373F54">
        <w:rPr>
          <w:rStyle w:val="Hyperlink"/>
          <w:rFonts w:ascii="Arial" w:hAnsi="Arial" w:cs="Arial"/>
          <w:bCs/>
          <w:color w:val="auto"/>
          <w:u w:val="none"/>
        </w:rPr>
        <w:t xml:space="preserve">   </w:t>
      </w:r>
      <w:r w:rsidRPr="00373F54">
        <w:rPr>
          <w:rFonts w:ascii="Arial" w:hAnsi="Arial" w:cs="Arial"/>
          <w:bCs/>
        </w:rPr>
        <w:t xml:space="preserve"> </w:t>
      </w:r>
      <w:r w:rsidRPr="00544D46">
        <w:rPr>
          <w:rFonts w:ascii="Arial" w:hAnsi="Arial" w:cs="Arial"/>
          <w:bCs/>
        </w:rPr>
        <w:t>Website:</w:t>
      </w:r>
      <w:r w:rsidR="00FD7FA4">
        <w:rPr>
          <w:rFonts w:ascii="Arial" w:hAnsi="Arial" w:cs="Arial"/>
          <w:bCs/>
        </w:rPr>
        <w:t>www.littleaddingtonparishcouncil.gov.uk</w:t>
      </w:r>
    </w:p>
    <w:p w14:paraId="17A0B083" w14:textId="252DC6AB" w:rsidR="00F30D54" w:rsidRDefault="00F30D54" w:rsidP="00F30D54">
      <w:pPr>
        <w:widowControl w:val="0"/>
        <w:ind w:left="-284" w:firstLine="284"/>
        <w:jc w:val="center"/>
        <w:rPr>
          <w:rFonts w:ascii="Calibri" w:eastAsia="Calibri" w:hAnsi="Calibri" w:cs="Calibri"/>
          <w:sz w:val="20"/>
        </w:rPr>
      </w:pPr>
      <w:r w:rsidRPr="00F305EF">
        <w:rPr>
          <w:rFonts w:cs="Tahoma"/>
          <w:smallCaps/>
          <w:color w:val="FF0000"/>
          <w:sz w:val="20"/>
        </w:rPr>
        <w:t xml:space="preserve">This is a public meeting to which members of the public and press are invited and you may be filmed, recorded and published.  copies of all council papers are available to download at: </w:t>
      </w:r>
      <w:hyperlink r:id="rId10" w:history="1">
        <w:r w:rsidR="005D74BA" w:rsidRPr="003677B1">
          <w:rPr>
            <w:rStyle w:val="Hyperlink"/>
            <w:rFonts w:ascii="Calibri" w:eastAsia="Calibri" w:hAnsi="Calibri" w:cs="Calibri"/>
            <w:sz w:val="20"/>
          </w:rPr>
          <w:t>https://littleaddingtonparishcouncil.gov.uk</w:t>
        </w:r>
      </w:hyperlink>
    </w:p>
    <w:p w14:paraId="31E938DE" w14:textId="610EE961" w:rsidR="005D74BA" w:rsidRPr="005D74BA" w:rsidRDefault="005D74BA" w:rsidP="00F30D54">
      <w:pPr>
        <w:widowControl w:val="0"/>
        <w:ind w:left="-284" w:firstLine="284"/>
        <w:jc w:val="center"/>
        <w:rPr>
          <w:rFonts w:ascii="Calibri" w:eastAsia="Calibri" w:hAnsi="Calibri" w:cs="Calibri"/>
          <w:b/>
          <w:bCs/>
          <w:sz w:val="20"/>
        </w:rPr>
      </w:pPr>
      <w:r w:rsidRPr="005D74BA">
        <w:rPr>
          <w:rFonts w:cs="Tahoma"/>
          <w:b/>
          <w:bCs/>
          <w:smallCaps/>
          <w:sz w:val="20"/>
        </w:rPr>
        <w:t>SELFLESSNESS|INTEGRITY|OBJECTIVITY|ACCOUNTABILITY|OPENNESS|HONESTY|LEADERSHIP</w:t>
      </w:r>
    </w:p>
    <w:p w14:paraId="0AA05361" w14:textId="4F7C7671" w:rsidR="00F30D54" w:rsidRPr="00092129" w:rsidRDefault="00D02161" w:rsidP="00F30D54">
      <w:pPr>
        <w:jc w:val="center"/>
        <w:rPr>
          <w:b/>
          <w:sz w:val="28"/>
          <w:lang w:eastAsia="en-US"/>
        </w:rPr>
      </w:pPr>
      <w:r>
        <w:rPr>
          <w:b/>
          <w:sz w:val="28"/>
          <w:lang w:eastAsia="en-US"/>
        </w:rPr>
        <w:t xml:space="preserve"> </w:t>
      </w:r>
      <w:r w:rsidR="003514BB">
        <w:rPr>
          <w:b/>
          <w:sz w:val="28"/>
          <w:lang w:eastAsia="en-US"/>
        </w:rPr>
        <w:t xml:space="preserve"> </w:t>
      </w:r>
      <w:r w:rsidR="00F30D54" w:rsidRPr="00373F54">
        <w:rPr>
          <w:b/>
          <w:sz w:val="28"/>
          <w:lang w:eastAsia="en-US"/>
        </w:rPr>
        <w:t>AGENDA</w:t>
      </w:r>
    </w:p>
    <w:p w14:paraId="526F0C93" w14:textId="4B5FC51C" w:rsidR="00E35888" w:rsidRDefault="00E35888" w:rsidP="00CE294B">
      <w:pPr>
        <w:widowControl w:val="0"/>
        <w:tabs>
          <w:tab w:val="left" w:pos="1560"/>
          <w:tab w:val="left" w:pos="6379"/>
        </w:tabs>
        <w:ind w:left="1560" w:hanging="1560"/>
        <w:rPr>
          <w:rFonts w:cstheme="minorHAnsi"/>
          <w:snapToGrid w:val="0"/>
          <w:color w:val="000000"/>
        </w:rPr>
      </w:pPr>
      <w:r>
        <w:rPr>
          <w:rFonts w:cstheme="minorHAnsi"/>
          <w:snapToGrid w:val="0"/>
          <w:color w:val="000000"/>
        </w:rPr>
        <w:t>LA</w:t>
      </w:r>
      <w:r w:rsidR="008662FE">
        <w:rPr>
          <w:rFonts w:cstheme="minorHAnsi"/>
          <w:snapToGrid w:val="0"/>
          <w:color w:val="000000"/>
        </w:rPr>
        <w:t>PC26/5</w:t>
      </w:r>
      <w:r w:rsidR="006224F5">
        <w:rPr>
          <w:rFonts w:cstheme="minorHAnsi"/>
          <w:snapToGrid w:val="0"/>
          <w:color w:val="000000"/>
        </w:rPr>
        <w:t>89</w:t>
      </w:r>
      <w:r>
        <w:rPr>
          <w:rFonts w:cstheme="minorHAnsi"/>
          <w:snapToGrid w:val="0"/>
          <w:color w:val="000000"/>
        </w:rPr>
        <w:tab/>
      </w:r>
      <w:r w:rsidR="004C35E3">
        <w:rPr>
          <w:rFonts w:cstheme="minorHAnsi"/>
          <w:snapToGrid w:val="0"/>
          <w:color w:val="000000"/>
        </w:rPr>
        <w:t>Apologies for absence.</w:t>
      </w:r>
    </w:p>
    <w:p w14:paraId="40AFECBD" w14:textId="49D582A1" w:rsidR="00F324CB" w:rsidRPr="006866D5" w:rsidRDefault="00F324CB" w:rsidP="00F324CB">
      <w:pPr>
        <w:widowControl w:val="0"/>
        <w:tabs>
          <w:tab w:val="left" w:pos="1560"/>
          <w:tab w:val="left" w:pos="6379"/>
        </w:tabs>
        <w:ind w:left="1560" w:hanging="1560"/>
        <w:rPr>
          <w:rFonts w:cstheme="minorHAnsi"/>
          <w:b/>
          <w:snapToGrid w:val="0"/>
          <w:color w:val="000000"/>
          <w:sz w:val="18"/>
        </w:rPr>
      </w:pPr>
      <w:r>
        <w:rPr>
          <w:rFonts w:cstheme="minorHAnsi"/>
          <w:snapToGrid w:val="0"/>
          <w:color w:val="000000"/>
        </w:rPr>
        <w:t>LA</w:t>
      </w:r>
      <w:r w:rsidR="008662FE">
        <w:rPr>
          <w:rFonts w:cstheme="minorHAnsi"/>
          <w:snapToGrid w:val="0"/>
          <w:color w:val="000000"/>
        </w:rPr>
        <w:t>PC26/5</w:t>
      </w:r>
      <w:r w:rsidR="006224F5">
        <w:rPr>
          <w:rFonts w:cstheme="minorHAnsi"/>
          <w:snapToGrid w:val="0"/>
          <w:color w:val="000000"/>
        </w:rPr>
        <w:t>90</w:t>
      </w:r>
      <w:r w:rsidR="00652ECC">
        <w:rPr>
          <w:rFonts w:cstheme="minorHAnsi"/>
          <w:snapToGrid w:val="0"/>
          <w:color w:val="000000"/>
        </w:rPr>
        <w:tab/>
      </w:r>
      <w:r>
        <w:rPr>
          <w:rFonts w:cstheme="minorHAnsi"/>
          <w:snapToGrid w:val="0"/>
          <w:color w:val="000000"/>
        </w:rPr>
        <w:t>Public participation session</w:t>
      </w:r>
      <w:r w:rsidRPr="007811DB">
        <w:rPr>
          <w:rFonts w:cstheme="minorHAnsi"/>
          <w:snapToGrid w:val="0"/>
          <w:color w:val="000000"/>
          <w:sz w:val="20"/>
        </w:rPr>
        <w:t xml:space="preserve">. </w:t>
      </w:r>
    </w:p>
    <w:p w14:paraId="76FCE45B" w14:textId="15613A6C" w:rsidR="00BA4170" w:rsidRDefault="00F324CB" w:rsidP="00BA4170">
      <w:pPr>
        <w:widowControl w:val="0"/>
        <w:tabs>
          <w:tab w:val="left" w:pos="1560"/>
          <w:tab w:val="left" w:pos="6379"/>
        </w:tabs>
        <w:ind w:left="1560" w:hanging="1560"/>
        <w:rPr>
          <w:rFonts w:ascii="Arial" w:eastAsia="MS Mincho" w:hAnsi="Arial" w:cs="Arial"/>
          <w:bCs/>
          <w:sz w:val="16"/>
        </w:rPr>
      </w:pPr>
      <w:r>
        <w:rPr>
          <w:rFonts w:cs="Arial"/>
          <w:snapToGrid w:val="0"/>
          <w:color w:val="000000"/>
        </w:rPr>
        <w:t>LAPC2</w:t>
      </w:r>
      <w:r w:rsidR="00290069">
        <w:rPr>
          <w:rFonts w:cs="Arial"/>
          <w:snapToGrid w:val="0"/>
          <w:color w:val="000000"/>
        </w:rPr>
        <w:t>6</w:t>
      </w:r>
      <w:r w:rsidR="004E13BC">
        <w:rPr>
          <w:rFonts w:cs="Arial"/>
          <w:snapToGrid w:val="0"/>
          <w:color w:val="000000"/>
        </w:rPr>
        <w:t>/</w:t>
      </w:r>
      <w:r w:rsidR="00794031">
        <w:rPr>
          <w:rFonts w:cs="Arial"/>
          <w:snapToGrid w:val="0"/>
          <w:color w:val="000000"/>
        </w:rPr>
        <w:t>5</w:t>
      </w:r>
      <w:r w:rsidR="006224F5">
        <w:rPr>
          <w:rFonts w:cs="Arial"/>
          <w:snapToGrid w:val="0"/>
          <w:color w:val="000000"/>
        </w:rPr>
        <w:t>91</w:t>
      </w:r>
      <w:r>
        <w:rPr>
          <w:rFonts w:eastAsia="MS Mincho" w:cstheme="minorHAnsi"/>
          <w:bCs/>
        </w:rPr>
        <w:tab/>
      </w:r>
      <w:r w:rsidRPr="000A3CCA">
        <w:rPr>
          <w:rFonts w:eastAsia="MS Mincho" w:cstheme="minorHAnsi"/>
          <w:bCs/>
        </w:rPr>
        <w:t>To receive declarations of interest under the Council’s Code of Conduct related to business on the agenda.</w:t>
      </w:r>
      <w:r>
        <w:rPr>
          <w:rFonts w:ascii="Arial" w:eastAsia="MS Mincho" w:hAnsi="Arial" w:cs="Arial"/>
          <w:bCs/>
        </w:rPr>
        <w:t xml:space="preserve"> </w:t>
      </w:r>
      <w:r>
        <w:rPr>
          <w:rFonts w:ascii="Arial" w:eastAsia="MS Mincho" w:hAnsi="Arial" w:cs="Arial"/>
          <w:bCs/>
        </w:rPr>
        <w:br/>
      </w:r>
      <w:r w:rsidRPr="00FD057C">
        <w:rPr>
          <w:rFonts w:ascii="Arial" w:eastAsia="MS Mincho" w:hAnsi="Arial" w:cs="Arial"/>
          <w:bCs/>
          <w:sz w:val="16"/>
        </w:rPr>
        <w:t>(Members should disclose any interests in the business to be discussed and are reminded that the</w:t>
      </w:r>
      <w:r>
        <w:rPr>
          <w:rFonts w:ascii="Arial" w:eastAsia="MS Mincho" w:hAnsi="Arial" w:cs="Arial"/>
          <w:bCs/>
          <w:sz w:val="16"/>
        </w:rPr>
        <w:t xml:space="preserve"> d</w:t>
      </w:r>
      <w:r w:rsidRPr="00FD057C">
        <w:rPr>
          <w:rFonts w:ascii="Arial" w:eastAsia="MS Mincho" w:hAnsi="Arial" w:cs="Arial"/>
          <w:bCs/>
          <w:sz w:val="16"/>
        </w:rPr>
        <w:t xml:space="preserve">isclosure of a </w:t>
      </w:r>
      <w:r>
        <w:rPr>
          <w:rFonts w:ascii="Arial" w:eastAsia="MS Mincho" w:hAnsi="Arial" w:cs="Arial"/>
          <w:bCs/>
          <w:sz w:val="16"/>
        </w:rPr>
        <w:t>d</w:t>
      </w:r>
      <w:r w:rsidRPr="00FD057C">
        <w:rPr>
          <w:rFonts w:ascii="Arial" w:eastAsia="MS Mincho" w:hAnsi="Arial" w:cs="Arial"/>
          <w:bCs/>
          <w:sz w:val="16"/>
        </w:rPr>
        <w:t>isclosable pecuniary Interest will require that</w:t>
      </w:r>
      <w:r w:rsidRPr="00FD057C">
        <w:rPr>
          <w:rFonts w:ascii="Arial" w:eastAsia="MS Mincho" w:hAnsi="Arial" w:cs="Arial"/>
          <w:b/>
          <w:bCs/>
          <w:sz w:val="16"/>
        </w:rPr>
        <w:t xml:space="preserve"> </w:t>
      </w:r>
      <w:r w:rsidRPr="00FD057C">
        <w:rPr>
          <w:rFonts w:ascii="Arial" w:eastAsia="MS Mincho" w:hAnsi="Arial" w:cs="Arial"/>
          <w:bCs/>
          <w:sz w:val="16"/>
        </w:rPr>
        <w:t>the member withdraws from the meeting room during the transaction of that item of business)</w:t>
      </w:r>
      <w:r>
        <w:rPr>
          <w:rFonts w:ascii="Arial" w:eastAsia="MS Mincho" w:hAnsi="Arial" w:cs="Arial"/>
          <w:bCs/>
          <w:sz w:val="16"/>
        </w:rPr>
        <w:t>.</w:t>
      </w:r>
    </w:p>
    <w:p w14:paraId="0613CA04" w14:textId="1173E09D" w:rsidR="006E3AA1" w:rsidRDefault="006E3AA1" w:rsidP="00BA4170">
      <w:pPr>
        <w:widowControl w:val="0"/>
        <w:tabs>
          <w:tab w:val="left" w:pos="1560"/>
          <w:tab w:val="left" w:pos="6379"/>
        </w:tabs>
        <w:ind w:left="1560" w:hanging="1560"/>
        <w:rPr>
          <w:rFonts w:cs="Arial"/>
          <w:snapToGrid w:val="0"/>
          <w:color w:val="000000"/>
        </w:rPr>
      </w:pPr>
      <w:r>
        <w:rPr>
          <w:rFonts w:cs="Arial"/>
          <w:snapToGrid w:val="0"/>
          <w:color w:val="000000"/>
        </w:rPr>
        <w:t>LAPC26/</w:t>
      </w:r>
      <w:r w:rsidR="00190241">
        <w:rPr>
          <w:rFonts w:cs="Arial"/>
          <w:snapToGrid w:val="0"/>
          <w:color w:val="000000"/>
        </w:rPr>
        <w:t>5</w:t>
      </w:r>
      <w:r w:rsidR="006224F5">
        <w:rPr>
          <w:rFonts w:cs="Arial"/>
          <w:snapToGrid w:val="0"/>
          <w:color w:val="000000"/>
        </w:rPr>
        <w:t>92</w:t>
      </w:r>
      <w:r>
        <w:rPr>
          <w:rFonts w:cs="Arial"/>
          <w:snapToGrid w:val="0"/>
          <w:color w:val="000000"/>
        </w:rPr>
        <w:tab/>
        <w:t xml:space="preserve">To </w:t>
      </w:r>
      <w:r w:rsidR="00CE60C2">
        <w:rPr>
          <w:rFonts w:cs="Arial"/>
          <w:snapToGrid w:val="0"/>
          <w:color w:val="000000"/>
        </w:rPr>
        <w:t xml:space="preserve">discuss new council candidates </w:t>
      </w:r>
      <w:r w:rsidR="00CA725B">
        <w:rPr>
          <w:rFonts w:cs="Arial"/>
          <w:snapToGrid w:val="0"/>
          <w:color w:val="000000"/>
        </w:rPr>
        <w:t>to fill ex-Cllr Keech’s position.</w:t>
      </w:r>
    </w:p>
    <w:p w14:paraId="34952003" w14:textId="053D8907" w:rsidR="00CA725B" w:rsidRPr="006E3AA1" w:rsidRDefault="00CA725B" w:rsidP="00BA4170">
      <w:pPr>
        <w:widowControl w:val="0"/>
        <w:tabs>
          <w:tab w:val="left" w:pos="1560"/>
          <w:tab w:val="left" w:pos="6379"/>
        </w:tabs>
        <w:ind w:left="1560" w:hanging="1560"/>
        <w:rPr>
          <w:rFonts w:eastAsia="MS Mincho" w:cstheme="minorHAnsi"/>
          <w:bCs/>
        </w:rPr>
      </w:pPr>
      <w:r>
        <w:rPr>
          <w:rFonts w:cs="Arial"/>
          <w:snapToGrid w:val="0"/>
          <w:color w:val="000000"/>
        </w:rPr>
        <w:t>LAPC26/</w:t>
      </w:r>
      <w:r w:rsidR="006224F5">
        <w:rPr>
          <w:rFonts w:cs="Arial"/>
          <w:snapToGrid w:val="0"/>
          <w:color w:val="000000"/>
        </w:rPr>
        <w:t>593</w:t>
      </w:r>
      <w:r>
        <w:rPr>
          <w:rFonts w:cs="Arial"/>
          <w:snapToGrid w:val="0"/>
          <w:color w:val="000000"/>
        </w:rPr>
        <w:tab/>
        <w:t>To discuss the resignation of Cllr Sonn.</w:t>
      </w:r>
    </w:p>
    <w:p w14:paraId="291C64B2" w14:textId="309151CE" w:rsidR="004F7FE7" w:rsidRPr="004F7FE7" w:rsidRDefault="004F7FE7" w:rsidP="00BA4170">
      <w:pPr>
        <w:widowControl w:val="0"/>
        <w:tabs>
          <w:tab w:val="left" w:pos="1560"/>
          <w:tab w:val="left" w:pos="6379"/>
        </w:tabs>
        <w:ind w:left="1560" w:hanging="1560"/>
        <w:rPr>
          <w:rFonts w:ascii="Arial" w:eastAsia="MS Mincho" w:hAnsi="Arial" w:cs="Arial"/>
          <w:b/>
          <w:bCs/>
          <w:sz w:val="16"/>
        </w:rPr>
      </w:pPr>
      <w:r>
        <w:rPr>
          <w:rFonts w:cs="Arial"/>
          <w:b/>
          <w:bCs/>
          <w:snapToGrid w:val="0"/>
          <w:color w:val="000000"/>
        </w:rPr>
        <w:t>North Northamptonshire Council</w:t>
      </w:r>
    </w:p>
    <w:p w14:paraId="6AB40706" w14:textId="2A193BD5" w:rsidR="00627923" w:rsidRDefault="00627923" w:rsidP="00BA4170">
      <w:pPr>
        <w:widowControl w:val="0"/>
        <w:tabs>
          <w:tab w:val="left" w:pos="1560"/>
          <w:tab w:val="left" w:pos="6379"/>
        </w:tabs>
        <w:ind w:left="1560" w:hanging="1560"/>
        <w:rPr>
          <w:rFonts w:cs="Arial"/>
          <w:snapToGrid w:val="0"/>
          <w:color w:val="000000"/>
        </w:rPr>
      </w:pPr>
      <w:r>
        <w:rPr>
          <w:rFonts w:cs="Arial"/>
          <w:snapToGrid w:val="0"/>
          <w:color w:val="000000"/>
        </w:rPr>
        <w:t>LAPC26/</w:t>
      </w:r>
      <w:r w:rsidR="00794031">
        <w:rPr>
          <w:rFonts w:cs="Arial"/>
          <w:snapToGrid w:val="0"/>
          <w:color w:val="000000"/>
        </w:rPr>
        <w:t>5</w:t>
      </w:r>
      <w:r w:rsidR="006224F5">
        <w:rPr>
          <w:rFonts w:cs="Arial"/>
          <w:snapToGrid w:val="0"/>
          <w:color w:val="000000"/>
        </w:rPr>
        <w:t>94</w:t>
      </w:r>
      <w:r>
        <w:rPr>
          <w:rFonts w:cs="Arial"/>
          <w:snapToGrid w:val="0"/>
          <w:color w:val="000000"/>
        </w:rPr>
        <w:tab/>
        <w:t>To receive an update on the business at NNC.</w:t>
      </w:r>
    </w:p>
    <w:p w14:paraId="0F2E2663" w14:textId="47923082" w:rsidR="00B71390" w:rsidRDefault="00B71390" w:rsidP="00BA4170">
      <w:pPr>
        <w:widowControl w:val="0"/>
        <w:tabs>
          <w:tab w:val="left" w:pos="1560"/>
          <w:tab w:val="left" w:pos="6379"/>
        </w:tabs>
        <w:ind w:left="1560" w:hanging="1560"/>
        <w:rPr>
          <w:rFonts w:cs="Arial"/>
          <w:snapToGrid w:val="0"/>
          <w:color w:val="EE0000"/>
        </w:rPr>
      </w:pPr>
      <w:r>
        <w:rPr>
          <w:rFonts w:cs="Arial"/>
          <w:snapToGrid w:val="0"/>
          <w:color w:val="000000"/>
        </w:rPr>
        <w:t>LAPC26/</w:t>
      </w:r>
      <w:r w:rsidR="006224F5">
        <w:rPr>
          <w:rFonts w:cs="Arial"/>
          <w:snapToGrid w:val="0"/>
          <w:color w:val="000000"/>
        </w:rPr>
        <w:t>595</w:t>
      </w:r>
      <w:r>
        <w:rPr>
          <w:rFonts w:cs="Arial"/>
          <w:snapToGrid w:val="0"/>
          <w:color w:val="000000"/>
        </w:rPr>
        <w:tab/>
        <w:t>To discuss the meeting for the Stage 2 Community Governance Review.</w:t>
      </w:r>
      <w:r>
        <w:rPr>
          <w:rFonts w:cs="Arial"/>
          <w:snapToGrid w:val="0"/>
          <w:color w:val="000000"/>
        </w:rPr>
        <w:br/>
      </w:r>
      <w:r>
        <w:rPr>
          <w:rFonts w:cs="Arial"/>
          <w:snapToGrid w:val="0"/>
          <w:color w:val="EE0000"/>
        </w:rPr>
        <w:t>Cllr Brown</w:t>
      </w:r>
      <w:r w:rsidR="0085114B">
        <w:rPr>
          <w:rFonts w:cs="Arial"/>
          <w:snapToGrid w:val="0"/>
          <w:color w:val="EE0000"/>
        </w:rPr>
        <w:t xml:space="preserve"> &amp; Cllr Cocks to provide a report from the meeting they attended on 8</w:t>
      </w:r>
      <w:r w:rsidR="0085114B" w:rsidRPr="0085114B">
        <w:rPr>
          <w:rFonts w:cs="Arial"/>
          <w:snapToGrid w:val="0"/>
          <w:color w:val="EE0000"/>
          <w:vertAlign w:val="superscript"/>
        </w:rPr>
        <w:t>th</w:t>
      </w:r>
      <w:r w:rsidR="0085114B">
        <w:rPr>
          <w:rFonts w:cs="Arial"/>
          <w:snapToGrid w:val="0"/>
          <w:color w:val="EE0000"/>
        </w:rPr>
        <w:t xml:space="preserve"> September 2026.</w:t>
      </w:r>
    </w:p>
    <w:p w14:paraId="3F5369DC" w14:textId="1F00A66A" w:rsidR="00EC390F" w:rsidRDefault="00EC390F" w:rsidP="00BA4170">
      <w:pPr>
        <w:widowControl w:val="0"/>
        <w:tabs>
          <w:tab w:val="left" w:pos="1560"/>
          <w:tab w:val="left" w:pos="6379"/>
        </w:tabs>
        <w:ind w:left="1560" w:hanging="1560"/>
        <w:rPr>
          <w:rFonts w:eastAsia="Calibri" w:cstheme="minorHAnsi"/>
          <w:b/>
          <w:bCs/>
        </w:rPr>
      </w:pPr>
      <w:r>
        <w:rPr>
          <w:rFonts w:eastAsia="Calibri" w:cstheme="minorHAnsi"/>
          <w:b/>
          <w:bCs/>
        </w:rPr>
        <w:t>Minutes and Meetings</w:t>
      </w:r>
    </w:p>
    <w:p w14:paraId="32E662B9" w14:textId="3025A33F" w:rsidR="00F324CB" w:rsidRDefault="00F324CB" w:rsidP="00292D1C">
      <w:pPr>
        <w:widowControl w:val="0"/>
        <w:tabs>
          <w:tab w:val="left" w:pos="1560"/>
          <w:tab w:val="left" w:pos="6379"/>
        </w:tabs>
        <w:ind w:left="1560" w:hanging="1560"/>
        <w:rPr>
          <w:rFonts w:cstheme="minorHAnsi"/>
          <w:snapToGrid w:val="0"/>
          <w:color w:val="000000"/>
        </w:rPr>
      </w:pPr>
      <w:r>
        <w:rPr>
          <w:rFonts w:eastAsia="Calibri" w:cstheme="minorHAnsi"/>
        </w:rPr>
        <w:t>LAPC2</w:t>
      </w:r>
      <w:r w:rsidR="00290069">
        <w:rPr>
          <w:rFonts w:eastAsia="Calibri" w:cstheme="minorHAnsi"/>
        </w:rPr>
        <w:t>6</w:t>
      </w:r>
      <w:r w:rsidR="004E13BC">
        <w:rPr>
          <w:rFonts w:eastAsia="Calibri" w:cstheme="minorHAnsi"/>
        </w:rPr>
        <w:t>/</w:t>
      </w:r>
      <w:r w:rsidR="00B77193">
        <w:rPr>
          <w:rFonts w:eastAsia="Calibri" w:cstheme="minorHAnsi"/>
        </w:rPr>
        <w:t>5</w:t>
      </w:r>
      <w:r w:rsidR="006224F5">
        <w:rPr>
          <w:rFonts w:eastAsia="Calibri" w:cstheme="minorHAnsi"/>
        </w:rPr>
        <w:t>96</w:t>
      </w:r>
      <w:r>
        <w:rPr>
          <w:rFonts w:cstheme="minorHAnsi"/>
          <w:snapToGrid w:val="0"/>
          <w:color w:val="000000"/>
        </w:rPr>
        <w:tab/>
      </w:r>
      <w:r w:rsidRPr="000A3CCA">
        <w:rPr>
          <w:rFonts w:cstheme="minorHAnsi"/>
          <w:snapToGrid w:val="0"/>
          <w:color w:val="000000"/>
        </w:rPr>
        <w:t xml:space="preserve">To receive and approve for signature minutes of </w:t>
      </w:r>
      <w:r>
        <w:rPr>
          <w:rFonts w:cstheme="minorHAnsi"/>
          <w:snapToGrid w:val="0"/>
          <w:color w:val="000000"/>
        </w:rPr>
        <w:t xml:space="preserve">the meeting held on </w:t>
      </w:r>
      <w:r w:rsidR="00B77193">
        <w:rPr>
          <w:rFonts w:cstheme="minorHAnsi"/>
          <w:snapToGrid w:val="0"/>
          <w:color w:val="000000"/>
        </w:rPr>
        <w:t xml:space="preserve">Monday </w:t>
      </w:r>
      <w:r w:rsidR="00EE5DE7">
        <w:rPr>
          <w:rFonts w:cstheme="minorHAnsi"/>
          <w:snapToGrid w:val="0"/>
          <w:color w:val="000000"/>
        </w:rPr>
        <w:t>2</w:t>
      </w:r>
      <w:r w:rsidR="00466ED2">
        <w:rPr>
          <w:rFonts w:cstheme="minorHAnsi"/>
          <w:snapToGrid w:val="0"/>
          <w:color w:val="000000"/>
        </w:rPr>
        <w:t>0</w:t>
      </w:r>
      <w:r w:rsidR="00466ED2">
        <w:rPr>
          <w:rFonts w:cstheme="minorHAnsi"/>
          <w:snapToGrid w:val="0"/>
          <w:color w:val="000000"/>
          <w:vertAlign w:val="superscript"/>
        </w:rPr>
        <w:t xml:space="preserve">th </w:t>
      </w:r>
      <w:r w:rsidR="00466ED2">
        <w:rPr>
          <w:rFonts w:cstheme="minorHAnsi"/>
          <w:snapToGrid w:val="0"/>
          <w:color w:val="000000"/>
        </w:rPr>
        <w:t>July</w:t>
      </w:r>
      <w:r w:rsidR="00365585">
        <w:rPr>
          <w:rFonts w:cstheme="minorHAnsi"/>
          <w:snapToGrid w:val="0"/>
          <w:color w:val="000000"/>
        </w:rPr>
        <w:t xml:space="preserve"> </w:t>
      </w:r>
      <w:r>
        <w:rPr>
          <w:rFonts w:cstheme="minorHAnsi"/>
          <w:snapToGrid w:val="0"/>
          <w:color w:val="000000"/>
        </w:rPr>
        <w:t>202</w:t>
      </w:r>
      <w:r w:rsidR="00FB6A35">
        <w:rPr>
          <w:rFonts w:cstheme="minorHAnsi"/>
          <w:snapToGrid w:val="0"/>
          <w:color w:val="000000"/>
        </w:rPr>
        <w:t>6</w:t>
      </w:r>
      <w:r>
        <w:rPr>
          <w:rFonts w:cstheme="minorHAnsi"/>
          <w:snapToGrid w:val="0"/>
          <w:color w:val="000000"/>
        </w:rPr>
        <w:t>.</w:t>
      </w:r>
    </w:p>
    <w:p w14:paraId="4B662A20" w14:textId="54251ACC" w:rsidR="00F324CB" w:rsidRDefault="00F324CB" w:rsidP="00926E3E">
      <w:pPr>
        <w:widowControl w:val="0"/>
        <w:tabs>
          <w:tab w:val="left" w:pos="1560"/>
          <w:tab w:val="left" w:pos="6379"/>
        </w:tabs>
        <w:ind w:left="2280" w:hanging="2280"/>
        <w:rPr>
          <w:rFonts w:cstheme="minorHAnsi"/>
          <w:snapToGrid w:val="0"/>
          <w:color w:val="000000"/>
        </w:rPr>
      </w:pPr>
      <w:r w:rsidRPr="000A3CCA">
        <w:rPr>
          <w:rFonts w:eastAsia="Calibri" w:cstheme="minorHAnsi"/>
        </w:rPr>
        <w:t>LAPC</w:t>
      </w:r>
      <w:r>
        <w:rPr>
          <w:rFonts w:eastAsia="Calibri" w:cstheme="minorHAnsi"/>
        </w:rPr>
        <w:t>2</w:t>
      </w:r>
      <w:r w:rsidR="00290069">
        <w:rPr>
          <w:rFonts w:eastAsia="Calibri" w:cstheme="minorHAnsi"/>
        </w:rPr>
        <w:t>6</w:t>
      </w:r>
      <w:r w:rsidR="004E13BC">
        <w:rPr>
          <w:rFonts w:eastAsia="Calibri" w:cstheme="minorHAnsi"/>
        </w:rPr>
        <w:t>/</w:t>
      </w:r>
      <w:r w:rsidR="00EA722E">
        <w:rPr>
          <w:rFonts w:eastAsia="Calibri" w:cstheme="minorHAnsi"/>
        </w:rPr>
        <w:t>5</w:t>
      </w:r>
      <w:r w:rsidR="006224F5">
        <w:rPr>
          <w:rFonts w:eastAsia="Calibri" w:cstheme="minorHAnsi"/>
        </w:rPr>
        <w:t>97</w:t>
      </w:r>
      <w:r w:rsidRPr="000A3CCA">
        <w:rPr>
          <w:rFonts w:cstheme="minorHAnsi"/>
          <w:snapToGrid w:val="0"/>
          <w:color w:val="000000"/>
        </w:rPr>
        <w:tab/>
        <w:t>To note any matters arising from the minutes not included on this agenda</w:t>
      </w:r>
      <w:r>
        <w:rPr>
          <w:rFonts w:cstheme="minorHAnsi"/>
          <w:snapToGrid w:val="0"/>
          <w:color w:val="000000"/>
        </w:rPr>
        <w:t>,</w:t>
      </w:r>
      <w:r w:rsidRPr="000A3CCA">
        <w:rPr>
          <w:rFonts w:cstheme="minorHAnsi"/>
          <w:snapToGrid w:val="0"/>
          <w:color w:val="000000"/>
        </w:rPr>
        <w:t xml:space="preserve"> for report only.</w:t>
      </w:r>
    </w:p>
    <w:p w14:paraId="69593774" w14:textId="663AB40E" w:rsidR="004B6516" w:rsidRDefault="004B6516" w:rsidP="00926E3E">
      <w:pPr>
        <w:widowControl w:val="0"/>
        <w:tabs>
          <w:tab w:val="left" w:pos="1560"/>
          <w:tab w:val="left" w:pos="6379"/>
        </w:tabs>
        <w:ind w:left="2280" w:hanging="2280"/>
        <w:rPr>
          <w:rFonts w:eastAsia="Calibri" w:cstheme="minorHAnsi"/>
          <w:color w:val="EE0000"/>
        </w:rPr>
      </w:pPr>
      <w:r>
        <w:rPr>
          <w:rFonts w:eastAsia="Calibri" w:cstheme="minorHAnsi"/>
        </w:rPr>
        <w:tab/>
      </w:r>
      <w:r>
        <w:rPr>
          <w:rFonts w:eastAsia="Calibri" w:cstheme="minorHAnsi"/>
          <w:color w:val="EE0000"/>
        </w:rPr>
        <w:t>To note the introduction of the AGAR Portal.</w:t>
      </w:r>
    </w:p>
    <w:p w14:paraId="2B9A17D8" w14:textId="1AF89642" w:rsidR="003E7755" w:rsidRPr="004B6516" w:rsidRDefault="003E7755" w:rsidP="00926E3E">
      <w:pPr>
        <w:widowControl w:val="0"/>
        <w:tabs>
          <w:tab w:val="left" w:pos="1560"/>
          <w:tab w:val="left" w:pos="6379"/>
        </w:tabs>
        <w:ind w:left="2280" w:hanging="2280"/>
        <w:rPr>
          <w:rFonts w:cstheme="minorHAnsi"/>
          <w:snapToGrid w:val="0"/>
          <w:color w:val="EE0000"/>
        </w:rPr>
      </w:pPr>
      <w:r>
        <w:rPr>
          <w:rFonts w:eastAsia="Calibri" w:cstheme="minorHAnsi"/>
          <w:color w:val="EE0000"/>
        </w:rPr>
        <w:tab/>
        <w:t>To note the letter from the solicitors regarding an alleged car accident.</w:t>
      </w:r>
      <w:r>
        <w:rPr>
          <w:rFonts w:eastAsia="Calibri" w:cstheme="minorHAnsi"/>
          <w:color w:val="EE0000"/>
        </w:rPr>
        <w:tab/>
      </w:r>
    </w:p>
    <w:p w14:paraId="370BA5E8" w14:textId="3AE9FCC6" w:rsidR="00C749E8" w:rsidRPr="00FB6A35" w:rsidRDefault="00F324CB" w:rsidP="004074F2">
      <w:pPr>
        <w:widowControl w:val="0"/>
        <w:tabs>
          <w:tab w:val="left" w:pos="1560"/>
          <w:tab w:val="left" w:pos="6379"/>
        </w:tabs>
        <w:ind w:left="2280" w:hanging="2280"/>
        <w:rPr>
          <w:rFonts w:eastAsia="Calibri" w:cstheme="minorHAnsi"/>
          <w:color w:val="EE0000"/>
        </w:rPr>
      </w:pPr>
      <w:r>
        <w:rPr>
          <w:rFonts w:eastAsia="Calibri" w:cstheme="minorHAnsi"/>
        </w:rPr>
        <w:t>LAPC2</w:t>
      </w:r>
      <w:r w:rsidR="00290069">
        <w:rPr>
          <w:rFonts w:eastAsia="Calibri" w:cstheme="minorHAnsi"/>
        </w:rPr>
        <w:t>6</w:t>
      </w:r>
      <w:r w:rsidR="004E13BC">
        <w:rPr>
          <w:rFonts w:eastAsia="Calibri" w:cstheme="minorHAnsi"/>
        </w:rPr>
        <w:t>/</w:t>
      </w:r>
      <w:r w:rsidR="00EA722E">
        <w:rPr>
          <w:rFonts w:eastAsia="Calibri" w:cstheme="minorHAnsi"/>
        </w:rPr>
        <w:t>5</w:t>
      </w:r>
      <w:r w:rsidR="006224F5">
        <w:rPr>
          <w:rFonts w:eastAsia="Calibri" w:cstheme="minorHAnsi"/>
        </w:rPr>
        <w:t>98</w:t>
      </w:r>
      <w:r>
        <w:rPr>
          <w:rFonts w:eastAsia="Calibri" w:cstheme="minorHAnsi"/>
        </w:rPr>
        <w:tab/>
        <w:t>To report on the Internal Control Councillor Ch</w:t>
      </w:r>
      <w:r w:rsidR="00FB6A35">
        <w:rPr>
          <w:rFonts w:eastAsia="Calibri" w:cstheme="minorHAnsi"/>
        </w:rPr>
        <w:t>ecklist.</w:t>
      </w:r>
      <w:r w:rsidR="00FB6A35">
        <w:rPr>
          <w:rFonts w:eastAsia="Calibri" w:cstheme="minorHAnsi"/>
        </w:rPr>
        <w:br/>
      </w:r>
      <w:r w:rsidR="00FB6A35">
        <w:rPr>
          <w:rFonts w:eastAsia="Calibri" w:cstheme="minorHAnsi"/>
          <w:color w:val="EE0000"/>
        </w:rPr>
        <w:t xml:space="preserve">Cllr </w:t>
      </w:r>
      <w:r w:rsidR="00064ACB">
        <w:rPr>
          <w:rFonts w:eastAsia="Calibri" w:cstheme="minorHAnsi"/>
          <w:color w:val="EE0000"/>
        </w:rPr>
        <w:t>S</w:t>
      </w:r>
      <w:r w:rsidR="006C5AB6">
        <w:rPr>
          <w:rFonts w:eastAsia="Calibri" w:cstheme="minorHAnsi"/>
          <w:color w:val="EE0000"/>
        </w:rPr>
        <w:t>heppard</w:t>
      </w:r>
      <w:r w:rsidR="003A7762">
        <w:rPr>
          <w:rFonts w:eastAsia="Calibri" w:cstheme="minorHAnsi"/>
          <w:color w:val="EE0000"/>
        </w:rPr>
        <w:t xml:space="preserve"> to sign off</w:t>
      </w:r>
      <w:r w:rsidR="00064ACB">
        <w:rPr>
          <w:rFonts w:eastAsia="Calibri" w:cstheme="minorHAnsi"/>
          <w:color w:val="EE0000"/>
        </w:rPr>
        <w:t>.</w:t>
      </w:r>
    </w:p>
    <w:p w14:paraId="6D58972E" w14:textId="32D8824E" w:rsidR="00EC390F" w:rsidRPr="00EC390F" w:rsidRDefault="00EC390F" w:rsidP="00F324CB">
      <w:pPr>
        <w:widowControl w:val="0"/>
        <w:tabs>
          <w:tab w:val="left" w:pos="1560"/>
          <w:tab w:val="left" w:pos="6379"/>
        </w:tabs>
        <w:rPr>
          <w:rFonts w:cstheme="minorHAnsi"/>
          <w:b/>
          <w:bCs/>
          <w:snapToGrid w:val="0"/>
          <w:color w:val="000000"/>
        </w:rPr>
      </w:pPr>
      <w:r>
        <w:rPr>
          <w:rFonts w:cstheme="minorHAnsi"/>
          <w:b/>
          <w:bCs/>
          <w:snapToGrid w:val="0"/>
          <w:color w:val="000000"/>
        </w:rPr>
        <w:t>Finance</w:t>
      </w:r>
    </w:p>
    <w:p w14:paraId="038BB633" w14:textId="74C97E1B" w:rsidR="00A957E9" w:rsidRDefault="00A957E9" w:rsidP="00FA0ED9">
      <w:pPr>
        <w:widowControl w:val="0"/>
        <w:tabs>
          <w:tab w:val="left" w:pos="1560"/>
          <w:tab w:val="left" w:pos="6379"/>
        </w:tabs>
        <w:ind w:left="1560" w:hanging="1560"/>
        <w:rPr>
          <w:rFonts w:cstheme="minorHAnsi"/>
          <w:snapToGrid w:val="0"/>
        </w:rPr>
      </w:pPr>
      <w:r>
        <w:rPr>
          <w:rFonts w:cstheme="minorHAnsi"/>
          <w:snapToGrid w:val="0"/>
        </w:rPr>
        <w:lastRenderedPageBreak/>
        <w:t>LAPC26/</w:t>
      </w:r>
      <w:r w:rsidR="00064ACB">
        <w:rPr>
          <w:rFonts w:cstheme="minorHAnsi"/>
          <w:snapToGrid w:val="0"/>
        </w:rPr>
        <w:t>5</w:t>
      </w:r>
      <w:r w:rsidR="006224F5">
        <w:rPr>
          <w:rFonts w:cstheme="minorHAnsi"/>
          <w:snapToGrid w:val="0"/>
        </w:rPr>
        <w:t>99</w:t>
      </w:r>
      <w:r>
        <w:rPr>
          <w:rFonts w:cstheme="minorHAnsi"/>
          <w:snapToGrid w:val="0"/>
        </w:rPr>
        <w:tab/>
        <w:t>To receive and approve the balance of the account/bank reconciliation for current and MM accounts</w:t>
      </w:r>
    </w:p>
    <w:p w14:paraId="737F0167" w14:textId="3E6C2240" w:rsidR="00A957E9" w:rsidRPr="00A957E9" w:rsidRDefault="00A957E9" w:rsidP="00FA0ED9">
      <w:pPr>
        <w:widowControl w:val="0"/>
        <w:tabs>
          <w:tab w:val="left" w:pos="1560"/>
          <w:tab w:val="left" w:pos="6379"/>
        </w:tabs>
        <w:ind w:left="1560" w:hanging="1560"/>
        <w:rPr>
          <w:rFonts w:cstheme="minorHAnsi"/>
          <w:snapToGrid w:val="0"/>
          <w:color w:val="EE0000"/>
        </w:rPr>
      </w:pPr>
      <w:r>
        <w:rPr>
          <w:rFonts w:cstheme="minorHAnsi"/>
          <w:snapToGrid w:val="0"/>
        </w:rPr>
        <w:t>LAPC26/</w:t>
      </w:r>
      <w:r w:rsidR="006224F5">
        <w:rPr>
          <w:rFonts w:cstheme="minorHAnsi"/>
          <w:snapToGrid w:val="0"/>
        </w:rPr>
        <w:t>600</w:t>
      </w:r>
      <w:r>
        <w:rPr>
          <w:rFonts w:cstheme="minorHAnsi"/>
          <w:snapToGrid w:val="0"/>
        </w:rPr>
        <w:tab/>
        <w:t>To examine and approve the bank statements.</w:t>
      </w:r>
    </w:p>
    <w:p w14:paraId="0FDE1A1B" w14:textId="61F65536" w:rsidR="00F324CB" w:rsidRDefault="00B5607E" w:rsidP="00FA0ED9">
      <w:pPr>
        <w:widowControl w:val="0"/>
        <w:tabs>
          <w:tab w:val="left" w:pos="1560"/>
          <w:tab w:val="left" w:pos="6379"/>
        </w:tabs>
        <w:ind w:left="1560" w:hanging="1560"/>
        <w:rPr>
          <w:rFonts w:cstheme="minorHAnsi"/>
          <w:snapToGrid w:val="0"/>
        </w:rPr>
      </w:pPr>
      <w:r>
        <w:rPr>
          <w:rFonts w:cstheme="minorHAnsi"/>
          <w:snapToGrid w:val="0"/>
        </w:rPr>
        <w:t>LAPC26/</w:t>
      </w:r>
      <w:r w:rsidR="006224F5">
        <w:rPr>
          <w:rFonts w:cstheme="minorHAnsi"/>
          <w:snapToGrid w:val="0"/>
        </w:rPr>
        <w:t>601</w:t>
      </w:r>
      <w:r>
        <w:rPr>
          <w:rFonts w:cstheme="minorHAnsi"/>
          <w:snapToGrid w:val="0"/>
        </w:rPr>
        <w:tab/>
      </w:r>
      <w:r w:rsidR="00F324CB">
        <w:rPr>
          <w:rFonts w:cstheme="minorHAnsi"/>
          <w:snapToGrid w:val="0"/>
        </w:rPr>
        <w:t>To undertake a check of expenditure against the budget.</w:t>
      </w:r>
    </w:p>
    <w:p w14:paraId="3899B358" w14:textId="1FD679E1" w:rsidR="004F0974" w:rsidRDefault="00F324CB" w:rsidP="004F0974">
      <w:pPr>
        <w:widowControl w:val="0"/>
        <w:tabs>
          <w:tab w:val="left" w:pos="1560"/>
          <w:tab w:val="left" w:pos="6379"/>
        </w:tabs>
        <w:ind w:left="1560" w:hanging="1560"/>
        <w:rPr>
          <w:rFonts w:cstheme="minorHAnsi"/>
          <w:snapToGrid w:val="0"/>
        </w:rPr>
      </w:pPr>
      <w:r>
        <w:rPr>
          <w:rFonts w:cstheme="minorHAnsi"/>
          <w:snapToGrid w:val="0"/>
        </w:rPr>
        <w:t>LAPC2</w:t>
      </w:r>
      <w:r w:rsidR="00290069">
        <w:rPr>
          <w:rFonts w:cstheme="minorHAnsi"/>
          <w:snapToGrid w:val="0"/>
        </w:rPr>
        <w:t>6</w:t>
      </w:r>
      <w:r w:rsidR="004E13BC">
        <w:rPr>
          <w:rFonts w:cstheme="minorHAnsi"/>
          <w:snapToGrid w:val="0"/>
        </w:rPr>
        <w:t>/</w:t>
      </w:r>
      <w:r w:rsidR="006224F5">
        <w:rPr>
          <w:rFonts w:cstheme="minorHAnsi"/>
          <w:snapToGrid w:val="0"/>
        </w:rPr>
        <w:t>602</w:t>
      </w:r>
      <w:r>
        <w:rPr>
          <w:rFonts w:cstheme="minorHAnsi"/>
          <w:snapToGrid w:val="0"/>
        </w:rPr>
        <w:tab/>
        <w:t>To approve any changes to the asset register.</w:t>
      </w:r>
    </w:p>
    <w:p w14:paraId="2E327946" w14:textId="08265C3D" w:rsidR="00701E64" w:rsidRPr="00C25EF1" w:rsidRDefault="008471E2" w:rsidP="00035941">
      <w:pPr>
        <w:widowControl w:val="0"/>
        <w:tabs>
          <w:tab w:val="left" w:pos="1560"/>
          <w:tab w:val="left" w:pos="6379"/>
        </w:tabs>
        <w:rPr>
          <w:rFonts w:cs="Arial"/>
          <w:i/>
          <w:iCs/>
          <w:snapToGrid w:val="0"/>
        </w:rPr>
      </w:pPr>
      <w:r w:rsidRPr="00343DD1">
        <w:rPr>
          <w:rFonts w:eastAsia="Calibri" w:cstheme="minorHAnsi"/>
        </w:rPr>
        <w:t>LAPC2</w:t>
      </w:r>
      <w:r w:rsidR="00290069">
        <w:rPr>
          <w:rFonts w:eastAsia="Calibri" w:cstheme="minorHAnsi"/>
        </w:rPr>
        <w:t>6</w:t>
      </w:r>
      <w:r w:rsidR="004E13BC" w:rsidRPr="00343DD1">
        <w:rPr>
          <w:rFonts w:eastAsia="Calibri" w:cstheme="minorHAnsi"/>
        </w:rPr>
        <w:t>/</w:t>
      </w:r>
      <w:r w:rsidR="006224F5">
        <w:rPr>
          <w:rFonts w:eastAsia="Calibri" w:cstheme="minorHAnsi"/>
        </w:rPr>
        <w:t>603</w:t>
      </w:r>
      <w:r w:rsidRPr="00343DD1">
        <w:rPr>
          <w:rFonts w:cstheme="minorHAnsi"/>
          <w:snapToGrid w:val="0"/>
        </w:rPr>
        <w:tab/>
      </w:r>
      <w:r w:rsidRPr="00343DD1">
        <w:rPr>
          <w:rFonts w:cs="Arial"/>
          <w:snapToGrid w:val="0"/>
        </w:rPr>
        <w:t>To approve and authorise payments of the following invoices.</w:t>
      </w:r>
    </w:p>
    <w:tbl>
      <w:tblPr>
        <w:tblStyle w:val="TableGrid"/>
        <w:tblW w:w="8926" w:type="dxa"/>
        <w:jc w:val="center"/>
        <w:tblLayout w:type="fixed"/>
        <w:tblLook w:val="04A0" w:firstRow="1" w:lastRow="0" w:firstColumn="1" w:lastColumn="0" w:noHBand="0" w:noVBand="1"/>
      </w:tblPr>
      <w:tblGrid>
        <w:gridCol w:w="1129"/>
        <w:gridCol w:w="993"/>
        <w:gridCol w:w="1701"/>
        <w:gridCol w:w="2835"/>
        <w:gridCol w:w="992"/>
        <w:gridCol w:w="1276"/>
      </w:tblGrid>
      <w:tr w:rsidR="006534DF" w:rsidRPr="00343DD1" w14:paraId="461F16D7" w14:textId="77777777" w:rsidTr="006534DF">
        <w:trPr>
          <w:trHeight w:hRule="exact" w:val="776"/>
          <w:jc w:val="center"/>
        </w:trPr>
        <w:tc>
          <w:tcPr>
            <w:tcW w:w="1129" w:type="dxa"/>
          </w:tcPr>
          <w:p w14:paraId="7E66046A" w14:textId="1C432655" w:rsidR="006534DF" w:rsidRPr="00343DD1" w:rsidRDefault="00BC6CFA" w:rsidP="00384E3F">
            <w:pPr>
              <w:tabs>
                <w:tab w:val="left" w:pos="1560"/>
                <w:tab w:val="left" w:pos="6379"/>
              </w:tabs>
              <w:ind w:left="1560" w:hanging="1560"/>
              <w:jc w:val="center"/>
              <w:rPr>
                <w:bCs/>
                <w:sz w:val="20"/>
                <w:lang w:eastAsia="en-GB"/>
              </w:rPr>
            </w:pPr>
            <w:r>
              <w:rPr>
                <w:rFonts w:cs="Arial"/>
                <w:snapToGrid w:val="0"/>
              </w:rPr>
              <w:t>Ref</w:t>
            </w:r>
            <w:r w:rsidR="006534DF">
              <w:rPr>
                <w:rFonts w:cs="Arial"/>
                <w:snapToGrid w:val="0"/>
              </w:rPr>
              <w:t xml:space="preserve">                              </w:t>
            </w:r>
            <w:bookmarkStart w:id="0" w:name="_Hlk41225482"/>
            <w:r w:rsidR="006534DF" w:rsidRPr="00343DD1">
              <w:rPr>
                <w:bCs/>
                <w:sz w:val="20"/>
                <w:lang w:eastAsia="en-GB"/>
              </w:rPr>
              <w:t xml:space="preserve">Invoice </w:t>
            </w:r>
          </w:p>
          <w:p w14:paraId="2AC45F67" w14:textId="72C57C99"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Reference</w:t>
            </w:r>
          </w:p>
        </w:tc>
        <w:tc>
          <w:tcPr>
            <w:tcW w:w="993" w:type="dxa"/>
          </w:tcPr>
          <w:p w14:paraId="4A8CC6DD"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Payment</w:t>
            </w:r>
          </w:p>
          <w:p w14:paraId="15B5DAF6"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method. Payment Ref</w:t>
            </w:r>
          </w:p>
        </w:tc>
        <w:tc>
          <w:tcPr>
            <w:tcW w:w="1701" w:type="dxa"/>
          </w:tcPr>
          <w:p w14:paraId="7C9DDE90"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Payee</w:t>
            </w:r>
          </w:p>
        </w:tc>
        <w:tc>
          <w:tcPr>
            <w:tcW w:w="2835" w:type="dxa"/>
          </w:tcPr>
          <w:p w14:paraId="4F703A4A"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Item</w:t>
            </w:r>
          </w:p>
        </w:tc>
        <w:tc>
          <w:tcPr>
            <w:tcW w:w="992" w:type="dxa"/>
          </w:tcPr>
          <w:p w14:paraId="007AACB3"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Total</w:t>
            </w:r>
          </w:p>
          <w:p w14:paraId="1D6E724D"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Amount</w:t>
            </w:r>
          </w:p>
          <w:p w14:paraId="1F790C04" w14:textId="04F26ADB"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w:t>
            </w:r>
          </w:p>
        </w:tc>
        <w:tc>
          <w:tcPr>
            <w:tcW w:w="1276" w:type="dxa"/>
          </w:tcPr>
          <w:p w14:paraId="01CEB4D9" w14:textId="0A7A6DA4"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Amount net</w:t>
            </w:r>
          </w:p>
          <w:p w14:paraId="2EF0DC04"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of VAT</w:t>
            </w:r>
          </w:p>
          <w:p w14:paraId="71FC8F91" w14:textId="1B8FD63E" w:rsidR="006534DF" w:rsidRPr="00343DD1" w:rsidRDefault="006534DF" w:rsidP="0084468A">
            <w:pPr>
              <w:tabs>
                <w:tab w:val="left" w:pos="1560"/>
                <w:tab w:val="left" w:pos="6379"/>
              </w:tabs>
              <w:ind w:left="1560" w:hanging="1560"/>
              <w:jc w:val="center"/>
              <w:rPr>
                <w:bCs/>
                <w:sz w:val="20"/>
              </w:rPr>
            </w:pPr>
            <w:r w:rsidRPr="00343DD1">
              <w:rPr>
                <w:bCs/>
                <w:sz w:val="20"/>
                <w:lang w:eastAsia="en-GB"/>
              </w:rPr>
              <w:t>(£)</w:t>
            </w:r>
          </w:p>
        </w:tc>
      </w:tr>
      <w:tr w:rsidR="006534DF" w:rsidRPr="00343DD1" w14:paraId="433DCB8C" w14:textId="77777777" w:rsidTr="006534DF">
        <w:trPr>
          <w:trHeight w:val="216"/>
          <w:jc w:val="center"/>
        </w:trPr>
        <w:tc>
          <w:tcPr>
            <w:tcW w:w="1129" w:type="dxa"/>
            <w:vAlign w:val="bottom"/>
          </w:tcPr>
          <w:p w14:paraId="01C8E1F7" w14:textId="0CC6092A" w:rsidR="006534DF" w:rsidRPr="00343DD1" w:rsidRDefault="006534DF" w:rsidP="004E13BC">
            <w:pPr>
              <w:tabs>
                <w:tab w:val="left" w:pos="1560"/>
                <w:tab w:val="left" w:pos="6379"/>
              </w:tabs>
              <w:ind w:left="1560" w:hanging="1560"/>
              <w:jc w:val="center"/>
              <w:rPr>
                <w:bCs/>
                <w:sz w:val="20"/>
              </w:rPr>
            </w:pPr>
            <w:r>
              <w:rPr>
                <w:bCs/>
                <w:sz w:val="20"/>
              </w:rPr>
              <w:t>0</w:t>
            </w:r>
            <w:r w:rsidR="004F52AE">
              <w:rPr>
                <w:bCs/>
                <w:sz w:val="20"/>
              </w:rPr>
              <w:t>43</w:t>
            </w:r>
            <w:r>
              <w:rPr>
                <w:bCs/>
                <w:sz w:val="20"/>
              </w:rPr>
              <w:t>.26/27</w:t>
            </w:r>
          </w:p>
        </w:tc>
        <w:tc>
          <w:tcPr>
            <w:tcW w:w="993" w:type="dxa"/>
            <w:vAlign w:val="bottom"/>
          </w:tcPr>
          <w:p w14:paraId="12917DCD" w14:textId="2F8DBF57" w:rsidR="006534DF" w:rsidRPr="00343DD1" w:rsidRDefault="006534DF" w:rsidP="004E13BC">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7293D65F" w14:textId="1E66F11A" w:rsidR="006534DF" w:rsidRPr="00343DD1" w:rsidRDefault="004F52AE" w:rsidP="004F52AE">
            <w:pPr>
              <w:tabs>
                <w:tab w:val="left" w:pos="1560"/>
                <w:tab w:val="left" w:pos="6379"/>
              </w:tabs>
              <w:jc w:val="center"/>
              <w:rPr>
                <w:rFonts w:ascii="Calibri" w:hAnsi="Calibri" w:cs="Calibri"/>
                <w:sz w:val="20"/>
                <w:szCs w:val="20"/>
              </w:rPr>
            </w:pPr>
            <w:r>
              <w:rPr>
                <w:rFonts w:ascii="Calibri" w:hAnsi="Calibri" w:cs="Calibri"/>
                <w:sz w:val="20"/>
                <w:szCs w:val="20"/>
              </w:rPr>
              <w:t>Emery</w:t>
            </w:r>
          </w:p>
        </w:tc>
        <w:tc>
          <w:tcPr>
            <w:tcW w:w="2835" w:type="dxa"/>
            <w:vAlign w:val="bottom"/>
          </w:tcPr>
          <w:p w14:paraId="2C93F47F" w14:textId="04494D84" w:rsidR="006534DF" w:rsidRPr="00343DD1" w:rsidRDefault="004F52AE" w:rsidP="00C87E3A">
            <w:pPr>
              <w:tabs>
                <w:tab w:val="left" w:pos="1560"/>
                <w:tab w:val="left" w:pos="6379"/>
              </w:tabs>
              <w:rPr>
                <w:bCs/>
                <w:sz w:val="20"/>
              </w:rPr>
            </w:pPr>
            <w:r>
              <w:rPr>
                <w:bCs/>
                <w:sz w:val="20"/>
              </w:rPr>
              <w:t>Weed spray INV</w:t>
            </w:r>
            <w:r w:rsidR="001B799D">
              <w:rPr>
                <w:bCs/>
                <w:sz w:val="20"/>
              </w:rPr>
              <w:t>5039</w:t>
            </w:r>
          </w:p>
        </w:tc>
        <w:tc>
          <w:tcPr>
            <w:tcW w:w="992" w:type="dxa"/>
            <w:vAlign w:val="bottom"/>
          </w:tcPr>
          <w:p w14:paraId="43177AE3" w14:textId="07A26C0C" w:rsidR="006534DF" w:rsidRPr="00343DD1" w:rsidRDefault="001B799D" w:rsidP="009E1A3B">
            <w:pPr>
              <w:rPr>
                <w:rFonts w:ascii="Calibri" w:eastAsia="Times New Roman" w:hAnsi="Calibri" w:cs="Calibri"/>
                <w:sz w:val="20"/>
                <w:szCs w:val="20"/>
              </w:rPr>
            </w:pPr>
            <w:r>
              <w:rPr>
                <w:rFonts w:ascii="Calibri" w:eastAsia="Times New Roman" w:hAnsi="Calibri" w:cs="Calibri"/>
                <w:sz w:val="20"/>
                <w:szCs w:val="20"/>
              </w:rPr>
              <w:t>72.00</w:t>
            </w:r>
          </w:p>
        </w:tc>
        <w:tc>
          <w:tcPr>
            <w:tcW w:w="1276" w:type="dxa"/>
            <w:vAlign w:val="bottom"/>
          </w:tcPr>
          <w:p w14:paraId="76D22CA1" w14:textId="48D8177C" w:rsidR="006534DF" w:rsidRPr="00343DD1" w:rsidRDefault="001B799D" w:rsidP="004E13BC">
            <w:pPr>
              <w:tabs>
                <w:tab w:val="left" w:pos="1560"/>
                <w:tab w:val="left" w:pos="6379"/>
              </w:tabs>
              <w:ind w:left="1560" w:hanging="1560"/>
              <w:jc w:val="center"/>
              <w:rPr>
                <w:bCs/>
                <w:sz w:val="20"/>
              </w:rPr>
            </w:pPr>
            <w:r>
              <w:rPr>
                <w:bCs/>
                <w:sz w:val="20"/>
              </w:rPr>
              <w:t>60.00</w:t>
            </w:r>
          </w:p>
        </w:tc>
      </w:tr>
      <w:tr w:rsidR="006534DF" w:rsidRPr="00343DD1" w14:paraId="7109C88D" w14:textId="77777777" w:rsidTr="006534DF">
        <w:trPr>
          <w:trHeight w:val="216"/>
          <w:jc w:val="center"/>
        </w:trPr>
        <w:tc>
          <w:tcPr>
            <w:tcW w:w="1129" w:type="dxa"/>
            <w:vAlign w:val="bottom"/>
          </w:tcPr>
          <w:p w14:paraId="44771C57" w14:textId="28BA8B86" w:rsidR="006534DF" w:rsidRPr="00343DD1" w:rsidRDefault="006534DF" w:rsidP="004E13BC">
            <w:pPr>
              <w:tabs>
                <w:tab w:val="left" w:pos="1560"/>
                <w:tab w:val="left" w:pos="6379"/>
              </w:tabs>
              <w:ind w:left="1560" w:hanging="1560"/>
              <w:jc w:val="center"/>
              <w:rPr>
                <w:bCs/>
                <w:sz w:val="20"/>
              </w:rPr>
            </w:pPr>
            <w:r>
              <w:rPr>
                <w:bCs/>
                <w:sz w:val="20"/>
              </w:rPr>
              <w:t>0</w:t>
            </w:r>
            <w:r w:rsidR="001B799D">
              <w:rPr>
                <w:bCs/>
                <w:sz w:val="20"/>
              </w:rPr>
              <w:t>42</w:t>
            </w:r>
            <w:r>
              <w:rPr>
                <w:bCs/>
                <w:sz w:val="20"/>
              </w:rPr>
              <w:t>.25/26</w:t>
            </w:r>
          </w:p>
        </w:tc>
        <w:tc>
          <w:tcPr>
            <w:tcW w:w="993" w:type="dxa"/>
            <w:vAlign w:val="bottom"/>
          </w:tcPr>
          <w:p w14:paraId="2886FF09" w14:textId="0FEE17E7" w:rsidR="006534DF" w:rsidRPr="00343DD1" w:rsidRDefault="00EC2C97" w:rsidP="004E13BC">
            <w:pPr>
              <w:tabs>
                <w:tab w:val="left" w:pos="1560"/>
                <w:tab w:val="left" w:pos="6379"/>
              </w:tabs>
              <w:ind w:left="1560" w:hanging="1560"/>
              <w:jc w:val="center"/>
              <w:rPr>
                <w:bCs/>
                <w:sz w:val="20"/>
              </w:rPr>
            </w:pPr>
            <w:r>
              <w:rPr>
                <w:bCs/>
                <w:sz w:val="20"/>
              </w:rPr>
              <w:t>BACS</w:t>
            </w:r>
          </w:p>
        </w:tc>
        <w:tc>
          <w:tcPr>
            <w:tcW w:w="1701" w:type="dxa"/>
            <w:vAlign w:val="bottom"/>
          </w:tcPr>
          <w:p w14:paraId="5DF2D668" w14:textId="38D15475" w:rsidR="006534DF" w:rsidRPr="00343DD1" w:rsidRDefault="001B799D" w:rsidP="00F97677">
            <w:pPr>
              <w:tabs>
                <w:tab w:val="left" w:pos="1560"/>
                <w:tab w:val="left" w:pos="6379"/>
              </w:tabs>
              <w:ind w:left="1560" w:hanging="1560"/>
              <w:jc w:val="center"/>
              <w:rPr>
                <w:bCs/>
                <w:sz w:val="20"/>
                <w:szCs w:val="20"/>
              </w:rPr>
            </w:pPr>
            <w:r>
              <w:rPr>
                <w:bCs/>
                <w:sz w:val="20"/>
                <w:szCs w:val="20"/>
              </w:rPr>
              <w:t>Emery</w:t>
            </w:r>
          </w:p>
        </w:tc>
        <w:tc>
          <w:tcPr>
            <w:tcW w:w="2835" w:type="dxa"/>
            <w:vAlign w:val="bottom"/>
          </w:tcPr>
          <w:p w14:paraId="48184154" w14:textId="641FD2DE" w:rsidR="006534DF" w:rsidRPr="00343DD1" w:rsidRDefault="001B799D" w:rsidP="00FD255F">
            <w:pPr>
              <w:tabs>
                <w:tab w:val="left" w:pos="1560"/>
                <w:tab w:val="left" w:pos="6379"/>
              </w:tabs>
              <w:ind w:left="1560" w:hanging="1560"/>
              <w:rPr>
                <w:bCs/>
                <w:sz w:val="20"/>
              </w:rPr>
            </w:pPr>
            <w:r>
              <w:rPr>
                <w:bCs/>
                <w:sz w:val="20"/>
              </w:rPr>
              <w:t>Parish Cut</w:t>
            </w:r>
          </w:p>
        </w:tc>
        <w:tc>
          <w:tcPr>
            <w:tcW w:w="992" w:type="dxa"/>
            <w:vAlign w:val="bottom"/>
          </w:tcPr>
          <w:p w14:paraId="658EFC6B" w14:textId="3AF6CDD1" w:rsidR="006534DF" w:rsidRPr="00343DD1" w:rsidRDefault="00C06FFA" w:rsidP="004E13BC">
            <w:pPr>
              <w:tabs>
                <w:tab w:val="left" w:pos="1560"/>
                <w:tab w:val="left" w:pos="6379"/>
              </w:tabs>
              <w:ind w:left="1560" w:hanging="1560"/>
              <w:jc w:val="center"/>
              <w:rPr>
                <w:bCs/>
                <w:sz w:val="20"/>
              </w:rPr>
            </w:pPr>
            <w:r>
              <w:rPr>
                <w:bCs/>
                <w:sz w:val="20"/>
              </w:rPr>
              <w:t>408.00</w:t>
            </w:r>
          </w:p>
        </w:tc>
        <w:tc>
          <w:tcPr>
            <w:tcW w:w="1276" w:type="dxa"/>
            <w:vAlign w:val="bottom"/>
          </w:tcPr>
          <w:p w14:paraId="39768AF5" w14:textId="1C62ABE2" w:rsidR="006534DF" w:rsidRPr="002A07E1" w:rsidRDefault="00C06FFA" w:rsidP="00F258C4">
            <w:pPr>
              <w:tabs>
                <w:tab w:val="left" w:pos="1560"/>
                <w:tab w:val="left" w:pos="6379"/>
              </w:tabs>
              <w:jc w:val="center"/>
              <w:rPr>
                <w:bCs/>
                <w:sz w:val="20"/>
              </w:rPr>
            </w:pPr>
            <w:r>
              <w:rPr>
                <w:bCs/>
                <w:sz w:val="20"/>
              </w:rPr>
              <w:t>340.00</w:t>
            </w:r>
          </w:p>
        </w:tc>
      </w:tr>
      <w:tr w:rsidR="006534DF" w:rsidRPr="00343DD1" w14:paraId="303A575C" w14:textId="77777777" w:rsidTr="006534DF">
        <w:trPr>
          <w:trHeight w:val="216"/>
          <w:jc w:val="center"/>
        </w:trPr>
        <w:tc>
          <w:tcPr>
            <w:tcW w:w="1129" w:type="dxa"/>
            <w:vAlign w:val="bottom"/>
          </w:tcPr>
          <w:p w14:paraId="5059E83A" w14:textId="39212E69" w:rsidR="006534DF" w:rsidRPr="00343DD1" w:rsidRDefault="00C06FFA" w:rsidP="0097777D">
            <w:pPr>
              <w:tabs>
                <w:tab w:val="left" w:pos="1560"/>
                <w:tab w:val="left" w:pos="6379"/>
              </w:tabs>
              <w:ind w:left="1560" w:hanging="1560"/>
              <w:jc w:val="center"/>
              <w:rPr>
                <w:bCs/>
                <w:sz w:val="20"/>
              </w:rPr>
            </w:pPr>
            <w:r>
              <w:rPr>
                <w:rFonts w:ascii="Calibri" w:hAnsi="Calibri" w:cs="Calibri"/>
                <w:sz w:val="20"/>
                <w:szCs w:val="20"/>
              </w:rPr>
              <w:t>044</w:t>
            </w:r>
            <w:r w:rsidR="006534DF">
              <w:rPr>
                <w:rFonts w:ascii="Calibri" w:hAnsi="Calibri" w:cs="Calibri"/>
                <w:sz w:val="20"/>
                <w:szCs w:val="20"/>
              </w:rPr>
              <w:t>.25/26</w:t>
            </w:r>
          </w:p>
        </w:tc>
        <w:tc>
          <w:tcPr>
            <w:tcW w:w="993" w:type="dxa"/>
            <w:vAlign w:val="bottom"/>
          </w:tcPr>
          <w:p w14:paraId="242ED60F" w14:textId="6389E586" w:rsidR="006534DF" w:rsidRPr="00343DD1" w:rsidRDefault="00634A94" w:rsidP="0097777D">
            <w:pPr>
              <w:tabs>
                <w:tab w:val="left" w:pos="1560"/>
                <w:tab w:val="left" w:pos="6379"/>
              </w:tabs>
              <w:ind w:left="1560" w:hanging="1560"/>
              <w:jc w:val="center"/>
              <w:rPr>
                <w:bCs/>
                <w:sz w:val="20"/>
              </w:rPr>
            </w:pPr>
            <w:r>
              <w:rPr>
                <w:rFonts w:ascii="Calibri" w:hAnsi="Calibri" w:cs="Calibri"/>
                <w:sz w:val="20"/>
                <w:szCs w:val="20"/>
              </w:rPr>
              <w:t>DD</w:t>
            </w:r>
          </w:p>
        </w:tc>
        <w:tc>
          <w:tcPr>
            <w:tcW w:w="1701" w:type="dxa"/>
            <w:vAlign w:val="bottom"/>
          </w:tcPr>
          <w:p w14:paraId="33D6C0E3" w14:textId="6465F2B3" w:rsidR="006534DF" w:rsidRPr="00343DD1" w:rsidRDefault="00634A94" w:rsidP="0097777D">
            <w:pPr>
              <w:tabs>
                <w:tab w:val="left" w:pos="1560"/>
                <w:tab w:val="left" w:pos="6379"/>
              </w:tabs>
              <w:ind w:left="1560" w:hanging="1560"/>
              <w:jc w:val="center"/>
              <w:rPr>
                <w:bCs/>
                <w:sz w:val="20"/>
                <w:szCs w:val="20"/>
              </w:rPr>
            </w:pPr>
            <w:r>
              <w:rPr>
                <w:rFonts w:ascii="Calibri" w:hAnsi="Calibri" w:cs="Calibri"/>
                <w:sz w:val="20"/>
                <w:szCs w:val="20"/>
              </w:rPr>
              <w:t>YU Energy</w:t>
            </w:r>
          </w:p>
        </w:tc>
        <w:tc>
          <w:tcPr>
            <w:tcW w:w="2835" w:type="dxa"/>
            <w:vAlign w:val="bottom"/>
          </w:tcPr>
          <w:p w14:paraId="50B28A39" w14:textId="37947B73" w:rsidR="006534DF" w:rsidRPr="00343DD1" w:rsidRDefault="00634A94" w:rsidP="00FD255F">
            <w:pPr>
              <w:tabs>
                <w:tab w:val="left" w:pos="1560"/>
                <w:tab w:val="left" w:pos="6379"/>
              </w:tabs>
              <w:ind w:left="1560" w:hanging="1560"/>
              <w:rPr>
                <w:bCs/>
                <w:sz w:val="20"/>
              </w:rPr>
            </w:pPr>
            <w:r>
              <w:rPr>
                <w:bCs/>
                <w:sz w:val="20"/>
              </w:rPr>
              <w:t>Electricity INV04237934</w:t>
            </w:r>
          </w:p>
        </w:tc>
        <w:tc>
          <w:tcPr>
            <w:tcW w:w="992" w:type="dxa"/>
            <w:vAlign w:val="bottom"/>
          </w:tcPr>
          <w:p w14:paraId="6C6D8AAA" w14:textId="23DB7F1C" w:rsidR="006534DF" w:rsidRPr="00343DD1" w:rsidRDefault="00634A94" w:rsidP="0097777D">
            <w:pPr>
              <w:tabs>
                <w:tab w:val="left" w:pos="1560"/>
                <w:tab w:val="left" w:pos="6379"/>
              </w:tabs>
              <w:ind w:left="1560" w:hanging="1560"/>
              <w:jc w:val="center"/>
              <w:rPr>
                <w:bCs/>
                <w:sz w:val="20"/>
              </w:rPr>
            </w:pPr>
            <w:r>
              <w:rPr>
                <w:rFonts w:ascii="Calibri" w:hAnsi="Calibri" w:cs="Calibri"/>
                <w:sz w:val="20"/>
                <w:szCs w:val="20"/>
              </w:rPr>
              <w:t>61.59</w:t>
            </w:r>
          </w:p>
        </w:tc>
        <w:tc>
          <w:tcPr>
            <w:tcW w:w="1276" w:type="dxa"/>
            <w:vAlign w:val="bottom"/>
          </w:tcPr>
          <w:p w14:paraId="416D936B" w14:textId="4C8D03A3" w:rsidR="006534DF" w:rsidRPr="00343DD1" w:rsidRDefault="00AF2A62" w:rsidP="0097777D">
            <w:pPr>
              <w:tabs>
                <w:tab w:val="left" w:pos="1560"/>
                <w:tab w:val="left" w:pos="6379"/>
              </w:tabs>
              <w:ind w:left="1560" w:hanging="1560"/>
              <w:jc w:val="center"/>
              <w:rPr>
                <w:bCs/>
                <w:sz w:val="20"/>
              </w:rPr>
            </w:pPr>
            <w:r>
              <w:rPr>
                <w:rFonts w:ascii="Calibri" w:hAnsi="Calibri" w:cs="Calibri"/>
                <w:sz w:val="20"/>
                <w:szCs w:val="20"/>
              </w:rPr>
              <w:t>58.66</w:t>
            </w:r>
          </w:p>
        </w:tc>
      </w:tr>
      <w:tr w:rsidR="006534DF" w:rsidRPr="00343DD1" w14:paraId="4EF59985" w14:textId="77777777" w:rsidTr="006534DF">
        <w:trPr>
          <w:trHeight w:val="216"/>
          <w:jc w:val="center"/>
        </w:trPr>
        <w:tc>
          <w:tcPr>
            <w:tcW w:w="1129" w:type="dxa"/>
            <w:vAlign w:val="bottom"/>
          </w:tcPr>
          <w:p w14:paraId="6FB4EBB3" w14:textId="72E45BF5" w:rsidR="006534DF" w:rsidRPr="00343DD1" w:rsidRDefault="006534DF"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w:t>
            </w:r>
            <w:r w:rsidR="00AF2A62">
              <w:rPr>
                <w:rFonts w:ascii="Calibri" w:hAnsi="Calibri" w:cs="Calibri"/>
                <w:sz w:val="20"/>
                <w:szCs w:val="20"/>
              </w:rPr>
              <w:t>45</w:t>
            </w:r>
            <w:r>
              <w:rPr>
                <w:rFonts w:ascii="Calibri" w:hAnsi="Calibri" w:cs="Calibri"/>
                <w:sz w:val="20"/>
                <w:szCs w:val="20"/>
              </w:rPr>
              <w:t>.26/27</w:t>
            </w:r>
          </w:p>
        </w:tc>
        <w:tc>
          <w:tcPr>
            <w:tcW w:w="993" w:type="dxa"/>
            <w:vAlign w:val="bottom"/>
          </w:tcPr>
          <w:p w14:paraId="0AC31FBA" w14:textId="08DA118B" w:rsidR="006534DF" w:rsidRPr="00343DD1" w:rsidRDefault="00AF2A62"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DD</w:t>
            </w:r>
          </w:p>
        </w:tc>
        <w:tc>
          <w:tcPr>
            <w:tcW w:w="1701" w:type="dxa"/>
            <w:vAlign w:val="bottom"/>
          </w:tcPr>
          <w:p w14:paraId="7AA4EA20" w14:textId="3D86F764" w:rsidR="006534DF" w:rsidRPr="00343DD1" w:rsidRDefault="00AF2A62"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YU Energy</w:t>
            </w:r>
          </w:p>
        </w:tc>
        <w:tc>
          <w:tcPr>
            <w:tcW w:w="2835" w:type="dxa"/>
            <w:vAlign w:val="bottom"/>
          </w:tcPr>
          <w:p w14:paraId="23B6B960" w14:textId="5C7BD651" w:rsidR="006534DF" w:rsidRPr="00343DD1" w:rsidRDefault="00AF2A62" w:rsidP="002B2898">
            <w:pPr>
              <w:tabs>
                <w:tab w:val="left" w:pos="1560"/>
                <w:tab w:val="left" w:pos="6379"/>
              </w:tabs>
              <w:ind w:left="1560" w:hanging="1560"/>
              <w:rPr>
                <w:bCs/>
                <w:sz w:val="20"/>
              </w:rPr>
            </w:pPr>
            <w:r>
              <w:rPr>
                <w:bCs/>
                <w:sz w:val="20"/>
              </w:rPr>
              <w:t>Electricity INV04237936</w:t>
            </w:r>
          </w:p>
        </w:tc>
        <w:tc>
          <w:tcPr>
            <w:tcW w:w="992" w:type="dxa"/>
            <w:vAlign w:val="bottom"/>
          </w:tcPr>
          <w:p w14:paraId="33F25325" w14:textId="10A52E0A" w:rsidR="006534DF" w:rsidRPr="00343DD1" w:rsidRDefault="00D6662F"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7.07</w:t>
            </w:r>
          </w:p>
        </w:tc>
        <w:tc>
          <w:tcPr>
            <w:tcW w:w="1276" w:type="dxa"/>
            <w:vAlign w:val="bottom"/>
          </w:tcPr>
          <w:p w14:paraId="726C7FEA" w14:textId="33B83C4B" w:rsidR="006534DF" w:rsidRPr="00343DD1" w:rsidRDefault="00D6662F"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6.73</w:t>
            </w:r>
          </w:p>
        </w:tc>
      </w:tr>
      <w:tr w:rsidR="006534DF" w:rsidRPr="00343DD1" w14:paraId="72AC050D" w14:textId="77777777" w:rsidTr="006534DF">
        <w:trPr>
          <w:trHeight w:val="216"/>
          <w:jc w:val="center"/>
        </w:trPr>
        <w:tc>
          <w:tcPr>
            <w:tcW w:w="1129" w:type="dxa"/>
            <w:vAlign w:val="bottom"/>
          </w:tcPr>
          <w:p w14:paraId="3C1A9C7D" w14:textId="730131A5" w:rsidR="006534DF" w:rsidRPr="00343DD1" w:rsidRDefault="006534D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w:t>
            </w:r>
            <w:r w:rsidR="00D6662F">
              <w:rPr>
                <w:rFonts w:ascii="Calibri" w:hAnsi="Calibri" w:cs="Calibri"/>
                <w:sz w:val="20"/>
                <w:szCs w:val="20"/>
              </w:rPr>
              <w:t>46</w:t>
            </w:r>
            <w:r>
              <w:rPr>
                <w:rFonts w:ascii="Calibri" w:hAnsi="Calibri" w:cs="Calibri"/>
                <w:sz w:val="20"/>
                <w:szCs w:val="20"/>
              </w:rPr>
              <w:t>.26/27</w:t>
            </w:r>
          </w:p>
        </w:tc>
        <w:tc>
          <w:tcPr>
            <w:tcW w:w="993" w:type="dxa"/>
            <w:vAlign w:val="bottom"/>
          </w:tcPr>
          <w:p w14:paraId="63F2308A" w14:textId="46351C8D" w:rsidR="006534DF" w:rsidRPr="00343DD1" w:rsidRDefault="00D6662F" w:rsidP="00063C1C">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5D3D02C3" w14:textId="4715AADA" w:rsidR="006534DF" w:rsidRPr="005D03F2" w:rsidRDefault="00D6662F" w:rsidP="00063C1C">
            <w:pPr>
              <w:tabs>
                <w:tab w:val="left" w:pos="1560"/>
                <w:tab w:val="left" w:pos="6379"/>
              </w:tabs>
              <w:ind w:left="1560" w:hanging="1560"/>
              <w:jc w:val="center"/>
              <w:rPr>
                <w:rFonts w:ascii="Calibri" w:hAnsi="Calibri" w:cs="Calibri"/>
                <w:sz w:val="18"/>
                <w:szCs w:val="18"/>
              </w:rPr>
            </w:pPr>
            <w:r>
              <w:rPr>
                <w:rFonts w:ascii="Calibri" w:hAnsi="Calibri" w:cs="Calibri"/>
                <w:sz w:val="18"/>
                <w:szCs w:val="18"/>
              </w:rPr>
              <w:t>NCALC</w:t>
            </w:r>
          </w:p>
        </w:tc>
        <w:tc>
          <w:tcPr>
            <w:tcW w:w="2835" w:type="dxa"/>
            <w:vAlign w:val="bottom"/>
          </w:tcPr>
          <w:p w14:paraId="089FCA82" w14:textId="66A703B6" w:rsidR="006534DF" w:rsidRPr="00343DD1" w:rsidRDefault="00D6662F" w:rsidP="002B6362">
            <w:pPr>
              <w:tabs>
                <w:tab w:val="left" w:pos="1560"/>
                <w:tab w:val="left" w:pos="6379"/>
              </w:tabs>
              <w:rPr>
                <w:bCs/>
                <w:sz w:val="20"/>
              </w:rPr>
            </w:pPr>
            <w:r>
              <w:rPr>
                <w:bCs/>
                <w:sz w:val="20"/>
              </w:rPr>
              <w:t>Data Protection Officer Fee</w:t>
            </w:r>
          </w:p>
        </w:tc>
        <w:tc>
          <w:tcPr>
            <w:tcW w:w="992" w:type="dxa"/>
            <w:vAlign w:val="bottom"/>
          </w:tcPr>
          <w:p w14:paraId="7528A4A1" w14:textId="328AACF4" w:rsidR="006534DF" w:rsidRPr="00343DD1" w:rsidRDefault="00D6662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14.40</w:t>
            </w:r>
          </w:p>
        </w:tc>
        <w:tc>
          <w:tcPr>
            <w:tcW w:w="1276" w:type="dxa"/>
            <w:vAlign w:val="bottom"/>
          </w:tcPr>
          <w:p w14:paraId="3340B8AA" w14:textId="1ADEF07C" w:rsidR="006534DF" w:rsidRPr="00343DD1" w:rsidRDefault="00B934C0"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12.00</w:t>
            </w:r>
          </w:p>
        </w:tc>
      </w:tr>
      <w:tr w:rsidR="006534DF" w:rsidRPr="00343DD1" w14:paraId="486F9369" w14:textId="77777777" w:rsidTr="006534DF">
        <w:trPr>
          <w:trHeight w:val="216"/>
          <w:jc w:val="center"/>
        </w:trPr>
        <w:tc>
          <w:tcPr>
            <w:tcW w:w="1129" w:type="dxa"/>
            <w:vAlign w:val="bottom"/>
          </w:tcPr>
          <w:p w14:paraId="772168E9" w14:textId="6C4F7CC7" w:rsidR="006534DF" w:rsidRPr="00343DD1" w:rsidRDefault="006534DF" w:rsidP="009E1A3B">
            <w:pPr>
              <w:tabs>
                <w:tab w:val="left" w:pos="1560"/>
                <w:tab w:val="left" w:pos="6379"/>
              </w:tabs>
              <w:ind w:left="1560" w:hanging="1560"/>
              <w:jc w:val="center"/>
              <w:rPr>
                <w:bCs/>
                <w:sz w:val="20"/>
              </w:rPr>
            </w:pPr>
            <w:r>
              <w:rPr>
                <w:bCs/>
                <w:sz w:val="20"/>
              </w:rPr>
              <w:t>0</w:t>
            </w:r>
            <w:r w:rsidR="00B934C0">
              <w:rPr>
                <w:bCs/>
                <w:sz w:val="20"/>
              </w:rPr>
              <w:t>47</w:t>
            </w:r>
            <w:r>
              <w:rPr>
                <w:bCs/>
                <w:sz w:val="20"/>
              </w:rPr>
              <w:t>.26/27</w:t>
            </w:r>
          </w:p>
        </w:tc>
        <w:tc>
          <w:tcPr>
            <w:tcW w:w="993" w:type="dxa"/>
            <w:vAlign w:val="bottom"/>
          </w:tcPr>
          <w:p w14:paraId="57C2B52C" w14:textId="5A9AEF61" w:rsidR="006534DF" w:rsidRPr="00343DD1" w:rsidRDefault="00B934C0" w:rsidP="009E1A3B">
            <w:pPr>
              <w:tabs>
                <w:tab w:val="left" w:pos="1560"/>
                <w:tab w:val="left" w:pos="6379"/>
              </w:tabs>
              <w:ind w:left="1560" w:hanging="1560"/>
              <w:jc w:val="center"/>
              <w:rPr>
                <w:bCs/>
                <w:sz w:val="20"/>
              </w:rPr>
            </w:pPr>
            <w:r>
              <w:rPr>
                <w:bCs/>
                <w:sz w:val="20"/>
              </w:rPr>
              <w:t>BACS</w:t>
            </w:r>
          </w:p>
        </w:tc>
        <w:tc>
          <w:tcPr>
            <w:tcW w:w="1701" w:type="dxa"/>
            <w:vAlign w:val="bottom"/>
          </w:tcPr>
          <w:p w14:paraId="63AD3392" w14:textId="5B49249B" w:rsidR="006534DF" w:rsidRPr="00286B5D" w:rsidRDefault="00B934C0" w:rsidP="009E1A3B">
            <w:pPr>
              <w:tabs>
                <w:tab w:val="left" w:pos="1560"/>
                <w:tab w:val="left" w:pos="6379"/>
              </w:tabs>
              <w:ind w:left="1560" w:hanging="1560"/>
              <w:jc w:val="center"/>
              <w:rPr>
                <w:bCs/>
                <w:sz w:val="17"/>
                <w:szCs w:val="17"/>
              </w:rPr>
            </w:pPr>
            <w:r>
              <w:rPr>
                <w:bCs/>
                <w:sz w:val="17"/>
                <w:szCs w:val="17"/>
              </w:rPr>
              <w:t>Emery</w:t>
            </w:r>
          </w:p>
        </w:tc>
        <w:tc>
          <w:tcPr>
            <w:tcW w:w="2835" w:type="dxa"/>
            <w:vAlign w:val="bottom"/>
          </w:tcPr>
          <w:p w14:paraId="06A05909" w14:textId="31359AD4" w:rsidR="006534DF" w:rsidRPr="00343DD1" w:rsidRDefault="00B934C0" w:rsidP="009E1A3B">
            <w:pPr>
              <w:tabs>
                <w:tab w:val="left" w:pos="1560"/>
                <w:tab w:val="left" w:pos="6379"/>
              </w:tabs>
              <w:ind w:left="1560" w:hanging="1560"/>
              <w:jc w:val="center"/>
              <w:rPr>
                <w:bCs/>
                <w:sz w:val="20"/>
              </w:rPr>
            </w:pPr>
            <w:r>
              <w:rPr>
                <w:bCs/>
                <w:sz w:val="20"/>
              </w:rPr>
              <w:t>Parish Cut INV</w:t>
            </w:r>
            <w:r w:rsidR="00CA4F9B">
              <w:rPr>
                <w:bCs/>
                <w:sz w:val="20"/>
              </w:rPr>
              <w:t>5170</w:t>
            </w:r>
          </w:p>
        </w:tc>
        <w:tc>
          <w:tcPr>
            <w:tcW w:w="992" w:type="dxa"/>
            <w:vAlign w:val="bottom"/>
          </w:tcPr>
          <w:p w14:paraId="50845E73" w14:textId="47F2A910" w:rsidR="006534DF" w:rsidRPr="00343DD1" w:rsidRDefault="00CA4F9B" w:rsidP="009E1A3B">
            <w:pPr>
              <w:tabs>
                <w:tab w:val="left" w:pos="1560"/>
                <w:tab w:val="left" w:pos="6379"/>
              </w:tabs>
              <w:ind w:left="1560" w:hanging="1560"/>
              <w:jc w:val="center"/>
              <w:rPr>
                <w:bCs/>
                <w:sz w:val="20"/>
              </w:rPr>
            </w:pPr>
            <w:r>
              <w:rPr>
                <w:bCs/>
                <w:sz w:val="20"/>
              </w:rPr>
              <w:t>408.00</w:t>
            </w:r>
          </w:p>
        </w:tc>
        <w:tc>
          <w:tcPr>
            <w:tcW w:w="1276" w:type="dxa"/>
            <w:vAlign w:val="bottom"/>
          </w:tcPr>
          <w:p w14:paraId="012833C1" w14:textId="278E045F" w:rsidR="006534DF" w:rsidRPr="00343DD1" w:rsidRDefault="00CA4F9B" w:rsidP="009E1A3B">
            <w:pPr>
              <w:tabs>
                <w:tab w:val="left" w:pos="1560"/>
                <w:tab w:val="left" w:pos="6379"/>
              </w:tabs>
              <w:ind w:left="1560" w:hanging="1560"/>
              <w:jc w:val="center"/>
              <w:rPr>
                <w:bCs/>
                <w:sz w:val="20"/>
              </w:rPr>
            </w:pPr>
            <w:r>
              <w:rPr>
                <w:bCs/>
                <w:sz w:val="20"/>
              </w:rPr>
              <w:t>340.00</w:t>
            </w:r>
          </w:p>
        </w:tc>
      </w:tr>
      <w:tr w:rsidR="006534DF" w:rsidRPr="00343DD1" w14:paraId="09D7BDE9" w14:textId="77777777" w:rsidTr="006534DF">
        <w:trPr>
          <w:trHeight w:val="216"/>
          <w:jc w:val="center"/>
        </w:trPr>
        <w:tc>
          <w:tcPr>
            <w:tcW w:w="1129" w:type="dxa"/>
            <w:vAlign w:val="bottom"/>
          </w:tcPr>
          <w:p w14:paraId="44494C8A" w14:textId="3DE3EB02" w:rsidR="006534DF" w:rsidRPr="00343DD1" w:rsidRDefault="006534DF" w:rsidP="009E1A3B">
            <w:pPr>
              <w:tabs>
                <w:tab w:val="left" w:pos="1560"/>
                <w:tab w:val="left" w:pos="6379"/>
              </w:tabs>
              <w:ind w:left="1560" w:hanging="1560"/>
              <w:jc w:val="center"/>
              <w:rPr>
                <w:bCs/>
                <w:sz w:val="20"/>
              </w:rPr>
            </w:pPr>
            <w:r>
              <w:rPr>
                <w:bCs/>
                <w:sz w:val="20"/>
              </w:rPr>
              <w:t>0</w:t>
            </w:r>
            <w:r w:rsidR="00CA4F9B">
              <w:rPr>
                <w:bCs/>
                <w:sz w:val="20"/>
              </w:rPr>
              <w:t>40</w:t>
            </w:r>
            <w:r>
              <w:rPr>
                <w:bCs/>
                <w:sz w:val="20"/>
              </w:rPr>
              <w:t>.26/27</w:t>
            </w:r>
          </w:p>
        </w:tc>
        <w:tc>
          <w:tcPr>
            <w:tcW w:w="993" w:type="dxa"/>
            <w:vAlign w:val="bottom"/>
          </w:tcPr>
          <w:p w14:paraId="4B0A1596" w14:textId="20948156" w:rsidR="006534DF" w:rsidRPr="00343DD1" w:rsidRDefault="006534DF" w:rsidP="009E1A3B">
            <w:pPr>
              <w:tabs>
                <w:tab w:val="left" w:pos="1560"/>
                <w:tab w:val="left" w:pos="6379"/>
              </w:tabs>
              <w:ind w:left="1560" w:hanging="1560"/>
              <w:jc w:val="center"/>
              <w:rPr>
                <w:bCs/>
                <w:sz w:val="20"/>
              </w:rPr>
            </w:pPr>
            <w:r>
              <w:rPr>
                <w:bCs/>
                <w:sz w:val="20"/>
              </w:rPr>
              <w:t>BACS</w:t>
            </w:r>
          </w:p>
        </w:tc>
        <w:tc>
          <w:tcPr>
            <w:tcW w:w="1701" w:type="dxa"/>
            <w:vAlign w:val="bottom"/>
          </w:tcPr>
          <w:p w14:paraId="5CEAF1F5" w14:textId="789EE91B" w:rsidR="006534DF" w:rsidRPr="00343DD1" w:rsidRDefault="00BD01AA" w:rsidP="009E1A3B">
            <w:pPr>
              <w:tabs>
                <w:tab w:val="left" w:pos="1560"/>
                <w:tab w:val="left" w:pos="6379"/>
              </w:tabs>
              <w:ind w:left="1560" w:hanging="1560"/>
              <w:jc w:val="center"/>
              <w:rPr>
                <w:bCs/>
                <w:sz w:val="20"/>
                <w:szCs w:val="20"/>
              </w:rPr>
            </w:pPr>
            <w:r>
              <w:rPr>
                <w:bCs/>
                <w:sz w:val="20"/>
                <w:szCs w:val="20"/>
              </w:rPr>
              <w:t>Clerk</w:t>
            </w:r>
          </w:p>
        </w:tc>
        <w:tc>
          <w:tcPr>
            <w:tcW w:w="2835" w:type="dxa"/>
            <w:vAlign w:val="bottom"/>
          </w:tcPr>
          <w:p w14:paraId="3C51355F" w14:textId="47F15F9D" w:rsidR="006534DF" w:rsidRPr="00343DD1" w:rsidRDefault="00CA4F9B"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July Salary</w:t>
            </w:r>
          </w:p>
        </w:tc>
        <w:tc>
          <w:tcPr>
            <w:tcW w:w="992" w:type="dxa"/>
            <w:vAlign w:val="bottom"/>
          </w:tcPr>
          <w:p w14:paraId="12795089" w14:textId="1103C560" w:rsidR="006534DF" w:rsidRPr="00343DD1" w:rsidRDefault="00764063" w:rsidP="009E1A3B">
            <w:pPr>
              <w:tabs>
                <w:tab w:val="left" w:pos="1560"/>
                <w:tab w:val="left" w:pos="6379"/>
              </w:tabs>
              <w:ind w:left="1560" w:hanging="1560"/>
              <w:jc w:val="center"/>
              <w:rPr>
                <w:bCs/>
                <w:sz w:val="20"/>
              </w:rPr>
            </w:pPr>
            <w:r>
              <w:rPr>
                <w:bCs/>
                <w:sz w:val="20"/>
              </w:rPr>
              <w:t>348.30</w:t>
            </w:r>
          </w:p>
        </w:tc>
        <w:tc>
          <w:tcPr>
            <w:tcW w:w="1276" w:type="dxa"/>
            <w:vAlign w:val="bottom"/>
          </w:tcPr>
          <w:p w14:paraId="53135523" w14:textId="78DD1014" w:rsidR="006534DF" w:rsidRPr="00343DD1" w:rsidRDefault="006534DF" w:rsidP="009E1A3B">
            <w:pPr>
              <w:tabs>
                <w:tab w:val="left" w:pos="1560"/>
                <w:tab w:val="left" w:pos="6379"/>
              </w:tabs>
              <w:ind w:left="1560" w:hanging="1560"/>
              <w:jc w:val="center"/>
              <w:rPr>
                <w:bCs/>
                <w:sz w:val="20"/>
              </w:rPr>
            </w:pPr>
          </w:p>
        </w:tc>
      </w:tr>
      <w:tr w:rsidR="006534DF" w:rsidRPr="00343DD1" w14:paraId="2DB9A104" w14:textId="77777777" w:rsidTr="006534DF">
        <w:trPr>
          <w:trHeight w:val="216"/>
          <w:jc w:val="center"/>
        </w:trPr>
        <w:tc>
          <w:tcPr>
            <w:tcW w:w="1129" w:type="dxa"/>
            <w:vAlign w:val="bottom"/>
          </w:tcPr>
          <w:p w14:paraId="2200C4A3" w14:textId="663DBA8D" w:rsidR="006534DF" w:rsidRPr="00343DD1" w:rsidRDefault="006534D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w:t>
            </w:r>
            <w:r w:rsidR="00764063">
              <w:rPr>
                <w:rFonts w:ascii="Calibri" w:hAnsi="Calibri" w:cs="Calibri"/>
                <w:sz w:val="20"/>
                <w:szCs w:val="20"/>
              </w:rPr>
              <w:t>41</w:t>
            </w:r>
            <w:r>
              <w:rPr>
                <w:rFonts w:ascii="Calibri" w:hAnsi="Calibri" w:cs="Calibri"/>
                <w:sz w:val="20"/>
                <w:szCs w:val="20"/>
              </w:rPr>
              <w:t>.26/27</w:t>
            </w:r>
          </w:p>
        </w:tc>
        <w:tc>
          <w:tcPr>
            <w:tcW w:w="993" w:type="dxa"/>
            <w:vAlign w:val="bottom"/>
          </w:tcPr>
          <w:p w14:paraId="12846D92" w14:textId="2EEF7971" w:rsidR="006534DF" w:rsidRPr="00343DD1" w:rsidRDefault="006534D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7D6C3108" w14:textId="29F4E849" w:rsidR="006534DF" w:rsidRPr="00343DD1" w:rsidRDefault="006534D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H</w:t>
            </w:r>
            <w:r w:rsidR="007C2E28">
              <w:rPr>
                <w:rFonts w:ascii="Calibri" w:hAnsi="Calibri" w:cs="Calibri"/>
                <w:sz w:val="20"/>
                <w:szCs w:val="20"/>
              </w:rPr>
              <w:t>MRC</w:t>
            </w:r>
          </w:p>
        </w:tc>
        <w:tc>
          <w:tcPr>
            <w:tcW w:w="2835" w:type="dxa"/>
            <w:vAlign w:val="bottom"/>
          </w:tcPr>
          <w:p w14:paraId="3AA20C8C" w14:textId="1A626278" w:rsidR="006534DF" w:rsidRPr="00343DD1" w:rsidRDefault="007C2E28"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Tax</w:t>
            </w:r>
          </w:p>
        </w:tc>
        <w:tc>
          <w:tcPr>
            <w:tcW w:w="992" w:type="dxa"/>
            <w:vAlign w:val="bottom"/>
          </w:tcPr>
          <w:p w14:paraId="75C82E73" w14:textId="7CF0B80F" w:rsidR="006534DF" w:rsidRPr="00343DD1" w:rsidRDefault="00764063"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89.97</w:t>
            </w:r>
          </w:p>
        </w:tc>
        <w:tc>
          <w:tcPr>
            <w:tcW w:w="1276" w:type="dxa"/>
            <w:vAlign w:val="bottom"/>
          </w:tcPr>
          <w:p w14:paraId="1BAAD895" w14:textId="1A4E8C4B"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2867D34" w14:textId="77777777" w:rsidTr="006534DF">
        <w:trPr>
          <w:trHeight w:val="216"/>
          <w:jc w:val="center"/>
        </w:trPr>
        <w:tc>
          <w:tcPr>
            <w:tcW w:w="1129" w:type="dxa"/>
            <w:vAlign w:val="bottom"/>
          </w:tcPr>
          <w:p w14:paraId="1DDF6762" w14:textId="2BAE8500" w:rsidR="006534DF" w:rsidRPr="00343DD1" w:rsidRDefault="00F874D8"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w:t>
            </w:r>
            <w:r w:rsidR="00E055D0">
              <w:rPr>
                <w:rFonts w:ascii="Calibri" w:hAnsi="Calibri" w:cs="Calibri"/>
                <w:sz w:val="20"/>
                <w:szCs w:val="20"/>
              </w:rPr>
              <w:t>4</w:t>
            </w:r>
            <w:r w:rsidR="003F491F">
              <w:rPr>
                <w:rFonts w:ascii="Calibri" w:hAnsi="Calibri" w:cs="Calibri"/>
                <w:sz w:val="20"/>
                <w:szCs w:val="20"/>
              </w:rPr>
              <w:t>8</w:t>
            </w:r>
            <w:r>
              <w:rPr>
                <w:rFonts w:ascii="Calibri" w:hAnsi="Calibri" w:cs="Calibri"/>
                <w:sz w:val="20"/>
                <w:szCs w:val="20"/>
              </w:rPr>
              <w:t>.26/27</w:t>
            </w:r>
          </w:p>
        </w:tc>
        <w:tc>
          <w:tcPr>
            <w:tcW w:w="993" w:type="dxa"/>
            <w:vAlign w:val="bottom"/>
          </w:tcPr>
          <w:p w14:paraId="1E8DD845" w14:textId="30D1F638" w:rsidR="006534DF" w:rsidRPr="00343DD1" w:rsidRDefault="00F874D8"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42AE9559" w14:textId="7073149B" w:rsidR="006534DF" w:rsidRPr="00343DD1" w:rsidRDefault="00C90254"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Clerk</w:t>
            </w:r>
          </w:p>
        </w:tc>
        <w:tc>
          <w:tcPr>
            <w:tcW w:w="2835" w:type="dxa"/>
            <w:vAlign w:val="bottom"/>
          </w:tcPr>
          <w:p w14:paraId="3EA45FB5" w14:textId="1E05937F" w:rsidR="006534DF" w:rsidRPr="00343DD1" w:rsidRDefault="003F491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Ink</w:t>
            </w:r>
          </w:p>
        </w:tc>
        <w:tc>
          <w:tcPr>
            <w:tcW w:w="992" w:type="dxa"/>
            <w:vAlign w:val="bottom"/>
          </w:tcPr>
          <w:p w14:paraId="42F87D91" w14:textId="439B0B5C" w:rsidR="006534DF" w:rsidRPr="00343DD1" w:rsidRDefault="003F491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34.09</w:t>
            </w:r>
          </w:p>
        </w:tc>
        <w:tc>
          <w:tcPr>
            <w:tcW w:w="1276" w:type="dxa"/>
            <w:vAlign w:val="bottom"/>
          </w:tcPr>
          <w:p w14:paraId="51F60335" w14:textId="2951D65F" w:rsidR="006534DF" w:rsidRPr="00343DD1" w:rsidRDefault="00A34893"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28.41</w:t>
            </w:r>
          </w:p>
        </w:tc>
      </w:tr>
      <w:tr w:rsidR="006534DF" w:rsidRPr="00343DD1" w14:paraId="4FFDD0F9" w14:textId="77777777" w:rsidTr="006534DF">
        <w:trPr>
          <w:trHeight w:val="216"/>
          <w:jc w:val="center"/>
        </w:trPr>
        <w:tc>
          <w:tcPr>
            <w:tcW w:w="1129" w:type="dxa"/>
            <w:vAlign w:val="bottom"/>
          </w:tcPr>
          <w:p w14:paraId="107BA468" w14:textId="2DFC27CD" w:rsidR="006534DF" w:rsidRPr="00343DD1" w:rsidRDefault="00C90254"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w:t>
            </w:r>
            <w:r w:rsidR="002B7CB7">
              <w:rPr>
                <w:rFonts w:ascii="Calibri" w:hAnsi="Calibri" w:cs="Calibri"/>
                <w:sz w:val="20"/>
                <w:szCs w:val="20"/>
              </w:rPr>
              <w:t>50</w:t>
            </w:r>
            <w:r>
              <w:rPr>
                <w:rFonts w:ascii="Calibri" w:hAnsi="Calibri" w:cs="Calibri"/>
                <w:sz w:val="20"/>
                <w:szCs w:val="20"/>
              </w:rPr>
              <w:t>.26/27</w:t>
            </w:r>
          </w:p>
        </w:tc>
        <w:tc>
          <w:tcPr>
            <w:tcW w:w="993" w:type="dxa"/>
            <w:vAlign w:val="bottom"/>
          </w:tcPr>
          <w:p w14:paraId="725EF348" w14:textId="7328F363" w:rsidR="006534DF" w:rsidRPr="00343DD1" w:rsidRDefault="00C90254"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3FA818A0" w14:textId="0D5750F5" w:rsidR="006534DF" w:rsidRPr="00343DD1" w:rsidRDefault="00C90254"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HMRC</w:t>
            </w:r>
          </w:p>
        </w:tc>
        <w:tc>
          <w:tcPr>
            <w:tcW w:w="2835" w:type="dxa"/>
            <w:vAlign w:val="bottom"/>
          </w:tcPr>
          <w:p w14:paraId="2EC59B8D" w14:textId="3F5890F2" w:rsidR="006534DF" w:rsidRPr="00343DD1" w:rsidRDefault="002B7CB7"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Tax</w:t>
            </w:r>
          </w:p>
        </w:tc>
        <w:tc>
          <w:tcPr>
            <w:tcW w:w="992" w:type="dxa"/>
            <w:vAlign w:val="bottom"/>
          </w:tcPr>
          <w:p w14:paraId="6DED3980" w14:textId="47AE26B9" w:rsidR="006534DF" w:rsidRPr="00343DD1" w:rsidRDefault="002B7CB7"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89.77</w:t>
            </w:r>
          </w:p>
        </w:tc>
        <w:tc>
          <w:tcPr>
            <w:tcW w:w="1276" w:type="dxa"/>
            <w:vAlign w:val="bottom"/>
          </w:tcPr>
          <w:p w14:paraId="40C3D611" w14:textId="203746E9" w:rsidR="006534DF" w:rsidRPr="00343DD1" w:rsidRDefault="006534DF" w:rsidP="004506CB">
            <w:pPr>
              <w:tabs>
                <w:tab w:val="left" w:pos="1560"/>
                <w:tab w:val="left" w:pos="6379"/>
              </w:tabs>
              <w:ind w:left="1560" w:hanging="1560"/>
              <w:rPr>
                <w:rFonts w:ascii="Calibri" w:hAnsi="Calibri" w:cs="Calibri"/>
                <w:sz w:val="20"/>
                <w:szCs w:val="20"/>
              </w:rPr>
            </w:pPr>
          </w:p>
        </w:tc>
      </w:tr>
      <w:tr w:rsidR="006534DF" w:rsidRPr="00343DD1" w14:paraId="56392292" w14:textId="77777777" w:rsidTr="006534DF">
        <w:trPr>
          <w:trHeight w:val="216"/>
          <w:jc w:val="center"/>
        </w:trPr>
        <w:tc>
          <w:tcPr>
            <w:tcW w:w="1129" w:type="dxa"/>
            <w:vAlign w:val="bottom"/>
          </w:tcPr>
          <w:p w14:paraId="7B9762F0" w14:textId="2856B8FC" w:rsidR="006534DF" w:rsidRPr="00343DD1" w:rsidRDefault="00190241"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w:t>
            </w:r>
            <w:r w:rsidR="002B7CB7">
              <w:rPr>
                <w:rFonts w:ascii="Calibri" w:hAnsi="Calibri" w:cs="Calibri"/>
                <w:sz w:val="20"/>
                <w:szCs w:val="20"/>
              </w:rPr>
              <w:t>51</w:t>
            </w:r>
            <w:r>
              <w:rPr>
                <w:rFonts w:ascii="Calibri" w:hAnsi="Calibri" w:cs="Calibri"/>
                <w:sz w:val="20"/>
                <w:szCs w:val="20"/>
              </w:rPr>
              <w:t>.26/27</w:t>
            </w:r>
          </w:p>
        </w:tc>
        <w:tc>
          <w:tcPr>
            <w:tcW w:w="993" w:type="dxa"/>
            <w:vAlign w:val="bottom"/>
          </w:tcPr>
          <w:p w14:paraId="79BB97D5" w14:textId="24A747B8" w:rsidR="006534DF" w:rsidRDefault="002B7CB7"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DD</w:t>
            </w:r>
          </w:p>
        </w:tc>
        <w:tc>
          <w:tcPr>
            <w:tcW w:w="1701" w:type="dxa"/>
            <w:vAlign w:val="bottom"/>
          </w:tcPr>
          <w:p w14:paraId="2CBCAFF4" w14:textId="55367FBD" w:rsidR="006534DF" w:rsidRDefault="002B7CB7"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YU Energy</w:t>
            </w:r>
          </w:p>
        </w:tc>
        <w:tc>
          <w:tcPr>
            <w:tcW w:w="2835" w:type="dxa"/>
            <w:vAlign w:val="bottom"/>
          </w:tcPr>
          <w:p w14:paraId="5DB6FAEE" w14:textId="432CD8F6" w:rsidR="006534DF" w:rsidRDefault="002B7CB7"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Electricity INV</w:t>
            </w:r>
            <w:r w:rsidR="00F036D2">
              <w:rPr>
                <w:rFonts w:ascii="Calibri" w:hAnsi="Calibri" w:cs="Calibri"/>
                <w:sz w:val="20"/>
                <w:szCs w:val="20"/>
              </w:rPr>
              <w:t>04430491</w:t>
            </w:r>
          </w:p>
        </w:tc>
        <w:tc>
          <w:tcPr>
            <w:tcW w:w="992" w:type="dxa"/>
            <w:vAlign w:val="bottom"/>
          </w:tcPr>
          <w:p w14:paraId="4FC56DC0" w14:textId="3B92C9C3" w:rsidR="006534DF" w:rsidRPr="00343DD1" w:rsidRDefault="00F036D2"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7.07</w:t>
            </w:r>
          </w:p>
        </w:tc>
        <w:tc>
          <w:tcPr>
            <w:tcW w:w="1276" w:type="dxa"/>
            <w:vAlign w:val="bottom"/>
          </w:tcPr>
          <w:p w14:paraId="6410512A" w14:textId="3D51FBEF" w:rsidR="006534DF" w:rsidRPr="00343DD1" w:rsidRDefault="00F036D2"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6.73</w:t>
            </w:r>
          </w:p>
        </w:tc>
      </w:tr>
      <w:tr w:rsidR="006534DF" w:rsidRPr="00343DD1" w14:paraId="6175F0F9" w14:textId="77777777" w:rsidTr="006534DF">
        <w:trPr>
          <w:trHeight w:val="216"/>
          <w:jc w:val="center"/>
        </w:trPr>
        <w:tc>
          <w:tcPr>
            <w:tcW w:w="1129" w:type="dxa"/>
            <w:vAlign w:val="bottom"/>
          </w:tcPr>
          <w:p w14:paraId="56BB61BD" w14:textId="3ADEC822" w:rsidR="006534DF" w:rsidRDefault="00F036D2"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052.26/27</w:t>
            </w:r>
          </w:p>
        </w:tc>
        <w:tc>
          <w:tcPr>
            <w:tcW w:w="993" w:type="dxa"/>
            <w:vAlign w:val="bottom"/>
          </w:tcPr>
          <w:p w14:paraId="6DA16B5F" w14:textId="027A599C" w:rsidR="006534DF" w:rsidRDefault="00F036D2"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DD</w:t>
            </w:r>
          </w:p>
        </w:tc>
        <w:tc>
          <w:tcPr>
            <w:tcW w:w="1701" w:type="dxa"/>
            <w:vAlign w:val="bottom"/>
          </w:tcPr>
          <w:p w14:paraId="64A101F0" w14:textId="4100E366" w:rsidR="006534DF" w:rsidRDefault="00F036D2"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YU Energy</w:t>
            </w:r>
          </w:p>
        </w:tc>
        <w:tc>
          <w:tcPr>
            <w:tcW w:w="2835" w:type="dxa"/>
            <w:vAlign w:val="bottom"/>
          </w:tcPr>
          <w:p w14:paraId="0FD439B8" w14:textId="7E30C8A3" w:rsidR="006534DF" w:rsidRDefault="00F036D2"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Electricity INV</w:t>
            </w:r>
            <w:r w:rsidR="000424D3">
              <w:rPr>
                <w:rFonts w:ascii="Calibri" w:hAnsi="Calibri" w:cs="Calibri"/>
                <w:sz w:val="20"/>
                <w:szCs w:val="20"/>
              </w:rPr>
              <w:t>04371514</w:t>
            </w:r>
          </w:p>
        </w:tc>
        <w:tc>
          <w:tcPr>
            <w:tcW w:w="992" w:type="dxa"/>
            <w:vAlign w:val="bottom"/>
          </w:tcPr>
          <w:p w14:paraId="5BB7000A" w14:textId="52AA1F4A" w:rsidR="006534DF" w:rsidRDefault="000424D3"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73.69</w:t>
            </w:r>
          </w:p>
        </w:tc>
        <w:tc>
          <w:tcPr>
            <w:tcW w:w="1276" w:type="dxa"/>
            <w:vAlign w:val="bottom"/>
          </w:tcPr>
          <w:p w14:paraId="16896251" w14:textId="2DAF49FC" w:rsidR="006534DF" w:rsidRPr="00343DD1" w:rsidRDefault="000424D3" w:rsidP="00ED4E23">
            <w:pPr>
              <w:tabs>
                <w:tab w:val="left" w:pos="1560"/>
                <w:tab w:val="left" w:pos="6379"/>
              </w:tabs>
              <w:ind w:left="1560" w:hanging="1560"/>
              <w:jc w:val="center"/>
              <w:rPr>
                <w:rFonts w:ascii="Calibri" w:hAnsi="Calibri" w:cs="Calibri"/>
                <w:sz w:val="20"/>
                <w:szCs w:val="20"/>
              </w:rPr>
            </w:pPr>
            <w:r>
              <w:rPr>
                <w:rFonts w:ascii="Calibri" w:hAnsi="Calibri" w:cs="Calibri"/>
                <w:sz w:val="20"/>
                <w:szCs w:val="20"/>
              </w:rPr>
              <w:t>70.18</w:t>
            </w:r>
          </w:p>
        </w:tc>
      </w:tr>
      <w:tr w:rsidR="006534DF" w:rsidRPr="00343DD1" w14:paraId="3A332DE5" w14:textId="77777777" w:rsidTr="006534DF">
        <w:trPr>
          <w:trHeight w:val="216"/>
          <w:jc w:val="center"/>
        </w:trPr>
        <w:tc>
          <w:tcPr>
            <w:tcW w:w="1129" w:type="dxa"/>
            <w:vAlign w:val="bottom"/>
          </w:tcPr>
          <w:p w14:paraId="60B1D9FD" w14:textId="4FE770A3" w:rsidR="006534DF" w:rsidRPr="00343DD1" w:rsidRDefault="000424D3"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053.26/27</w:t>
            </w:r>
          </w:p>
        </w:tc>
        <w:tc>
          <w:tcPr>
            <w:tcW w:w="993" w:type="dxa"/>
            <w:vAlign w:val="bottom"/>
          </w:tcPr>
          <w:p w14:paraId="2204B573" w14:textId="77671636" w:rsidR="006534DF" w:rsidRPr="00343DD1" w:rsidRDefault="000424D3"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29B1BDE4" w14:textId="059649A5" w:rsidR="006534DF" w:rsidRPr="00343DD1" w:rsidRDefault="000424D3"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SLCC</w:t>
            </w:r>
          </w:p>
        </w:tc>
        <w:tc>
          <w:tcPr>
            <w:tcW w:w="2835" w:type="dxa"/>
            <w:vAlign w:val="bottom"/>
          </w:tcPr>
          <w:p w14:paraId="22CEA7C0" w14:textId="37B2455C" w:rsidR="006534DF" w:rsidRPr="00343DD1" w:rsidRDefault="000424D3"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Membe</w:t>
            </w:r>
            <w:r w:rsidR="00090396">
              <w:rPr>
                <w:rFonts w:ascii="Calibri" w:hAnsi="Calibri" w:cs="Calibri"/>
                <w:sz w:val="20"/>
                <w:szCs w:val="20"/>
              </w:rPr>
              <w:t>rship for Clerk</w:t>
            </w:r>
          </w:p>
        </w:tc>
        <w:tc>
          <w:tcPr>
            <w:tcW w:w="992" w:type="dxa"/>
            <w:vAlign w:val="bottom"/>
          </w:tcPr>
          <w:p w14:paraId="6D063502" w14:textId="3891DF9C" w:rsidR="006534DF" w:rsidRPr="00343DD1" w:rsidRDefault="00090396"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170.00</w:t>
            </w:r>
          </w:p>
        </w:tc>
        <w:tc>
          <w:tcPr>
            <w:tcW w:w="1276" w:type="dxa"/>
            <w:vAlign w:val="bottom"/>
          </w:tcPr>
          <w:p w14:paraId="222C79C6" w14:textId="5B949CE4"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09953657" w14:textId="77777777" w:rsidTr="006534DF">
        <w:trPr>
          <w:trHeight w:val="216"/>
          <w:jc w:val="center"/>
        </w:trPr>
        <w:tc>
          <w:tcPr>
            <w:tcW w:w="1129" w:type="dxa"/>
            <w:vAlign w:val="bottom"/>
          </w:tcPr>
          <w:p w14:paraId="2282CE47" w14:textId="78D4023B" w:rsidR="006534DF" w:rsidRPr="00343DD1" w:rsidRDefault="00090396"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054.26/27</w:t>
            </w:r>
          </w:p>
        </w:tc>
        <w:tc>
          <w:tcPr>
            <w:tcW w:w="993" w:type="dxa"/>
            <w:vAlign w:val="bottom"/>
          </w:tcPr>
          <w:p w14:paraId="0F3045B3" w14:textId="7F4A4192" w:rsidR="006534DF" w:rsidRPr="00343DD1" w:rsidRDefault="00090396"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TRF</w:t>
            </w:r>
          </w:p>
        </w:tc>
        <w:tc>
          <w:tcPr>
            <w:tcW w:w="1701" w:type="dxa"/>
            <w:vAlign w:val="bottom"/>
          </w:tcPr>
          <w:p w14:paraId="49EE9794" w14:textId="2AFCEB8B" w:rsidR="006534DF" w:rsidRPr="00343DD1" w:rsidRDefault="00090396" w:rsidP="005F33EE">
            <w:pPr>
              <w:tabs>
                <w:tab w:val="left" w:pos="1560"/>
                <w:tab w:val="left" w:pos="6379"/>
              </w:tabs>
              <w:ind w:left="1560" w:hanging="1560"/>
              <w:jc w:val="center"/>
              <w:rPr>
                <w:rFonts w:ascii="Calibri" w:hAnsi="Calibri" w:cs="Calibri"/>
                <w:sz w:val="20"/>
                <w:szCs w:val="20"/>
              </w:rPr>
            </w:pPr>
            <w:proofErr w:type="spellStart"/>
            <w:r>
              <w:rPr>
                <w:rFonts w:ascii="Calibri" w:hAnsi="Calibri" w:cs="Calibri"/>
                <w:sz w:val="20"/>
                <w:szCs w:val="20"/>
              </w:rPr>
              <w:t>Copytrack</w:t>
            </w:r>
            <w:proofErr w:type="spellEnd"/>
          </w:p>
        </w:tc>
        <w:tc>
          <w:tcPr>
            <w:tcW w:w="2835" w:type="dxa"/>
            <w:vAlign w:val="bottom"/>
          </w:tcPr>
          <w:p w14:paraId="6139E167" w14:textId="5ED1C031" w:rsidR="006534DF" w:rsidRPr="00343DD1" w:rsidRDefault="00257305"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Compensation for copyright infringement</w:t>
            </w:r>
          </w:p>
        </w:tc>
        <w:tc>
          <w:tcPr>
            <w:tcW w:w="992" w:type="dxa"/>
            <w:vAlign w:val="bottom"/>
          </w:tcPr>
          <w:p w14:paraId="0489280E" w14:textId="20FE2056" w:rsidR="006534DF" w:rsidRPr="00343DD1" w:rsidRDefault="00257305"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307.37</w:t>
            </w:r>
            <w:r w:rsidR="00176126">
              <w:rPr>
                <w:rFonts w:ascii="Calibri" w:hAnsi="Calibri" w:cs="Calibri"/>
                <w:sz w:val="20"/>
                <w:szCs w:val="20"/>
              </w:rPr>
              <w:t>*</w:t>
            </w:r>
          </w:p>
        </w:tc>
        <w:tc>
          <w:tcPr>
            <w:tcW w:w="1276" w:type="dxa"/>
            <w:vAlign w:val="bottom"/>
          </w:tcPr>
          <w:p w14:paraId="1CD24953" w14:textId="1C6A859A"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4381BA0F" w14:textId="77777777" w:rsidTr="006534DF">
        <w:trPr>
          <w:trHeight w:val="216"/>
          <w:jc w:val="center"/>
        </w:trPr>
        <w:tc>
          <w:tcPr>
            <w:tcW w:w="1129" w:type="dxa"/>
            <w:vAlign w:val="bottom"/>
          </w:tcPr>
          <w:p w14:paraId="5F2636A1" w14:textId="37A2033F" w:rsidR="006534DF" w:rsidRPr="00343DD1" w:rsidRDefault="00176126"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055.26/27</w:t>
            </w:r>
          </w:p>
        </w:tc>
        <w:tc>
          <w:tcPr>
            <w:tcW w:w="993" w:type="dxa"/>
            <w:vAlign w:val="bottom"/>
          </w:tcPr>
          <w:p w14:paraId="580AA0DE" w14:textId="22201778" w:rsidR="006534DF" w:rsidRPr="00343DD1" w:rsidRDefault="00176126"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TRF</w:t>
            </w:r>
          </w:p>
        </w:tc>
        <w:tc>
          <w:tcPr>
            <w:tcW w:w="1701" w:type="dxa"/>
            <w:vAlign w:val="bottom"/>
          </w:tcPr>
          <w:p w14:paraId="2ACA5172" w14:textId="4E2C5C88" w:rsidR="006534DF" w:rsidRPr="00343DD1" w:rsidRDefault="005D3FBC"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HSBC</w:t>
            </w:r>
          </w:p>
        </w:tc>
        <w:tc>
          <w:tcPr>
            <w:tcW w:w="2835" w:type="dxa"/>
            <w:vAlign w:val="bottom"/>
          </w:tcPr>
          <w:p w14:paraId="2EA3525D" w14:textId="0DADAA27" w:rsidR="006534DF" w:rsidRPr="00343DD1" w:rsidRDefault="005D3FBC"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 xml:space="preserve">Processing fee for </w:t>
            </w:r>
            <w:proofErr w:type="spellStart"/>
            <w:r>
              <w:rPr>
                <w:rFonts w:ascii="Calibri" w:hAnsi="Calibri" w:cs="Calibri"/>
                <w:sz w:val="20"/>
                <w:szCs w:val="20"/>
              </w:rPr>
              <w:t>Copytrack</w:t>
            </w:r>
            <w:proofErr w:type="spellEnd"/>
          </w:p>
        </w:tc>
        <w:tc>
          <w:tcPr>
            <w:tcW w:w="992" w:type="dxa"/>
            <w:vAlign w:val="bottom"/>
          </w:tcPr>
          <w:p w14:paraId="4A9B8C5B" w14:textId="1C5F1981" w:rsidR="006534DF" w:rsidRPr="00343DD1" w:rsidRDefault="005D3FBC" w:rsidP="005F33EE">
            <w:pPr>
              <w:tabs>
                <w:tab w:val="left" w:pos="1560"/>
                <w:tab w:val="left" w:pos="6379"/>
              </w:tabs>
              <w:ind w:left="1560" w:hanging="1560"/>
              <w:jc w:val="center"/>
              <w:rPr>
                <w:rFonts w:ascii="Calibri" w:hAnsi="Calibri" w:cs="Calibri"/>
                <w:sz w:val="20"/>
                <w:szCs w:val="20"/>
              </w:rPr>
            </w:pPr>
            <w:r>
              <w:rPr>
                <w:rFonts w:ascii="Calibri" w:hAnsi="Calibri" w:cs="Calibri"/>
                <w:sz w:val="20"/>
                <w:szCs w:val="20"/>
              </w:rPr>
              <w:t>30.00</w:t>
            </w:r>
          </w:p>
        </w:tc>
        <w:tc>
          <w:tcPr>
            <w:tcW w:w="1276" w:type="dxa"/>
            <w:vAlign w:val="bottom"/>
          </w:tcPr>
          <w:p w14:paraId="4C645F57" w14:textId="04AE31FE"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1E78E5AB" w14:textId="77777777" w:rsidTr="006534DF">
        <w:trPr>
          <w:trHeight w:val="216"/>
          <w:jc w:val="center"/>
        </w:trPr>
        <w:tc>
          <w:tcPr>
            <w:tcW w:w="1129" w:type="dxa"/>
            <w:vAlign w:val="bottom"/>
          </w:tcPr>
          <w:p w14:paraId="34928C91" w14:textId="4F7B6980" w:rsidR="006534DF" w:rsidRPr="00343DD1" w:rsidRDefault="005D3FBC" w:rsidP="00E455CF">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056.26/27</w:t>
            </w:r>
          </w:p>
        </w:tc>
        <w:tc>
          <w:tcPr>
            <w:tcW w:w="993" w:type="dxa"/>
            <w:vAlign w:val="bottom"/>
          </w:tcPr>
          <w:p w14:paraId="7527699E" w14:textId="08C68BB7" w:rsidR="006534DF" w:rsidRPr="00343DD1" w:rsidRDefault="00804A09" w:rsidP="00E455CF">
            <w:pPr>
              <w:tabs>
                <w:tab w:val="left" w:pos="1560"/>
                <w:tab w:val="left" w:pos="6379"/>
              </w:tabs>
              <w:ind w:left="1560" w:hanging="1560"/>
              <w:jc w:val="center"/>
              <w:rPr>
                <w:rFonts w:ascii="Calibri" w:hAnsi="Calibri" w:cs="Calibri"/>
                <w:bCs/>
                <w:sz w:val="20"/>
                <w:szCs w:val="20"/>
              </w:rPr>
            </w:pPr>
            <w:r>
              <w:rPr>
                <w:rFonts w:ascii="Calibri" w:hAnsi="Calibri" w:cs="Calibri"/>
                <w:bCs/>
                <w:sz w:val="20"/>
                <w:szCs w:val="20"/>
              </w:rPr>
              <w:t>BACS</w:t>
            </w:r>
          </w:p>
        </w:tc>
        <w:tc>
          <w:tcPr>
            <w:tcW w:w="1701" w:type="dxa"/>
            <w:vAlign w:val="bottom"/>
          </w:tcPr>
          <w:p w14:paraId="040BD587" w14:textId="78CB56B3" w:rsidR="006534DF" w:rsidRPr="00343DD1" w:rsidRDefault="00804A09" w:rsidP="00E455CF">
            <w:pPr>
              <w:jc w:val="center"/>
              <w:rPr>
                <w:rFonts w:ascii="Calibri" w:eastAsia="Times New Roman" w:hAnsi="Calibri" w:cs="Calibri"/>
                <w:sz w:val="20"/>
                <w:szCs w:val="20"/>
              </w:rPr>
            </w:pPr>
            <w:r>
              <w:rPr>
                <w:rFonts w:ascii="Calibri" w:eastAsia="Times New Roman" w:hAnsi="Calibri" w:cs="Calibri"/>
                <w:sz w:val="20"/>
                <w:szCs w:val="20"/>
              </w:rPr>
              <w:t>Emery</w:t>
            </w:r>
          </w:p>
        </w:tc>
        <w:tc>
          <w:tcPr>
            <w:tcW w:w="2835" w:type="dxa"/>
            <w:vAlign w:val="bottom"/>
          </w:tcPr>
          <w:p w14:paraId="550B4AB9" w14:textId="7DED1FF6" w:rsidR="006534DF" w:rsidRPr="00343DD1" w:rsidRDefault="00804A09" w:rsidP="00E455CF">
            <w:pPr>
              <w:tabs>
                <w:tab w:val="left" w:pos="1560"/>
                <w:tab w:val="left" w:pos="6379"/>
              </w:tabs>
              <w:ind w:left="1560" w:hanging="1560"/>
              <w:jc w:val="center"/>
              <w:rPr>
                <w:rFonts w:ascii="Calibri" w:hAnsi="Calibri" w:cs="Calibri"/>
                <w:sz w:val="20"/>
                <w:szCs w:val="20"/>
              </w:rPr>
            </w:pPr>
            <w:r>
              <w:rPr>
                <w:rFonts w:ascii="Calibri" w:hAnsi="Calibri" w:cs="Calibri"/>
                <w:sz w:val="20"/>
                <w:szCs w:val="20"/>
              </w:rPr>
              <w:t>Parish Cut</w:t>
            </w:r>
          </w:p>
        </w:tc>
        <w:tc>
          <w:tcPr>
            <w:tcW w:w="992" w:type="dxa"/>
            <w:vAlign w:val="bottom"/>
          </w:tcPr>
          <w:p w14:paraId="2D3E7B44" w14:textId="4692539B" w:rsidR="006534DF" w:rsidRPr="00343DD1" w:rsidRDefault="00804A09" w:rsidP="00E455CF">
            <w:pPr>
              <w:tabs>
                <w:tab w:val="left" w:pos="1560"/>
                <w:tab w:val="left" w:pos="6379"/>
              </w:tabs>
              <w:ind w:left="1560" w:hanging="1560"/>
              <w:jc w:val="center"/>
              <w:rPr>
                <w:rFonts w:ascii="Calibri" w:hAnsi="Calibri" w:cs="Calibri"/>
                <w:sz w:val="20"/>
                <w:szCs w:val="20"/>
              </w:rPr>
            </w:pPr>
            <w:r>
              <w:rPr>
                <w:rFonts w:ascii="Calibri" w:hAnsi="Calibri" w:cs="Calibri"/>
                <w:sz w:val="20"/>
                <w:szCs w:val="20"/>
              </w:rPr>
              <w:t>408.00</w:t>
            </w:r>
          </w:p>
        </w:tc>
        <w:tc>
          <w:tcPr>
            <w:tcW w:w="1276" w:type="dxa"/>
            <w:vAlign w:val="bottom"/>
          </w:tcPr>
          <w:p w14:paraId="510BB44C" w14:textId="2A0C6108" w:rsidR="006534DF" w:rsidRPr="00343DD1" w:rsidRDefault="00804A09" w:rsidP="00E455CF">
            <w:pPr>
              <w:tabs>
                <w:tab w:val="left" w:pos="1560"/>
                <w:tab w:val="left" w:pos="6379"/>
              </w:tabs>
              <w:ind w:left="1560" w:hanging="1560"/>
              <w:jc w:val="center"/>
              <w:rPr>
                <w:rFonts w:ascii="Calibri" w:hAnsi="Calibri" w:cs="Calibri"/>
                <w:sz w:val="20"/>
                <w:szCs w:val="20"/>
              </w:rPr>
            </w:pPr>
            <w:r>
              <w:rPr>
                <w:rFonts w:ascii="Calibri" w:hAnsi="Calibri" w:cs="Calibri"/>
                <w:sz w:val="20"/>
                <w:szCs w:val="20"/>
              </w:rPr>
              <w:t>340.00</w:t>
            </w:r>
          </w:p>
        </w:tc>
      </w:tr>
      <w:tr w:rsidR="006534DF" w:rsidRPr="00343DD1" w14:paraId="7B99A606" w14:textId="77777777" w:rsidTr="006534DF">
        <w:trPr>
          <w:trHeight w:val="216"/>
          <w:jc w:val="center"/>
        </w:trPr>
        <w:tc>
          <w:tcPr>
            <w:tcW w:w="1129" w:type="dxa"/>
            <w:vAlign w:val="bottom"/>
          </w:tcPr>
          <w:p w14:paraId="0FFD4DEB" w14:textId="4E34EE0F" w:rsidR="006534DF" w:rsidRPr="00343DD1" w:rsidRDefault="000670DB" w:rsidP="00E455CF">
            <w:pPr>
              <w:tabs>
                <w:tab w:val="left" w:pos="1560"/>
                <w:tab w:val="left" w:pos="6379"/>
              </w:tabs>
              <w:ind w:left="1560" w:hanging="1560"/>
              <w:jc w:val="center"/>
              <w:rPr>
                <w:rFonts w:ascii="Calibri" w:hAnsi="Calibri" w:cs="Calibri"/>
                <w:sz w:val="20"/>
                <w:szCs w:val="20"/>
              </w:rPr>
            </w:pPr>
            <w:bookmarkStart w:id="1" w:name="_Hlk178778899"/>
            <w:r>
              <w:rPr>
                <w:rFonts w:ascii="Calibri" w:hAnsi="Calibri" w:cs="Calibri"/>
                <w:sz w:val="20"/>
                <w:szCs w:val="20"/>
              </w:rPr>
              <w:t>057.26/27</w:t>
            </w:r>
          </w:p>
        </w:tc>
        <w:tc>
          <w:tcPr>
            <w:tcW w:w="993" w:type="dxa"/>
            <w:vAlign w:val="bottom"/>
          </w:tcPr>
          <w:p w14:paraId="03A2FA08" w14:textId="397AE7F8" w:rsidR="006534DF" w:rsidRPr="00343DD1" w:rsidRDefault="000670DB" w:rsidP="00E455CF">
            <w:pPr>
              <w:tabs>
                <w:tab w:val="left" w:pos="1560"/>
                <w:tab w:val="left" w:pos="6379"/>
              </w:tabs>
              <w:ind w:left="1560" w:hanging="1560"/>
              <w:jc w:val="center"/>
              <w:rPr>
                <w:rFonts w:ascii="Calibri" w:hAnsi="Calibri" w:cs="Calibri"/>
                <w:bCs/>
                <w:sz w:val="20"/>
                <w:szCs w:val="20"/>
              </w:rPr>
            </w:pPr>
            <w:r>
              <w:rPr>
                <w:rFonts w:ascii="Calibri" w:hAnsi="Calibri" w:cs="Calibri"/>
                <w:bCs/>
                <w:sz w:val="20"/>
                <w:szCs w:val="20"/>
              </w:rPr>
              <w:t>DD</w:t>
            </w:r>
          </w:p>
        </w:tc>
        <w:tc>
          <w:tcPr>
            <w:tcW w:w="1701" w:type="dxa"/>
            <w:vAlign w:val="bottom"/>
          </w:tcPr>
          <w:p w14:paraId="1E5EA73A" w14:textId="1F26B2D0" w:rsidR="006534DF" w:rsidRPr="00343DD1" w:rsidRDefault="000670DB" w:rsidP="00E455CF">
            <w:pPr>
              <w:jc w:val="center"/>
              <w:rPr>
                <w:rFonts w:ascii="Calibri" w:eastAsia="Times New Roman" w:hAnsi="Calibri" w:cs="Calibri"/>
                <w:sz w:val="20"/>
                <w:szCs w:val="20"/>
              </w:rPr>
            </w:pPr>
            <w:r>
              <w:rPr>
                <w:rFonts w:ascii="Calibri" w:eastAsia="Times New Roman" w:hAnsi="Calibri" w:cs="Calibri"/>
                <w:sz w:val="20"/>
                <w:szCs w:val="20"/>
              </w:rPr>
              <w:t>PWLB Loan</w:t>
            </w:r>
          </w:p>
        </w:tc>
        <w:tc>
          <w:tcPr>
            <w:tcW w:w="2835" w:type="dxa"/>
            <w:vAlign w:val="bottom"/>
          </w:tcPr>
          <w:p w14:paraId="304216E4" w14:textId="39841A8F" w:rsidR="006534DF" w:rsidRPr="00343DD1" w:rsidRDefault="000670DB" w:rsidP="00E455CF">
            <w:pPr>
              <w:tabs>
                <w:tab w:val="left" w:pos="1560"/>
                <w:tab w:val="left" w:pos="6379"/>
              </w:tabs>
              <w:ind w:left="1560" w:hanging="1560"/>
              <w:jc w:val="center"/>
              <w:rPr>
                <w:rFonts w:ascii="Calibri" w:hAnsi="Calibri" w:cs="Calibri"/>
                <w:sz w:val="20"/>
                <w:szCs w:val="20"/>
              </w:rPr>
            </w:pPr>
            <w:r>
              <w:rPr>
                <w:rFonts w:ascii="Calibri" w:hAnsi="Calibri" w:cs="Calibri"/>
                <w:sz w:val="20"/>
                <w:szCs w:val="20"/>
              </w:rPr>
              <w:t>Streetlighting Loan</w:t>
            </w:r>
          </w:p>
        </w:tc>
        <w:tc>
          <w:tcPr>
            <w:tcW w:w="992" w:type="dxa"/>
            <w:vAlign w:val="bottom"/>
          </w:tcPr>
          <w:p w14:paraId="7274F2DB" w14:textId="4CE064F7" w:rsidR="006534DF" w:rsidRPr="00343DD1" w:rsidRDefault="000670DB" w:rsidP="00E455CF">
            <w:pPr>
              <w:tabs>
                <w:tab w:val="left" w:pos="1560"/>
                <w:tab w:val="left" w:pos="6379"/>
              </w:tabs>
              <w:ind w:left="1560" w:hanging="1560"/>
              <w:jc w:val="center"/>
              <w:rPr>
                <w:rFonts w:ascii="Calibri" w:hAnsi="Calibri" w:cs="Calibri"/>
                <w:sz w:val="20"/>
                <w:szCs w:val="20"/>
              </w:rPr>
            </w:pPr>
            <w:r>
              <w:rPr>
                <w:rFonts w:ascii="Calibri" w:hAnsi="Calibri" w:cs="Calibri"/>
                <w:sz w:val="20"/>
                <w:szCs w:val="20"/>
              </w:rPr>
              <w:t>471.03</w:t>
            </w:r>
          </w:p>
        </w:tc>
        <w:tc>
          <w:tcPr>
            <w:tcW w:w="1276" w:type="dxa"/>
            <w:vAlign w:val="bottom"/>
          </w:tcPr>
          <w:p w14:paraId="0B95A716" w14:textId="5AD6C3D9" w:rsidR="006534DF" w:rsidRPr="00343DD1" w:rsidRDefault="006534DF" w:rsidP="00E455CF">
            <w:pPr>
              <w:tabs>
                <w:tab w:val="left" w:pos="1560"/>
                <w:tab w:val="left" w:pos="6379"/>
              </w:tabs>
              <w:ind w:left="1560" w:hanging="1560"/>
              <w:jc w:val="center"/>
              <w:rPr>
                <w:rFonts w:ascii="Calibri" w:hAnsi="Calibri" w:cs="Calibri"/>
                <w:sz w:val="20"/>
                <w:szCs w:val="20"/>
              </w:rPr>
            </w:pPr>
          </w:p>
        </w:tc>
      </w:tr>
      <w:tr w:rsidR="006534DF" w:rsidRPr="00343DD1" w14:paraId="1490894F" w14:textId="77777777" w:rsidTr="006534DF">
        <w:trPr>
          <w:trHeight w:val="216"/>
          <w:jc w:val="center"/>
        </w:trPr>
        <w:tc>
          <w:tcPr>
            <w:tcW w:w="1129" w:type="dxa"/>
            <w:vAlign w:val="bottom"/>
          </w:tcPr>
          <w:p w14:paraId="7AA3FDC0" w14:textId="6192163F"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3" w:type="dxa"/>
            <w:vAlign w:val="bottom"/>
          </w:tcPr>
          <w:p w14:paraId="004A99E7" w14:textId="1665FC70"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48FEDCCD" w14:textId="0C83396A" w:rsidR="006534DF" w:rsidRPr="00343DD1" w:rsidRDefault="006534DF" w:rsidP="00E455CF">
            <w:pPr>
              <w:jc w:val="center"/>
              <w:rPr>
                <w:rFonts w:ascii="Calibri" w:eastAsia="Times New Roman" w:hAnsi="Calibri" w:cs="Calibri"/>
                <w:sz w:val="20"/>
                <w:szCs w:val="20"/>
              </w:rPr>
            </w:pPr>
          </w:p>
        </w:tc>
        <w:tc>
          <w:tcPr>
            <w:tcW w:w="2835" w:type="dxa"/>
            <w:vAlign w:val="bottom"/>
          </w:tcPr>
          <w:p w14:paraId="746992EA" w14:textId="031B7338"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11361F8F" w14:textId="54595B96"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646570DC" w14:textId="6FB02A72" w:rsidR="006534DF" w:rsidRPr="00343DD1" w:rsidRDefault="006534DF" w:rsidP="00E455CF">
            <w:pPr>
              <w:tabs>
                <w:tab w:val="left" w:pos="1560"/>
                <w:tab w:val="left" w:pos="6379"/>
              </w:tabs>
              <w:ind w:left="1560" w:hanging="1560"/>
              <w:jc w:val="center"/>
              <w:rPr>
                <w:rFonts w:ascii="Calibri" w:hAnsi="Calibri" w:cs="Calibri"/>
                <w:sz w:val="20"/>
                <w:szCs w:val="20"/>
              </w:rPr>
            </w:pPr>
          </w:p>
        </w:tc>
      </w:tr>
    </w:tbl>
    <w:bookmarkEnd w:id="0"/>
    <w:bookmarkEnd w:id="1"/>
    <w:p w14:paraId="0618E303" w14:textId="0C3F62E3" w:rsidR="00804A09" w:rsidRDefault="00804A09" w:rsidP="00420F2F">
      <w:pPr>
        <w:pStyle w:val="NormalWeb"/>
        <w:tabs>
          <w:tab w:val="left" w:pos="1560"/>
          <w:tab w:val="left" w:pos="6379"/>
        </w:tabs>
        <w:ind w:left="1560" w:hanging="1560"/>
        <w:rPr>
          <w:rFonts w:cstheme="minorHAnsi"/>
          <w:b/>
          <w:bCs/>
          <w:snapToGrid w:val="0"/>
          <w:color w:val="000000" w:themeColor="text1"/>
        </w:rPr>
      </w:pPr>
      <w:r>
        <w:rPr>
          <w:rFonts w:cstheme="minorHAnsi"/>
          <w:b/>
          <w:bCs/>
          <w:snapToGrid w:val="0"/>
          <w:color w:val="000000" w:themeColor="text1"/>
        </w:rPr>
        <w:t>*</w:t>
      </w:r>
      <w:r w:rsidR="00E80556">
        <w:rPr>
          <w:rFonts w:cstheme="minorHAnsi"/>
          <w:b/>
          <w:bCs/>
          <w:snapToGrid w:val="0"/>
          <w:color w:val="000000" w:themeColor="text1"/>
        </w:rPr>
        <w:t>350 EUR</w:t>
      </w:r>
    </w:p>
    <w:p w14:paraId="0CF160AD" w14:textId="79A3C385" w:rsidR="001B18FB" w:rsidRPr="001B18FB" w:rsidRDefault="001B18FB" w:rsidP="00420F2F">
      <w:pPr>
        <w:pStyle w:val="NormalWeb"/>
        <w:tabs>
          <w:tab w:val="left" w:pos="1560"/>
          <w:tab w:val="left" w:pos="6379"/>
        </w:tabs>
        <w:ind w:left="1560" w:hanging="1560"/>
        <w:rPr>
          <w:rFonts w:cstheme="minorHAnsi"/>
          <w:snapToGrid w:val="0"/>
          <w:color w:val="000000" w:themeColor="text1"/>
        </w:rPr>
      </w:pPr>
      <w:r>
        <w:rPr>
          <w:rFonts w:cstheme="minorHAnsi"/>
          <w:snapToGrid w:val="0"/>
          <w:color w:val="000000" w:themeColor="text1"/>
        </w:rPr>
        <w:t>LAPC26/</w:t>
      </w:r>
      <w:r w:rsidR="006224F5">
        <w:rPr>
          <w:rFonts w:cstheme="minorHAnsi"/>
          <w:snapToGrid w:val="0"/>
          <w:color w:val="000000" w:themeColor="text1"/>
        </w:rPr>
        <w:t>604</w:t>
      </w:r>
      <w:r>
        <w:rPr>
          <w:rFonts w:cstheme="minorHAnsi"/>
          <w:snapToGrid w:val="0"/>
          <w:color w:val="000000" w:themeColor="text1"/>
        </w:rPr>
        <w:tab/>
        <w:t>To consider and discuss</w:t>
      </w:r>
      <w:r w:rsidR="00054EE8">
        <w:rPr>
          <w:rFonts w:cstheme="minorHAnsi"/>
          <w:snapToGrid w:val="0"/>
          <w:color w:val="000000" w:themeColor="text1"/>
        </w:rPr>
        <w:t xml:space="preserve"> the proposed budget/precept for 2027/28.</w:t>
      </w:r>
    </w:p>
    <w:p w14:paraId="23F04971" w14:textId="6893B879" w:rsidR="00A70DB7" w:rsidRPr="00113098" w:rsidRDefault="00A70DB7" w:rsidP="00420F2F">
      <w:pPr>
        <w:pStyle w:val="NormalWeb"/>
        <w:tabs>
          <w:tab w:val="left" w:pos="1560"/>
          <w:tab w:val="left" w:pos="6379"/>
        </w:tabs>
        <w:ind w:left="1560" w:hanging="1560"/>
        <w:rPr>
          <w:rFonts w:cstheme="minorHAnsi"/>
          <w:b/>
          <w:bCs/>
          <w:snapToGrid w:val="0"/>
          <w:color w:val="000000" w:themeColor="text1"/>
        </w:rPr>
      </w:pPr>
      <w:r w:rsidRPr="00113098">
        <w:rPr>
          <w:rFonts w:cstheme="minorHAnsi"/>
          <w:b/>
          <w:bCs/>
          <w:snapToGrid w:val="0"/>
          <w:color w:val="000000" w:themeColor="text1"/>
        </w:rPr>
        <w:t>Planning</w:t>
      </w:r>
    </w:p>
    <w:p w14:paraId="312BF149" w14:textId="073FCB83" w:rsidR="00A50ED8" w:rsidRDefault="00B9585E" w:rsidP="00420F2F">
      <w:pPr>
        <w:widowControl w:val="0"/>
        <w:tabs>
          <w:tab w:val="left" w:pos="1560"/>
          <w:tab w:val="left" w:pos="6379"/>
        </w:tabs>
        <w:ind w:left="1560" w:hanging="1560"/>
        <w:rPr>
          <w:rFonts w:cs="Arial"/>
          <w:snapToGrid w:val="0"/>
          <w:color w:val="000000"/>
        </w:rPr>
      </w:pPr>
      <w:r>
        <w:rPr>
          <w:rFonts w:cs="Arial"/>
          <w:snapToGrid w:val="0"/>
          <w:color w:val="000000"/>
        </w:rPr>
        <w:t>LAPC2</w:t>
      </w:r>
      <w:r w:rsidR="00290069">
        <w:rPr>
          <w:rFonts w:cs="Arial"/>
          <w:snapToGrid w:val="0"/>
          <w:color w:val="000000"/>
        </w:rPr>
        <w:t>6</w:t>
      </w:r>
      <w:r w:rsidR="009E1A3B">
        <w:rPr>
          <w:rFonts w:cs="Arial"/>
          <w:snapToGrid w:val="0"/>
          <w:color w:val="000000"/>
        </w:rPr>
        <w:t>/</w:t>
      </w:r>
      <w:r w:rsidR="006224F5">
        <w:rPr>
          <w:rFonts w:cs="Arial"/>
          <w:snapToGrid w:val="0"/>
          <w:color w:val="000000"/>
        </w:rPr>
        <w:t>605</w:t>
      </w:r>
      <w:r>
        <w:rPr>
          <w:rFonts w:cs="Arial"/>
          <w:snapToGrid w:val="0"/>
          <w:color w:val="000000"/>
        </w:rPr>
        <w:tab/>
        <w:t>To note planning decisions made by NNC.</w:t>
      </w:r>
    </w:p>
    <w:p w14:paraId="5D555B33" w14:textId="2FE8F14D" w:rsidR="00420F2F" w:rsidRDefault="00B36A2D" w:rsidP="00420F2F">
      <w:pPr>
        <w:widowControl w:val="0"/>
        <w:tabs>
          <w:tab w:val="left" w:pos="1560"/>
          <w:tab w:val="left" w:pos="6379"/>
        </w:tabs>
        <w:ind w:left="1560" w:hanging="1560"/>
        <w:rPr>
          <w:rFonts w:cs="Arial"/>
          <w:snapToGrid w:val="0"/>
          <w:color w:val="000000"/>
        </w:rPr>
      </w:pPr>
      <w:r>
        <w:rPr>
          <w:rFonts w:cs="Arial"/>
          <w:snapToGrid w:val="0"/>
          <w:color w:val="000000"/>
        </w:rPr>
        <w:t>LAPC26/</w:t>
      </w:r>
      <w:r w:rsidR="006224F5">
        <w:rPr>
          <w:rFonts w:cs="Arial"/>
          <w:snapToGrid w:val="0"/>
          <w:color w:val="000000"/>
        </w:rPr>
        <w:t>606</w:t>
      </w:r>
      <w:r>
        <w:rPr>
          <w:rFonts w:cs="Arial"/>
          <w:snapToGrid w:val="0"/>
          <w:color w:val="000000"/>
        </w:rPr>
        <w:tab/>
        <w:t>To consider and resolve the council’s response to planning applications listed below plus any other planning applications advised by North Northamptonshire Council and available on its website between the circulation of this agenda and the meeting to which it pertains.</w:t>
      </w:r>
      <w:r>
        <w:rPr>
          <w:rFonts w:cs="Arial"/>
          <w:snapToGrid w:val="0"/>
          <w:color w:val="000000"/>
        </w:rPr>
        <w:br/>
      </w:r>
      <w:r>
        <w:rPr>
          <w:rFonts w:cs="Arial"/>
          <w:snapToGrid w:val="0"/>
          <w:color w:val="000000"/>
        </w:rPr>
        <w:br/>
        <w:t>(a) Kettering Energy Park (NK/2025/0167).</w:t>
      </w:r>
    </w:p>
    <w:p w14:paraId="0E536C9C" w14:textId="776FA70F" w:rsidR="00B406D1" w:rsidRDefault="00B406D1" w:rsidP="00420F2F">
      <w:pPr>
        <w:widowControl w:val="0"/>
        <w:tabs>
          <w:tab w:val="left" w:pos="1560"/>
          <w:tab w:val="left" w:pos="6379"/>
        </w:tabs>
        <w:ind w:left="1560" w:hanging="1560"/>
        <w:rPr>
          <w:rFonts w:cs="Arial"/>
          <w:snapToGrid w:val="0"/>
          <w:color w:val="EE0000"/>
        </w:rPr>
      </w:pPr>
      <w:r>
        <w:rPr>
          <w:rFonts w:cs="Arial"/>
          <w:snapToGrid w:val="0"/>
          <w:color w:val="000000"/>
        </w:rPr>
        <w:tab/>
      </w:r>
      <w:r>
        <w:rPr>
          <w:rFonts w:cs="Arial"/>
          <w:snapToGrid w:val="0"/>
          <w:color w:val="EE0000"/>
        </w:rPr>
        <w:t>To note objections were submitted</w:t>
      </w:r>
      <w:r w:rsidR="001B7670">
        <w:rPr>
          <w:rFonts w:cs="Arial"/>
          <w:snapToGrid w:val="0"/>
          <w:color w:val="EE0000"/>
        </w:rPr>
        <w:t xml:space="preserve"> regarding the amended KEP proposal.</w:t>
      </w:r>
    </w:p>
    <w:p w14:paraId="02662A2E" w14:textId="54FC58BD" w:rsidR="001B7670" w:rsidRPr="00B406D1" w:rsidRDefault="001B7670" w:rsidP="00420F2F">
      <w:pPr>
        <w:widowControl w:val="0"/>
        <w:tabs>
          <w:tab w:val="left" w:pos="1560"/>
          <w:tab w:val="left" w:pos="6379"/>
        </w:tabs>
        <w:ind w:left="1560" w:hanging="1560"/>
        <w:rPr>
          <w:rFonts w:cs="Arial"/>
          <w:snapToGrid w:val="0"/>
          <w:color w:val="EE0000"/>
        </w:rPr>
      </w:pPr>
      <w:r>
        <w:rPr>
          <w:rFonts w:cs="Arial"/>
          <w:snapToGrid w:val="0"/>
          <w:color w:val="EE0000"/>
        </w:rPr>
        <w:tab/>
        <w:t>To receive a report from Cllr Cocks</w:t>
      </w:r>
      <w:r w:rsidR="0013199C">
        <w:rPr>
          <w:rFonts w:cs="Arial"/>
          <w:snapToGrid w:val="0"/>
          <w:color w:val="EE0000"/>
        </w:rPr>
        <w:t xml:space="preserve"> Re the meeting held at Kettering Arts Centre.</w:t>
      </w:r>
    </w:p>
    <w:p w14:paraId="3E094DE3" w14:textId="54E87844" w:rsidR="007056B4" w:rsidRPr="007056B4" w:rsidRDefault="007056B4" w:rsidP="00A70DB7">
      <w:pPr>
        <w:widowControl w:val="0"/>
        <w:tabs>
          <w:tab w:val="left" w:pos="1560"/>
          <w:tab w:val="left" w:pos="6379"/>
        </w:tabs>
        <w:ind w:left="1560" w:hanging="1560"/>
        <w:rPr>
          <w:rFonts w:cstheme="minorHAnsi"/>
          <w:b/>
          <w:bCs/>
          <w:snapToGrid w:val="0"/>
          <w:color w:val="000000"/>
        </w:rPr>
      </w:pPr>
      <w:r w:rsidRPr="007056B4">
        <w:rPr>
          <w:rFonts w:cstheme="minorHAnsi"/>
          <w:b/>
          <w:bCs/>
          <w:snapToGrid w:val="0"/>
          <w:color w:val="000000"/>
        </w:rPr>
        <w:t>Council and village matters</w:t>
      </w:r>
    </w:p>
    <w:p w14:paraId="4FEB5D59" w14:textId="06EAA710" w:rsidR="0012100E" w:rsidRDefault="0012100E" w:rsidP="0012100E">
      <w:pPr>
        <w:pStyle w:val="NormalWeb"/>
        <w:tabs>
          <w:tab w:val="left" w:pos="1560"/>
          <w:tab w:val="left" w:pos="6379"/>
        </w:tabs>
        <w:ind w:left="1560" w:hanging="1560"/>
      </w:pPr>
      <w:r>
        <w:t>LAPC2</w:t>
      </w:r>
      <w:r w:rsidR="00290069">
        <w:t>6</w:t>
      </w:r>
      <w:r w:rsidR="00622F99">
        <w:t>/</w:t>
      </w:r>
      <w:r w:rsidR="006224F5">
        <w:t>607</w:t>
      </w:r>
      <w:r>
        <w:tab/>
        <w:t>To receive a report from the village Neighbourhood Plan group.</w:t>
      </w:r>
    </w:p>
    <w:p w14:paraId="7BE935C9" w14:textId="5B48E4AE" w:rsidR="009E4906" w:rsidRPr="009E4906" w:rsidRDefault="009E4906" w:rsidP="0012100E">
      <w:pPr>
        <w:pStyle w:val="NormalWeb"/>
        <w:tabs>
          <w:tab w:val="left" w:pos="1560"/>
          <w:tab w:val="left" w:pos="6379"/>
        </w:tabs>
        <w:ind w:left="1560" w:hanging="1560"/>
        <w:rPr>
          <w:color w:val="EE0000"/>
        </w:rPr>
      </w:pPr>
      <w:r>
        <w:lastRenderedPageBreak/>
        <w:tab/>
      </w:r>
      <w:r>
        <w:rPr>
          <w:color w:val="EE0000"/>
        </w:rPr>
        <w:t>To note the letter received from NNC</w:t>
      </w:r>
      <w:r w:rsidR="00CC30A8">
        <w:rPr>
          <w:color w:val="EE0000"/>
        </w:rPr>
        <w:t>.</w:t>
      </w:r>
    </w:p>
    <w:p w14:paraId="697A0CD6" w14:textId="6470E112" w:rsidR="00290069" w:rsidRDefault="00290069" w:rsidP="0012100E">
      <w:pPr>
        <w:pStyle w:val="NormalWeb"/>
        <w:tabs>
          <w:tab w:val="left" w:pos="1560"/>
          <w:tab w:val="left" w:pos="6379"/>
        </w:tabs>
        <w:ind w:left="1560" w:hanging="1560"/>
      </w:pPr>
      <w:r>
        <w:t>LAPC26/</w:t>
      </w:r>
      <w:r w:rsidR="006224F5">
        <w:t>608</w:t>
      </w:r>
      <w:r>
        <w:tab/>
        <w:t>Speed Watch Campaign.</w:t>
      </w:r>
    </w:p>
    <w:p w14:paraId="1DA1F8F0" w14:textId="70536E7B" w:rsidR="00CC30A8" w:rsidRPr="00CC30A8" w:rsidRDefault="00CC30A8" w:rsidP="0012100E">
      <w:pPr>
        <w:pStyle w:val="NormalWeb"/>
        <w:tabs>
          <w:tab w:val="left" w:pos="1560"/>
          <w:tab w:val="left" w:pos="6379"/>
        </w:tabs>
        <w:ind w:left="1560" w:hanging="1560"/>
        <w:rPr>
          <w:color w:val="EE0000"/>
        </w:rPr>
      </w:pPr>
      <w:r>
        <w:tab/>
      </w:r>
      <w:r>
        <w:rPr>
          <w:color w:val="EE0000"/>
        </w:rPr>
        <w:t>To discuss the grant for a VSI sign.</w:t>
      </w:r>
    </w:p>
    <w:p w14:paraId="36C5A207" w14:textId="2776B08C" w:rsidR="00E137B0" w:rsidRPr="00042B62" w:rsidRDefault="00634020" w:rsidP="00865544">
      <w:pPr>
        <w:pStyle w:val="NormalWeb"/>
        <w:tabs>
          <w:tab w:val="left" w:pos="1560"/>
          <w:tab w:val="left" w:pos="6379"/>
        </w:tabs>
        <w:ind w:left="1560" w:hanging="1560"/>
        <w:rPr>
          <w:color w:val="EE0000"/>
        </w:rPr>
      </w:pPr>
      <w:r>
        <w:t>LAPC2</w:t>
      </w:r>
      <w:r w:rsidR="00290069">
        <w:t>6</w:t>
      </w:r>
      <w:r w:rsidR="00622F99">
        <w:t>/</w:t>
      </w:r>
      <w:r w:rsidR="006224F5">
        <w:t>609</w:t>
      </w:r>
      <w:r>
        <w:tab/>
        <w:t>To review the car parking situation around the village.</w:t>
      </w:r>
      <w:r w:rsidR="00042B62">
        <w:br/>
      </w:r>
      <w:r w:rsidR="00042B62">
        <w:rPr>
          <w:color w:val="EE0000"/>
        </w:rPr>
        <w:t>To receive an update from clerk on the proposed yellow lines.</w:t>
      </w:r>
    </w:p>
    <w:p w14:paraId="389DD36E" w14:textId="70B5D508" w:rsidR="00E137B0" w:rsidRDefault="00E137B0" w:rsidP="00420F2F">
      <w:pPr>
        <w:widowControl w:val="0"/>
        <w:tabs>
          <w:tab w:val="left" w:pos="1560"/>
          <w:tab w:val="left" w:pos="6379"/>
        </w:tabs>
        <w:ind w:left="1560" w:hanging="1560"/>
        <w:rPr>
          <w:rFonts w:cstheme="minorHAnsi"/>
          <w:snapToGrid w:val="0"/>
          <w:color w:val="EE0000"/>
        </w:rPr>
      </w:pPr>
      <w:r>
        <w:rPr>
          <w:rFonts w:cstheme="minorHAnsi"/>
          <w:snapToGrid w:val="0"/>
          <w:color w:val="000000"/>
        </w:rPr>
        <w:t>LAPC2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610</w:t>
      </w:r>
      <w:r>
        <w:rPr>
          <w:rFonts w:cstheme="minorHAnsi"/>
          <w:snapToGrid w:val="0"/>
          <w:color w:val="000000"/>
        </w:rPr>
        <w:tab/>
        <w:t>To consider refurbishment of the village sign.</w:t>
      </w:r>
      <w:r w:rsidR="009A3868">
        <w:rPr>
          <w:rFonts w:cstheme="minorHAnsi"/>
          <w:snapToGrid w:val="0"/>
          <w:color w:val="000000"/>
        </w:rPr>
        <w:br/>
      </w:r>
      <w:r w:rsidR="00E34B17">
        <w:rPr>
          <w:rFonts w:cstheme="minorHAnsi"/>
          <w:snapToGrid w:val="0"/>
          <w:color w:val="EE0000"/>
        </w:rPr>
        <w:t xml:space="preserve">Cllr </w:t>
      </w:r>
      <w:r w:rsidR="00272356">
        <w:rPr>
          <w:rFonts w:cstheme="minorHAnsi"/>
          <w:snapToGrid w:val="0"/>
          <w:color w:val="EE0000"/>
        </w:rPr>
        <w:t>Brown</w:t>
      </w:r>
      <w:r w:rsidR="00E34B17">
        <w:rPr>
          <w:rFonts w:cstheme="minorHAnsi"/>
          <w:snapToGrid w:val="0"/>
          <w:color w:val="EE0000"/>
        </w:rPr>
        <w:t xml:space="preserve"> to </w:t>
      </w:r>
      <w:r w:rsidR="00A87C26">
        <w:rPr>
          <w:rFonts w:cstheme="minorHAnsi"/>
          <w:snapToGrid w:val="0"/>
          <w:color w:val="EE0000"/>
        </w:rPr>
        <w:t>present</w:t>
      </w:r>
      <w:r w:rsidR="00F97677">
        <w:rPr>
          <w:rFonts w:cstheme="minorHAnsi"/>
          <w:snapToGrid w:val="0"/>
          <w:color w:val="EE0000"/>
        </w:rPr>
        <w:t xml:space="preserve"> an update on </w:t>
      </w:r>
      <w:r w:rsidR="009C0EE9">
        <w:rPr>
          <w:rFonts w:cstheme="minorHAnsi"/>
          <w:snapToGrid w:val="0"/>
          <w:color w:val="EE0000"/>
        </w:rPr>
        <w:t>costs for replacing the post.</w:t>
      </w:r>
    </w:p>
    <w:p w14:paraId="0F698652" w14:textId="38388B78" w:rsidR="00643D80" w:rsidRDefault="00643D80" w:rsidP="00420F2F">
      <w:pPr>
        <w:widowControl w:val="0"/>
        <w:tabs>
          <w:tab w:val="left" w:pos="1560"/>
          <w:tab w:val="left" w:pos="6379"/>
        </w:tabs>
        <w:ind w:left="1560" w:hanging="1560"/>
        <w:rPr>
          <w:rFonts w:cstheme="minorHAnsi"/>
          <w:snapToGrid w:val="0"/>
          <w:color w:val="000000"/>
        </w:rPr>
      </w:pPr>
      <w:r>
        <w:rPr>
          <w:rFonts w:cstheme="minorHAnsi"/>
          <w:snapToGrid w:val="0"/>
          <w:color w:val="000000"/>
        </w:rPr>
        <w:t>LAPC26/</w:t>
      </w:r>
      <w:r w:rsidR="006224F5">
        <w:rPr>
          <w:rFonts w:cstheme="minorHAnsi"/>
          <w:snapToGrid w:val="0"/>
          <w:color w:val="000000"/>
        </w:rPr>
        <w:t>611</w:t>
      </w:r>
      <w:r>
        <w:rPr>
          <w:rFonts w:cstheme="minorHAnsi"/>
          <w:snapToGrid w:val="0"/>
          <w:color w:val="000000"/>
        </w:rPr>
        <w:tab/>
        <w:t xml:space="preserve">To discuss the promotional sign </w:t>
      </w:r>
      <w:r w:rsidR="00506CBA">
        <w:rPr>
          <w:rFonts w:cstheme="minorHAnsi"/>
          <w:snapToGrid w:val="0"/>
          <w:color w:val="000000"/>
        </w:rPr>
        <w:t>of The Bell Inn at the top of Chapel Hill.</w:t>
      </w:r>
    </w:p>
    <w:p w14:paraId="781A5EE1" w14:textId="1A9E56DC" w:rsidR="00054EE8" w:rsidRDefault="00054EE8" w:rsidP="00420F2F">
      <w:pPr>
        <w:widowControl w:val="0"/>
        <w:tabs>
          <w:tab w:val="left" w:pos="1560"/>
          <w:tab w:val="left" w:pos="6379"/>
        </w:tabs>
        <w:ind w:left="1560" w:hanging="1560"/>
        <w:rPr>
          <w:rFonts w:cstheme="minorHAnsi"/>
          <w:snapToGrid w:val="0"/>
          <w:color w:val="EE0000"/>
        </w:rPr>
      </w:pPr>
      <w:r>
        <w:rPr>
          <w:rFonts w:cstheme="minorHAnsi"/>
          <w:snapToGrid w:val="0"/>
          <w:color w:val="000000"/>
        </w:rPr>
        <w:t>LAPC26/</w:t>
      </w:r>
      <w:r w:rsidR="006224F5">
        <w:rPr>
          <w:rFonts w:cstheme="minorHAnsi"/>
          <w:snapToGrid w:val="0"/>
          <w:color w:val="000000"/>
        </w:rPr>
        <w:t>612</w:t>
      </w:r>
      <w:r>
        <w:rPr>
          <w:rFonts w:cstheme="minorHAnsi"/>
          <w:snapToGrid w:val="0"/>
          <w:color w:val="000000"/>
        </w:rPr>
        <w:tab/>
        <w:t>To discuss the village chicanes.</w:t>
      </w:r>
    </w:p>
    <w:p w14:paraId="18F2B4B5" w14:textId="223E3904" w:rsidR="00506CBA" w:rsidRPr="00506CBA" w:rsidRDefault="00506CBA" w:rsidP="00420F2F">
      <w:pPr>
        <w:widowControl w:val="0"/>
        <w:tabs>
          <w:tab w:val="left" w:pos="1560"/>
          <w:tab w:val="left" w:pos="6379"/>
        </w:tabs>
        <w:ind w:left="1560" w:hanging="1560"/>
        <w:rPr>
          <w:rFonts w:cstheme="minorHAnsi"/>
          <w:snapToGrid w:val="0"/>
        </w:rPr>
      </w:pPr>
      <w:r>
        <w:rPr>
          <w:rFonts w:cstheme="minorHAnsi"/>
          <w:snapToGrid w:val="0"/>
        </w:rPr>
        <w:t>LAPC26/</w:t>
      </w:r>
      <w:r w:rsidR="006224F5">
        <w:rPr>
          <w:rFonts w:cstheme="minorHAnsi"/>
          <w:snapToGrid w:val="0"/>
        </w:rPr>
        <w:t>613</w:t>
      </w:r>
      <w:r>
        <w:rPr>
          <w:rFonts w:cstheme="minorHAnsi"/>
          <w:snapToGrid w:val="0"/>
        </w:rPr>
        <w:tab/>
        <w:t>To discuss Remembrance Sunday and the purchasing of a poppy wreath.</w:t>
      </w:r>
    </w:p>
    <w:p w14:paraId="1B4A2665" w14:textId="7376C03C" w:rsidR="00F20910" w:rsidRPr="009C0EE9" w:rsidRDefault="00D47A27" w:rsidP="00634020">
      <w:pPr>
        <w:widowControl w:val="0"/>
        <w:tabs>
          <w:tab w:val="left" w:pos="1560"/>
          <w:tab w:val="left" w:pos="6379"/>
        </w:tabs>
        <w:ind w:left="1560" w:hanging="1560"/>
        <w:rPr>
          <w:rFonts w:cstheme="minorHAnsi"/>
          <w:snapToGrid w:val="0"/>
          <w:color w:val="EE0000"/>
        </w:rPr>
      </w:pPr>
      <w:r>
        <w:rPr>
          <w:rFonts w:cstheme="minorHAnsi"/>
          <w:snapToGrid w:val="0"/>
          <w:color w:val="000000"/>
        </w:rPr>
        <w:t>LAPC</w:t>
      </w:r>
      <w:r w:rsidR="00F66D7D">
        <w:rPr>
          <w:rFonts w:cstheme="minorHAnsi"/>
          <w:snapToGrid w:val="0"/>
          <w:color w:val="000000"/>
        </w:rPr>
        <w:t>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614</w:t>
      </w:r>
      <w:r>
        <w:rPr>
          <w:rFonts w:cstheme="minorHAnsi"/>
          <w:snapToGrid w:val="0"/>
          <w:color w:val="000000"/>
        </w:rPr>
        <w:tab/>
        <w:t>To receive a report from the LA</w:t>
      </w:r>
      <w:r w:rsidR="009A418A">
        <w:rPr>
          <w:rFonts w:cstheme="minorHAnsi"/>
          <w:snapToGrid w:val="0"/>
          <w:color w:val="000000"/>
        </w:rPr>
        <w:t xml:space="preserve"> Bloomers.</w:t>
      </w:r>
    </w:p>
    <w:p w14:paraId="074BDB67" w14:textId="256D0A63" w:rsidR="00E34B17" w:rsidRPr="00E34B17" w:rsidRDefault="00634020" w:rsidP="00634020">
      <w:pPr>
        <w:widowControl w:val="0"/>
        <w:tabs>
          <w:tab w:val="left" w:pos="1560"/>
          <w:tab w:val="left" w:pos="6379"/>
        </w:tabs>
        <w:ind w:left="1560" w:hanging="1560"/>
        <w:rPr>
          <w:rFonts w:cstheme="minorHAnsi"/>
          <w:snapToGrid w:val="0"/>
          <w:color w:val="EE0000"/>
        </w:rPr>
      </w:pPr>
      <w:r>
        <w:rPr>
          <w:rFonts w:cstheme="minorHAnsi"/>
          <w:snapToGrid w:val="0"/>
          <w:color w:val="000000"/>
        </w:rPr>
        <w:t>LAPC2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615</w:t>
      </w:r>
      <w:r>
        <w:rPr>
          <w:rFonts w:cstheme="minorHAnsi"/>
          <w:snapToGrid w:val="0"/>
          <w:color w:val="000000"/>
        </w:rPr>
        <w:tab/>
        <w:t>To receive a report regarding the Addington</w:t>
      </w:r>
      <w:r w:rsidR="00376DBA">
        <w:rPr>
          <w:rFonts w:cstheme="minorHAnsi"/>
          <w:snapToGrid w:val="0"/>
          <w:color w:val="000000"/>
        </w:rPr>
        <w:t>’</w:t>
      </w:r>
      <w:r>
        <w:rPr>
          <w:rFonts w:cstheme="minorHAnsi"/>
          <w:snapToGrid w:val="0"/>
          <w:color w:val="000000"/>
        </w:rPr>
        <w:t>s playing field.</w:t>
      </w:r>
      <w:r w:rsidR="00A4557D">
        <w:rPr>
          <w:rFonts w:cstheme="minorHAnsi"/>
          <w:snapToGrid w:val="0"/>
          <w:color w:val="000000"/>
        </w:rPr>
        <w:br/>
      </w:r>
      <w:r w:rsidR="00A4557D">
        <w:rPr>
          <w:rFonts w:cstheme="minorHAnsi"/>
          <w:snapToGrid w:val="0"/>
          <w:color w:val="EE0000"/>
        </w:rPr>
        <w:t>To disc</w:t>
      </w:r>
      <w:r w:rsidR="00FA7E39">
        <w:rPr>
          <w:rFonts w:cstheme="minorHAnsi"/>
          <w:snapToGrid w:val="0"/>
          <w:color w:val="EE0000"/>
        </w:rPr>
        <w:t>uss the NNC funded free consultation on the development of the playing field.</w:t>
      </w:r>
      <w:r w:rsidR="00E34B17">
        <w:rPr>
          <w:rFonts w:cstheme="minorHAnsi"/>
          <w:snapToGrid w:val="0"/>
          <w:color w:val="000000"/>
        </w:rPr>
        <w:tab/>
      </w:r>
    </w:p>
    <w:p w14:paraId="21F27F9A" w14:textId="3324D428" w:rsidR="00EB47E8" w:rsidRDefault="00EA54F0" w:rsidP="00865544">
      <w:pPr>
        <w:widowControl w:val="0"/>
        <w:tabs>
          <w:tab w:val="left" w:pos="1560"/>
          <w:tab w:val="left" w:pos="6379"/>
        </w:tabs>
        <w:ind w:left="1560" w:hanging="1560"/>
      </w:pPr>
      <w:r>
        <w:t>LAP</w:t>
      </w:r>
      <w:r w:rsidR="0012100E">
        <w:t>C2</w:t>
      </w:r>
      <w:r w:rsidR="00290069">
        <w:t>6</w:t>
      </w:r>
      <w:r w:rsidR="00622F99">
        <w:t>/</w:t>
      </w:r>
      <w:r w:rsidR="006224F5">
        <w:t>616</w:t>
      </w:r>
      <w:r w:rsidR="0012100E">
        <w:tab/>
        <w:t>To receive any updates from the Clerk</w:t>
      </w:r>
      <w:r w:rsidR="00BD0399">
        <w:t xml:space="preserve"> </w:t>
      </w:r>
    </w:p>
    <w:p w14:paraId="7E1F36ED" w14:textId="1C8A4AA3" w:rsidR="000A7080" w:rsidRPr="00CC73E4" w:rsidRDefault="00CC73E4" w:rsidP="00865544">
      <w:pPr>
        <w:widowControl w:val="0"/>
        <w:tabs>
          <w:tab w:val="left" w:pos="1560"/>
          <w:tab w:val="left" w:pos="6379"/>
        </w:tabs>
        <w:ind w:left="1560" w:hanging="1560"/>
        <w:rPr>
          <w:color w:val="EE0000"/>
        </w:rPr>
      </w:pPr>
      <w:r>
        <w:tab/>
      </w:r>
      <w:r w:rsidR="00324E65">
        <w:rPr>
          <w:color w:val="EE0000"/>
        </w:rPr>
        <w:t>Removal of telegraph pole in Amen Place.</w:t>
      </w:r>
      <w:r w:rsidR="00324E65">
        <w:rPr>
          <w:color w:val="EE0000"/>
        </w:rPr>
        <w:br/>
      </w:r>
      <w:r w:rsidR="006275BD">
        <w:rPr>
          <w:color w:val="EE0000"/>
        </w:rPr>
        <w:t>Unity Bank</w:t>
      </w:r>
      <w:r w:rsidR="002C2A27">
        <w:rPr>
          <w:color w:val="EE0000"/>
        </w:rPr>
        <w:br/>
        <w:t>To note the pay increase by NNC to 3.3%</w:t>
      </w:r>
      <w:r w:rsidR="002C2A27">
        <w:rPr>
          <w:color w:val="EE0000"/>
        </w:rPr>
        <w:br/>
        <w:t>Back dated pay for clerk.</w:t>
      </w:r>
      <w:r w:rsidR="00812D00">
        <w:rPr>
          <w:color w:val="EE0000"/>
        </w:rPr>
        <w:br/>
        <w:t>Microsoft Office renewal £84.99</w:t>
      </w:r>
      <w:r w:rsidR="000A7080">
        <w:rPr>
          <w:color w:val="EE0000"/>
        </w:rPr>
        <w:br/>
      </w:r>
    </w:p>
    <w:p w14:paraId="4842F7B4" w14:textId="191F6E6D" w:rsidR="008A03D7" w:rsidRDefault="008A03D7" w:rsidP="00865544">
      <w:pPr>
        <w:widowControl w:val="0"/>
        <w:tabs>
          <w:tab w:val="left" w:pos="1560"/>
          <w:tab w:val="left" w:pos="6379"/>
        </w:tabs>
        <w:ind w:left="1560" w:hanging="1560"/>
      </w:pPr>
      <w:r>
        <w:t>LAPC26/</w:t>
      </w:r>
      <w:r w:rsidR="006224F5">
        <w:t>617</w:t>
      </w:r>
      <w:r>
        <w:tab/>
        <w:t xml:space="preserve">To discuss </w:t>
      </w:r>
      <w:r w:rsidR="00D01292">
        <w:t>roles and responsibilities of Councillors.</w:t>
      </w:r>
    </w:p>
    <w:p w14:paraId="2BEF1B7D" w14:textId="26E0F37F" w:rsidR="00627D23" w:rsidRDefault="00F51108" w:rsidP="001400BC">
      <w:pPr>
        <w:widowControl w:val="0"/>
        <w:tabs>
          <w:tab w:val="left" w:pos="1560"/>
          <w:tab w:val="left" w:pos="6379"/>
        </w:tabs>
        <w:ind w:left="1560" w:hanging="1560"/>
        <w:rPr>
          <w:color w:val="EE0000"/>
        </w:rPr>
      </w:pPr>
      <w:r>
        <w:t>LAPC26/</w:t>
      </w:r>
      <w:r w:rsidR="006224F5">
        <w:t>618</w:t>
      </w:r>
      <w:r w:rsidR="00940A1C">
        <w:tab/>
        <w:t>Notice of Vacancy</w:t>
      </w:r>
      <w:r w:rsidR="001400BC">
        <w:t xml:space="preserve"> for</w:t>
      </w:r>
      <w:r w:rsidR="00800A79">
        <w:t xml:space="preserve"> Cllr </w:t>
      </w:r>
      <w:r w:rsidR="00812D00">
        <w:t>Sonn</w:t>
      </w:r>
      <w:r w:rsidR="00800A79">
        <w:t>.</w:t>
      </w:r>
      <w:r w:rsidR="00800A79">
        <w:br/>
      </w:r>
    </w:p>
    <w:p w14:paraId="1D4033A5" w14:textId="590DD3A9" w:rsidR="00A70DB7" w:rsidRPr="00A70DB7" w:rsidRDefault="00A70DB7" w:rsidP="00F65049">
      <w:pPr>
        <w:ind w:left="1560" w:hanging="1560"/>
        <w:rPr>
          <w:b/>
          <w:bCs/>
        </w:rPr>
      </w:pPr>
      <w:r w:rsidRPr="00A70DB7">
        <w:rPr>
          <w:b/>
          <w:bCs/>
        </w:rPr>
        <w:t>Saints Aliv</w:t>
      </w:r>
      <w:r w:rsidR="00E038A6">
        <w:rPr>
          <w:b/>
          <w:bCs/>
        </w:rPr>
        <w:t>e</w:t>
      </w:r>
    </w:p>
    <w:p w14:paraId="4BBD336B" w14:textId="7AA55142" w:rsidR="00814651" w:rsidRPr="004850D7" w:rsidRDefault="00814651" w:rsidP="00F65049">
      <w:pPr>
        <w:ind w:left="1560" w:hanging="1560"/>
        <w:rPr>
          <w:color w:val="EE0000"/>
        </w:rPr>
      </w:pPr>
      <w:r w:rsidRPr="00F65049">
        <w:t>L</w:t>
      </w:r>
      <w:r w:rsidR="00976C61">
        <w:t>AP</w:t>
      </w:r>
      <w:r w:rsidRPr="00F65049">
        <w:t>C2</w:t>
      </w:r>
      <w:r w:rsidR="00290069">
        <w:t>6</w:t>
      </w:r>
      <w:r w:rsidR="00622F99">
        <w:t>/</w:t>
      </w:r>
      <w:r w:rsidR="006224F5">
        <w:t>619</w:t>
      </w:r>
      <w:r w:rsidRPr="00F65049">
        <w:tab/>
        <w:t xml:space="preserve">To </w:t>
      </w:r>
      <w:r w:rsidR="00D02161">
        <w:t xml:space="preserve">advise </w:t>
      </w:r>
      <w:r w:rsidRPr="00F65049">
        <w:t xml:space="preserve">on items </w:t>
      </w:r>
      <w:r w:rsidR="004506CB">
        <w:t xml:space="preserve">to be </w:t>
      </w:r>
      <w:r w:rsidRPr="00F65049">
        <w:t xml:space="preserve">included in the next issue of Saints Alive </w:t>
      </w:r>
      <w:r w:rsidR="008D2C55">
        <w:t xml:space="preserve">– </w:t>
      </w:r>
      <w:r w:rsidR="00AB1289">
        <w:t>October</w:t>
      </w:r>
      <w:r w:rsidR="00E83BCB">
        <w:t xml:space="preserve"> </w:t>
      </w:r>
      <w:r w:rsidR="008D2C55">
        <w:t>edition.</w:t>
      </w:r>
    </w:p>
    <w:p w14:paraId="0A7EE601" w14:textId="600D99A5" w:rsidR="00A70DB7" w:rsidRPr="00A70DB7" w:rsidRDefault="00A70DB7" w:rsidP="007056B4">
      <w:pPr>
        <w:ind w:left="1560" w:hanging="1560"/>
        <w:rPr>
          <w:b/>
          <w:bCs/>
        </w:rPr>
      </w:pPr>
      <w:r>
        <w:rPr>
          <w:b/>
          <w:bCs/>
        </w:rPr>
        <w:t>Future Meetings</w:t>
      </w:r>
    </w:p>
    <w:p w14:paraId="5360EC90" w14:textId="1DE96FEA" w:rsidR="00135C93" w:rsidRPr="00135C93" w:rsidRDefault="00814651" w:rsidP="00865544">
      <w:pPr>
        <w:ind w:left="1560" w:hanging="1560"/>
        <w:rPr>
          <w:color w:val="EE0000"/>
        </w:rPr>
      </w:pPr>
      <w:r w:rsidRPr="00F65049">
        <w:t>L</w:t>
      </w:r>
      <w:r w:rsidR="00976C61">
        <w:t>AP</w:t>
      </w:r>
      <w:r w:rsidRPr="00F65049">
        <w:t>C2</w:t>
      </w:r>
      <w:r w:rsidR="00290069">
        <w:t>6</w:t>
      </w:r>
      <w:r w:rsidR="00622F99">
        <w:t>/</w:t>
      </w:r>
      <w:r w:rsidR="006224F5">
        <w:t>620</w:t>
      </w:r>
      <w:r w:rsidRPr="00F65049">
        <w:tab/>
        <w:t xml:space="preserve">To </w:t>
      </w:r>
      <w:r>
        <w:t>identify any future agenda items</w:t>
      </w:r>
      <w:r w:rsidR="008E0DDC">
        <w:t xml:space="preserve"> for the meeting on</w:t>
      </w:r>
      <w:r w:rsidR="00060B69">
        <w:t xml:space="preserve"> </w:t>
      </w:r>
      <w:r w:rsidR="0035029B">
        <w:t>19</w:t>
      </w:r>
      <w:r w:rsidR="0035029B" w:rsidRPr="0035029B">
        <w:rPr>
          <w:vertAlign w:val="superscript"/>
        </w:rPr>
        <w:t>th</w:t>
      </w:r>
      <w:r w:rsidR="0035029B">
        <w:t xml:space="preserve"> October</w:t>
      </w:r>
      <w:r w:rsidR="00CF6AD2">
        <w:t xml:space="preserve"> 2026.</w:t>
      </w:r>
    </w:p>
    <w:p w14:paraId="282944F4" w14:textId="1184A78A" w:rsidR="00814651" w:rsidRPr="00B14B27" w:rsidRDefault="00814651" w:rsidP="00AC7746">
      <w:pPr>
        <w:widowControl w:val="0"/>
        <w:tabs>
          <w:tab w:val="left" w:pos="1560"/>
          <w:tab w:val="left" w:pos="6379"/>
        </w:tabs>
        <w:ind w:left="1560" w:hanging="1560"/>
        <w:rPr>
          <w:rFonts w:cs="Arial"/>
          <w:snapToGrid w:val="0"/>
          <w:color w:val="000000"/>
        </w:rPr>
      </w:pPr>
      <w:r>
        <w:rPr>
          <w:rFonts w:cs="Arial"/>
          <w:snapToGrid w:val="0"/>
          <w:color w:val="000000"/>
        </w:rPr>
        <w:t>LAPC2</w:t>
      </w:r>
      <w:r w:rsidR="00290069">
        <w:rPr>
          <w:rFonts w:cs="Arial"/>
          <w:snapToGrid w:val="0"/>
          <w:color w:val="000000"/>
        </w:rPr>
        <w:t>6</w:t>
      </w:r>
      <w:r w:rsidR="00622F99">
        <w:rPr>
          <w:rFonts w:cs="Arial"/>
          <w:snapToGrid w:val="0"/>
          <w:color w:val="000000"/>
        </w:rPr>
        <w:t>/</w:t>
      </w:r>
      <w:r w:rsidR="006224F5">
        <w:rPr>
          <w:rFonts w:cs="Arial"/>
          <w:snapToGrid w:val="0"/>
          <w:color w:val="000000"/>
        </w:rPr>
        <w:t>621</w:t>
      </w:r>
      <w:r w:rsidR="00967A90">
        <w:rPr>
          <w:rFonts w:cs="Arial"/>
          <w:snapToGrid w:val="0"/>
          <w:color w:val="000000"/>
        </w:rPr>
        <w:tab/>
      </w:r>
      <w:r w:rsidRPr="000E15C4">
        <w:rPr>
          <w:rFonts w:cs="Arial"/>
          <w:snapToGrid w:val="0"/>
          <w:color w:val="000000"/>
        </w:rPr>
        <w:t>To close the meeting</w:t>
      </w:r>
      <w:r>
        <w:rPr>
          <w:rFonts w:cs="Arial"/>
          <w:snapToGrid w:val="0"/>
          <w:color w:val="000000"/>
        </w:rPr>
        <w:t>.</w:t>
      </w:r>
    </w:p>
    <w:sectPr w:rsidR="00814651" w:rsidRPr="00B14B27" w:rsidSect="00714CDD">
      <w:footerReference w:type="default" r:id="rId11"/>
      <w:pgSz w:w="11906" w:h="16838"/>
      <w:pgMar w:top="720" w:right="991"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5FDBF" w14:textId="77777777" w:rsidR="00BB681F" w:rsidRDefault="00BB681F" w:rsidP="00603FF0">
      <w:pPr>
        <w:spacing w:after="0" w:line="240" w:lineRule="auto"/>
      </w:pPr>
      <w:r>
        <w:separator/>
      </w:r>
    </w:p>
  </w:endnote>
  <w:endnote w:type="continuationSeparator" w:id="0">
    <w:p w14:paraId="0D8D8E9C" w14:textId="77777777" w:rsidR="00BB681F" w:rsidRDefault="00BB681F" w:rsidP="0060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875264"/>
      <w:docPartObj>
        <w:docPartGallery w:val="Page Numbers (Bottom of Page)"/>
        <w:docPartUnique/>
      </w:docPartObj>
    </w:sdtPr>
    <w:sdtEndPr>
      <w:rPr>
        <w:noProof/>
      </w:rPr>
    </w:sdtEndPr>
    <w:sdtContent>
      <w:p w14:paraId="016A6F5F" w14:textId="4CDF3BA7" w:rsidR="00D02161" w:rsidRDefault="00D02161">
        <w:pPr>
          <w:pStyle w:val="Footer"/>
        </w:pPr>
        <w:r>
          <w:fldChar w:fldCharType="begin"/>
        </w:r>
        <w:r>
          <w:instrText xml:space="preserve"> PAGE   \* MERGEFORMAT </w:instrText>
        </w:r>
        <w:r>
          <w:fldChar w:fldCharType="separate"/>
        </w:r>
        <w:r>
          <w:rPr>
            <w:noProof/>
          </w:rPr>
          <w:t>2</w:t>
        </w:r>
        <w:r>
          <w:rPr>
            <w:noProof/>
          </w:rPr>
          <w:fldChar w:fldCharType="end"/>
        </w:r>
      </w:p>
    </w:sdtContent>
  </w:sdt>
  <w:p w14:paraId="2B9ACC8E" w14:textId="77777777" w:rsidR="00D02161" w:rsidRDefault="00D02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455E" w14:textId="77777777" w:rsidR="00BB681F" w:rsidRDefault="00BB681F" w:rsidP="00603FF0">
      <w:pPr>
        <w:spacing w:after="0" w:line="240" w:lineRule="auto"/>
      </w:pPr>
      <w:r>
        <w:separator/>
      </w:r>
    </w:p>
  </w:footnote>
  <w:footnote w:type="continuationSeparator" w:id="0">
    <w:p w14:paraId="7B15D9B2" w14:textId="77777777" w:rsidR="00BB681F" w:rsidRDefault="00BB681F" w:rsidP="00603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6E30"/>
    <w:multiLevelType w:val="hybridMultilevel"/>
    <w:tmpl w:val="06B6E4A8"/>
    <w:lvl w:ilvl="0" w:tplc="4628FF62">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 w15:restartNumberingAfterBreak="0">
    <w:nsid w:val="1BF11626"/>
    <w:multiLevelType w:val="hybridMultilevel"/>
    <w:tmpl w:val="B0843CF0"/>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4003A1"/>
    <w:multiLevelType w:val="hybridMultilevel"/>
    <w:tmpl w:val="ADD66A4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29166DD3"/>
    <w:multiLevelType w:val="hybridMultilevel"/>
    <w:tmpl w:val="8C8A1FCC"/>
    <w:lvl w:ilvl="0" w:tplc="EB221128">
      <w:start w:val="251"/>
      <w:numFmt w:val="bullet"/>
      <w:lvlText w:val=""/>
      <w:lvlJc w:val="left"/>
      <w:pPr>
        <w:ind w:left="1080" w:hanging="360"/>
      </w:pPr>
      <w:rPr>
        <w:rFonts w:ascii="Symbol" w:eastAsiaTheme="minorEastAsia"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17734F"/>
    <w:multiLevelType w:val="hybridMultilevel"/>
    <w:tmpl w:val="F872E3DA"/>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4B4272"/>
    <w:multiLevelType w:val="hybridMultilevel"/>
    <w:tmpl w:val="FCC6C2AC"/>
    <w:lvl w:ilvl="0" w:tplc="31607A7A">
      <w:start w:val="49"/>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A53B0"/>
    <w:multiLevelType w:val="hybridMultilevel"/>
    <w:tmpl w:val="6566646E"/>
    <w:lvl w:ilvl="0" w:tplc="DD882492">
      <w:start w:val="86"/>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70FAF"/>
    <w:multiLevelType w:val="hybridMultilevel"/>
    <w:tmpl w:val="BAC6BB76"/>
    <w:lvl w:ilvl="0" w:tplc="0C8CD1F8">
      <w:start w:val="29"/>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641088"/>
    <w:multiLevelType w:val="hybridMultilevel"/>
    <w:tmpl w:val="D5F0E9E4"/>
    <w:lvl w:ilvl="0" w:tplc="617C4762">
      <w:start w:val="1"/>
      <w:numFmt w:val="decimal"/>
      <w:lvlText w:val="%1."/>
      <w:lvlJc w:val="left"/>
      <w:pPr>
        <w:ind w:left="1800" w:hanging="360"/>
      </w:pPr>
      <w:rPr>
        <w:rFonts w:asciiTheme="minorHAnsi" w:eastAsia="Times New Roman" w:hAnsiTheme="minorHAnsi" w:cstheme="minorBidi" w:hint="default"/>
        <w:b w:val="0"/>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2D64848"/>
    <w:multiLevelType w:val="hybridMultilevel"/>
    <w:tmpl w:val="563E0436"/>
    <w:lvl w:ilvl="0" w:tplc="A41C67EC">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0" w15:restartNumberingAfterBreak="0">
    <w:nsid w:val="47251BE0"/>
    <w:multiLevelType w:val="hybridMultilevel"/>
    <w:tmpl w:val="A0149D44"/>
    <w:lvl w:ilvl="0" w:tplc="325EC686">
      <w:start w:val="1"/>
      <w:numFmt w:val="lowerLetter"/>
      <w:lvlText w:val="(%1)"/>
      <w:lvlJc w:val="left"/>
      <w:pPr>
        <w:ind w:left="1920" w:hanging="360"/>
      </w:pPr>
      <w:rPr>
        <w:rFonts w:hint="default"/>
      </w:rPr>
    </w:lvl>
    <w:lvl w:ilvl="1" w:tplc="08090019">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1" w15:restartNumberingAfterBreak="0">
    <w:nsid w:val="659D7787"/>
    <w:multiLevelType w:val="hybridMultilevel"/>
    <w:tmpl w:val="A5B6B3A8"/>
    <w:lvl w:ilvl="0" w:tplc="1DA0CA84">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2" w15:restartNumberingAfterBreak="0">
    <w:nsid w:val="6EA215A6"/>
    <w:multiLevelType w:val="hybridMultilevel"/>
    <w:tmpl w:val="D23CF07C"/>
    <w:lvl w:ilvl="0" w:tplc="8B2EFB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1C39A9"/>
    <w:multiLevelType w:val="hybridMultilevel"/>
    <w:tmpl w:val="DFE25A8A"/>
    <w:lvl w:ilvl="0" w:tplc="471EC99C">
      <w:start w:val="1"/>
      <w:numFmt w:val="bullet"/>
      <w:lvlText w:val=""/>
      <w:lvlJc w:val="left"/>
      <w:pPr>
        <w:ind w:left="1080" w:hanging="360"/>
      </w:pPr>
      <w:rPr>
        <w:rFonts w:ascii="Symbol" w:eastAsiaTheme="minorEastAsia"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0217212"/>
    <w:multiLevelType w:val="hybridMultilevel"/>
    <w:tmpl w:val="6870F44C"/>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EC7B86"/>
    <w:multiLevelType w:val="hybridMultilevel"/>
    <w:tmpl w:val="41889258"/>
    <w:lvl w:ilvl="0" w:tplc="5C046AC4">
      <w:start w:val="1"/>
      <w:numFmt w:val="lowerLetter"/>
      <w:lvlText w:val="(%1)"/>
      <w:lvlJc w:val="left"/>
      <w:pPr>
        <w:ind w:left="2640" w:hanging="360"/>
      </w:pPr>
      <w:rPr>
        <w:rFonts w:cstheme="minorBidi" w:hint="default"/>
        <w:color w:val="auto"/>
      </w:rPr>
    </w:lvl>
    <w:lvl w:ilvl="1" w:tplc="08090019" w:tentative="1">
      <w:start w:val="1"/>
      <w:numFmt w:val="lowerLetter"/>
      <w:lvlText w:val="%2."/>
      <w:lvlJc w:val="left"/>
      <w:pPr>
        <w:ind w:left="3360" w:hanging="360"/>
      </w:pPr>
    </w:lvl>
    <w:lvl w:ilvl="2" w:tplc="0809001B" w:tentative="1">
      <w:start w:val="1"/>
      <w:numFmt w:val="lowerRoman"/>
      <w:lvlText w:val="%3."/>
      <w:lvlJc w:val="right"/>
      <w:pPr>
        <w:ind w:left="4080" w:hanging="180"/>
      </w:pPr>
    </w:lvl>
    <w:lvl w:ilvl="3" w:tplc="0809000F" w:tentative="1">
      <w:start w:val="1"/>
      <w:numFmt w:val="decimal"/>
      <w:lvlText w:val="%4."/>
      <w:lvlJc w:val="left"/>
      <w:pPr>
        <w:ind w:left="4800" w:hanging="360"/>
      </w:pPr>
    </w:lvl>
    <w:lvl w:ilvl="4" w:tplc="08090019" w:tentative="1">
      <w:start w:val="1"/>
      <w:numFmt w:val="lowerLetter"/>
      <w:lvlText w:val="%5."/>
      <w:lvlJc w:val="left"/>
      <w:pPr>
        <w:ind w:left="5520" w:hanging="360"/>
      </w:pPr>
    </w:lvl>
    <w:lvl w:ilvl="5" w:tplc="0809001B" w:tentative="1">
      <w:start w:val="1"/>
      <w:numFmt w:val="lowerRoman"/>
      <w:lvlText w:val="%6."/>
      <w:lvlJc w:val="right"/>
      <w:pPr>
        <w:ind w:left="6240" w:hanging="180"/>
      </w:pPr>
    </w:lvl>
    <w:lvl w:ilvl="6" w:tplc="0809000F" w:tentative="1">
      <w:start w:val="1"/>
      <w:numFmt w:val="decimal"/>
      <w:lvlText w:val="%7."/>
      <w:lvlJc w:val="left"/>
      <w:pPr>
        <w:ind w:left="6960" w:hanging="360"/>
      </w:pPr>
    </w:lvl>
    <w:lvl w:ilvl="7" w:tplc="08090019" w:tentative="1">
      <w:start w:val="1"/>
      <w:numFmt w:val="lowerLetter"/>
      <w:lvlText w:val="%8."/>
      <w:lvlJc w:val="left"/>
      <w:pPr>
        <w:ind w:left="7680" w:hanging="360"/>
      </w:pPr>
    </w:lvl>
    <w:lvl w:ilvl="8" w:tplc="0809001B" w:tentative="1">
      <w:start w:val="1"/>
      <w:numFmt w:val="lowerRoman"/>
      <w:lvlText w:val="%9."/>
      <w:lvlJc w:val="right"/>
      <w:pPr>
        <w:ind w:left="8400" w:hanging="180"/>
      </w:pPr>
    </w:lvl>
  </w:abstractNum>
  <w:abstractNum w:abstractNumId="16" w15:restartNumberingAfterBreak="0">
    <w:nsid w:val="7F4A1570"/>
    <w:multiLevelType w:val="hybridMultilevel"/>
    <w:tmpl w:val="EDDA4DA0"/>
    <w:lvl w:ilvl="0" w:tplc="5BC642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94910926">
    <w:abstractNumId w:val="2"/>
  </w:num>
  <w:num w:numId="2" w16cid:durableId="842087220">
    <w:abstractNumId w:val="8"/>
  </w:num>
  <w:num w:numId="3" w16cid:durableId="223756710">
    <w:abstractNumId w:val="9"/>
  </w:num>
  <w:num w:numId="4" w16cid:durableId="195197800">
    <w:abstractNumId w:val="0"/>
  </w:num>
  <w:num w:numId="5" w16cid:durableId="1667707697">
    <w:abstractNumId w:val="11"/>
  </w:num>
  <w:num w:numId="6" w16cid:durableId="1600942092">
    <w:abstractNumId w:val="12"/>
  </w:num>
  <w:num w:numId="7" w16cid:durableId="1737505309">
    <w:abstractNumId w:val="4"/>
  </w:num>
  <w:num w:numId="8" w16cid:durableId="2000501814">
    <w:abstractNumId w:val="1"/>
  </w:num>
  <w:num w:numId="9" w16cid:durableId="1236546687">
    <w:abstractNumId w:val="14"/>
  </w:num>
  <w:num w:numId="10" w16cid:durableId="892619234">
    <w:abstractNumId w:val="16"/>
  </w:num>
  <w:num w:numId="11" w16cid:durableId="1457069280">
    <w:abstractNumId w:val="7"/>
  </w:num>
  <w:num w:numId="12" w16cid:durableId="1546723397">
    <w:abstractNumId w:val="13"/>
  </w:num>
  <w:num w:numId="13" w16cid:durableId="513226267">
    <w:abstractNumId w:val="3"/>
  </w:num>
  <w:num w:numId="14" w16cid:durableId="244994894">
    <w:abstractNumId w:val="10"/>
  </w:num>
  <w:num w:numId="15" w16cid:durableId="477311291">
    <w:abstractNumId w:val="6"/>
  </w:num>
  <w:num w:numId="16" w16cid:durableId="464348794">
    <w:abstractNumId w:val="15"/>
  </w:num>
  <w:num w:numId="17" w16cid:durableId="779255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8E"/>
    <w:rsid w:val="00000719"/>
    <w:rsid w:val="00000906"/>
    <w:rsid w:val="00005832"/>
    <w:rsid w:val="00006054"/>
    <w:rsid w:val="00006B07"/>
    <w:rsid w:val="00007164"/>
    <w:rsid w:val="000101AA"/>
    <w:rsid w:val="00010640"/>
    <w:rsid w:val="000113A4"/>
    <w:rsid w:val="00011970"/>
    <w:rsid w:val="00012116"/>
    <w:rsid w:val="00015157"/>
    <w:rsid w:val="000209AF"/>
    <w:rsid w:val="000215D4"/>
    <w:rsid w:val="000222FB"/>
    <w:rsid w:val="00023C70"/>
    <w:rsid w:val="00027C00"/>
    <w:rsid w:val="000304DC"/>
    <w:rsid w:val="0003100E"/>
    <w:rsid w:val="00031019"/>
    <w:rsid w:val="00032142"/>
    <w:rsid w:val="00035941"/>
    <w:rsid w:val="00036289"/>
    <w:rsid w:val="00036577"/>
    <w:rsid w:val="0003659D"/>
    <w:rsid w:val="00036F2C"/>
    <w:rsid w:val="00041CAE"/>
    <w:rsid w:val="000424D3"/>
    <w:rsid w:val="00042B62"/>
    <w:rsid w:val="000436F3"/>
    <w:rsid w:val="00045C27"/>
    <w:rsid w:val="00045DDC"/>
    <w:rsid w:val="0004751E"/>
    <w:rsid w:val="000479D5"/>
    <w:rsid w:val="0005025E"/>
    <w:rsid w:val="0005426C"/>
    <w:rsid w:val="000546EE"/>
    <w:rsid w:val="000548DF"/>
    <w:rsid w:val="00054EE8"/>
    <w:rsid w:val="000552EB"/>
    <w:rsid w:val="0005660B"/>
    <w:rsid w:val="0006054F"/>
    <w:rsid w:val="00060B69"/>
    <w:rsid w:val="00062776"/>
    <w:rsid w:val="00063C1C"/>
    <w:rsid w:val="00063EE4"/>
    <w:rsid w:val="00064ACB"/>
    <w:rsid w:val="000670DB"/>
    <w:rsid w:val="00071B34"/>
    <w:rsid w:val="00073173"/>
    <w:rsid w:val="000738EC"/>
    <w:rsid w:val="000802C8"/>
    <w:rsid w:val="00080426"/>
    <w:rsid w:val="00081814"/>
    <w:rsid w:val="000840CA"/>
    <w:rsid w:val="00085580"/>
    <w:rsid w:val="000877A7"/>
    <w:rsid w:val="00090396"/>
    <w:rsid w:val="00090BD1"/>
    <w:rsid w:val="00091085"/>
    <w:rsid w:val="00092129"/>
    <w:rsid w:val="00092421"/>
    <w:rsid w:val="000924E0"/>
    <w:rsid w:val="000964C6"/>
    <w:rsid w:val="000A01D4"/>
    <w:rsid w:val="000A1EEA"/>
    <w:rsid w:val="000A2077"/>
    <w:rsid w:val="000A2BD3"/>
    <w:rsid w:val="000A2C40"/>
    <w:rsid w:val="000A38F2"/>
    <w:rsid w:val="000A3CCA"/>
    <w:rsid w:val="000A7055"/>
    <w:rsid w:val="000A7080"/>
    <w:rsid w:val="000B0DBD"/>
    <w:rsid w:val="000B3635"/>
    <w:rsid w:val="000B5067"/>
    <w:rsid w:val="000B5C51"/>
    <w:rsid w:val="000B67FB"/>
    <w:rsid w:val="000C10FC"/>
    <w:rsid w:val="000C1DDD"/>
    <w:rsid w:val="000C2162"/>
    <w:rsid w:val="000C3D1B"/>
    <w:rsid w:val="000C3ECC"/>
    <w:rsid w:val="000C4040"/>
    <w:rsid w:val="000C5B25"/>
    <w:rsid w:val="000C5BD7"/>
    <w:rsid w:val="000C6E9F"/>
    <w:rsid w:val="000D13FA"/>
    <w:rsid w:val="000D7B23"/>
    <w:rsid w:val="000E05DF"/>
    <w:rsid w:val="000E08E3"/>
    <w:rsid w:val="000E1B6C"/>
    <w:rsid w:val="000E412B"/>
    <w:rsid w:val="000E6A5F"/>
    <w:rsid w:val="000E6AC7"/>
    <w:rsid w:val="000E6E43"/>
    <w:rsid w:val="000F0C02"/>
    <w:rsid w:val="000F1230"/>
    <w:rsid w:val="000F15FE"/>
    <w:rsid w:val="000F1879"/>
    <w:rsid w:val="000F1EC4"/>
    <w:rsid w:val="000F28AC"/>
    <w:rsid w:val="000F3D45"/>
    <w:rsid w:val="000F54C2"/>
    <w:rsid w:val="000F6CB1"/>
    <w:rsid w:val="000F6D89"/>
    <w:rsid w:val="000F77BA"/>
    <w:rsid w:val="00100A42"/>
    <w:rsid w:val="0010267A"/>
    <w:rsid w:val="00103759"/>
    <w:rsid w:val="00105E00"/>
    <w:rsid w:val="00105EA5"/>
    <w:rsid w:val="00107340"/>
    <w:rsid w:val="00107B5F"/>
    <w:rsid w:val="0011049E"/>
    <w:rsid w:val="00112A88"/>
    <w:rsid w:val="00112C0B"/>
    <w:rsid w:val="00113098"/>
    <w:rsid w:val="00113500"/>
    <w:rsid w:val="00114EAA"/>
    <w:rsid w:val="00115683"/>
    <w:rsid w:val="00115AEC"/>
    <w:rsid w:val="00117893"/>
    <w:rsid w:val="00117AE9"/>
    <w:rsid w:val="001200E6"/>
    <w:rsid w:val="0012100E"/>
    <w:rsid w:val="001213D8"/>
    <w:rsid w:val="00121FF9"/>
    <w:rsid w:val="0012401E"/>
    <w:rsid w:val="001267C7"/>
    <w:rsid w:val="00127928"/>
    <w:rsid w:val="001315E9"/>
    <w:rsid w:val="0013199C"/>
    <w:rsid w:val="00131D5C"/>
    <w:rsid w:val="001324CF"/>
    <w:rsid w:val="001335F6"/>
    <w:rsid w:val="00133D28"/>
    <w:rsid w:val="00133E0A"/>
    <w:rsid w:val="0013413A"/>
    <w:rsid w:val="00135448"/>
    <w:rsid w:val="001358C5"/>
    <w:rsid w:val="00135C93"/>
    <w:rsid w:val="00135D09"/>
    <w:rsid w:val="00136D05"/>
    <w:rsid w:val="00136E27"/>
    <w:rsid w:val="001400BC"/>
    <w:rsid w:val="00144698"/>
    <w:rsid w:val="00145321"/>
    <w:rsid w:val="0014695E"/>
    <w:rsid w:val="00147BCC"/>
    <w:rsid w:val="001500D8"/>
    <w:rsid w:val="00150BAE"/>
    <w:rsid w:val="001560B1"/>
    <w:rsid w:val="001569E1"/>
    <w:rsid w:val="00160D91"/>
    <w:rsid w:val="001612AC"/>
    <w:rsid w:val="001628D0"/>
    <w:rsid w:val="00162E95"/>
    <w:rsid w:val="00163905"/>
    <w:rsid w:val="00163BE0"/>
    <w:rsid w:val="001640AC"/>
    <w:rsid w:val="00165140"/>
    <w:rsid w:val="001705B3"/>
    <w:rsid w:val="00170844"/>
    <w:rsid w:val="00170F12"/>
    <w:rsid w:val="00171CCA"/>
    <w:rsid w:val="00172887"/>
    <w:rsid w:val="001732DC"/>
    <w:rsid w:val="00173DAA"/>
    <w:rsid w:val="00175FFB"/>
    <w:rsid w:val="00176126"/>
    <w:rsid w:val="00176A90"/>
    <w:rsid w:val="00180BE0"/>
    <w:rsid w:val="00181146"/>
    <w:rsid w:val="00184A07"/>
    <w:rsid w:val="001850C2"/>
    <w:rsid w:val="001866DA"/>
    <w:rsid w:val="001868A2"/>
    <w:rsid w:val="0018714E"/>
    <w:rsid w:val="00190241"/>
    <w:rsid w:val="00191111"/>
    <w:rsid w:val="001930B4"/>
    <w:rsid w:val="00193418"/>
    <w:rsid w:val="00195046"/>
    <w:rsid w:val="00195F99"/>
    <w:rsid w:val="0019603B"/>
    <w:rsid w:val="001969F7"/>
    <w:rsid w:val="001A33A6"/>
    <w:rsid w:val="001A6C80"/>
    <w:rsid w:val="001A6F49"/>
    <w:rsid w:val="001A708E"/>
    <w:rsid w:val="001A7834"/>
    <w:rsid w:val="001B0C2C"/>
    <w:rsid w:val="001B18FB"/>
    <w:rsid w:val="001B1D10"/>
    <w:rsid w:val="001B4183"/>
    <w:rsid w:val="001B4353"/>
    <w:rsid w:val="001B5940"/>
    <w:rsid w:val="001B67AC"/>
    <w:rsid w:val="001B7670"/>
    <w:rsid w:val="001B799D"/>
    <w:rsid w:val="001C00A4"/>
    <w:rsid w:val="001C0645"/>
    <w:rsid w:val="001C1011"/>
    <w:rsid w:val="001C1C39"/>
    <w:rsid w:val="001C2847"/>
    <w:rsid w:val="001C298D"/>
    <w:rsid w:val="001C35DC"/>
    <w:rsid w:val="001C3F1A"/>
    <w:rsid w:val="001C5A68"/>
    <w:rsid w:val="001D024F"/>
    <w:rsid w:val="001D05C8"/>
    <w:rsid w:val="001D3144"/>
    <w:rsid w:val="001D7C4B"/>
    <w:rsid w:val="001D7F35"/>
    <w:rsid w:val="001E224F"/>
    <w:rsid w:val="001E2AAC"/>
    <w:rsid w:val="001E30BC"/>
    <w:rsid w:val="001E56F3"/>
    <w:rsid w:val="001F0CC8"/>
    <w:rsid w:val="001F386E"/>
    <w:rsid w:val="001F40AE"/>
    <w:rsid w:val="001F7DB6"/>
    <w:rsid w:val="00200D6E"/>
    <w:rsid w:val="002026DD"/>
    <w:rsid w:val="002030D5"/>
    <w:rsid w:val="0020460B"/>
    <w:rsid w:val="002068F2"/>
    <w:rsid w:val="00206E34"/>
    <w:rsid w:val="002071C4"/>
    <w:rsid w:val="0021052D"/>
    <w:rsid w:val="00210915"/>
    <w:rsid w:val="00211A15"/>
    <w:rsid w:val="00212521"/>
    <w:rsid w:val="002129A1"/>
    <w:rsid w:val="00212B4B"/>
    <w:rsid w:val="00215032"/>
    <w:rsid w:val="00215191"/>
    <w:rsid w:val="002159FC"/>
    <w:rsid w:val="00221B49"/>
    <w:rsid w:val="00221CD9"/>
    <w:rsid w:val="00224DF0"/>
    <w:rsid w:val="002250AC"/>
    <w:rsid w:val="00232E03"/>
    <w:rsid w:val="002331EC"/>
    <w:rsid w:val="00234B4E"/>
    <w:rsid w:val="00234F2F"/>
    <w:rsid w:val="00235301"/>
    <w:rsid w:val="002361D1"/>
    <w:rsid w:val="002376AA"/>
    <w:rsid w:val="00237F06"/>
    <w:rsid w:val="0025054C"/>
    <w:rsid w:val="002513CE"/>
    <w:rsid w:val="002517F6"/>
    <w:rsid w:val="0025330D"/>
    <w:rsid w:val="00255E19"/>
    <w:rsid w:val="002567F5"/>
    <w:rsid w:val="00256F44"/>
    <w:rsid w:val="00257305"/>
    <w:rsid w:val="00257E66"/>
    <w:rsid w:val="002628F3"/>
    <w:rsid w:val="00263D8F"/>
    <w:rsid w:val="00264591"/>
    <w:rsid w:val="00264D16"/>
    <w:rsid w:val="00265108"/>
    <w:rsid w:val="002652B2"/>
    <w:rsid w:val="00266DD7"/>
    <w:rsid w:val="0027089B"/>
    <w:rsid w:val="00270F8D"/>
    <w:rsid w:val="00272116"/>
    <w:rsid w:val="00272230"/>
    <w:rsid w:val="00272356"/>
    <w:rsid w:val="0027273D"/>
    <w:rsid w:val="00272C6C"/>
    <w:rsid w:val="00272E49"/>
    <w:rsid w:val="00274945"/>
    <w:rsid w:val="00280CAD"/>
    <w:rsid w:val="002819E9"/>
    <w:rsid w:val="00283B32"/>
    <w:rsid w:val="002861F8"/>
    <w:rsid w:val="00286B5D"/>
    <w:rsid w:val="002874DB"/>
    <w:rsid w:val="00290069"/>
    <w:rsid w:val="0029096C"/>
    <w:rsid w:val="002922E2"/>
    <w:rsid w:val="00292D1C"/>
    <w:rsid w:val="00294FFE"/>
    <w:rsid w:val="00297FBF"/>
    <w:rsid w:val="002A07E1"/>
    <w:rsid w:val="002A2940"/>
    <w:rsid w:val="002A4933"/>
    <w:rsid w:val="002A6E79"/>
    <w:rsid w:val="002B0BDF"/>
    <w:rsid w:val="002B2530"/>
    <w:rsid w:val="002B2898"/>
    <w:rsid w:val="002B5094"/>
    <w:rsid w:val="002B5642"/>
    <w:rsid w:val="002B634E"/>
    <w:rsid w:val="002B6362"/>
    <w:rsid w:val="002B7068"/>
    <w:rsid w:val="002B7CB7"/>
    <w:rsid w:val="002B7D39"/>
    <w:rsid w:val="002C011F"/>
    <w:rsid w:val="002C1EF8"/>
    <w:rsid w:val="002C202F"/>
    <w:rsid w:val="002C2A27"/>
    <w:rsid w:val="002C4932"/>
    <w:rsid w:val="002C7702"/>
    <w:rsid w:val="002D3B5A"/>
    <w:rsid w:val="002D57B8"/>
    <w:rsid w:val="002D6C72"/>
    <w:rsid w:val="002D6E4B"/>
    <w:rsid w:val="002E115E"/>
    <w:rsid w:val="002E1421"/>
    <w:rsid w:val="002E1D0A"/>
    <w:rsid w:val="002E28C1"/>
    <w:rsid w:val="002E31A1"/>
    <w:rsid w:val="002E440C"/>
    <w:rsid w:val="002E563B"/>
    <w:rsid w:val="002E5753"/>
    <w:rsid w:val="002E6B59"/>
    <w:rsid w:val="002F0574"/>
    <w:rsid w:val="002F3186"/>
    <w:rsid w:val="002F3C13"/>
    <w:rsid w:val="002F4E27"/>
    <w:rsid w:val="002F4EB8"/>
    <w:rsid w:val="002F5302"/>
    <w:rsid w:val="002F68EC"/>
    <w:rsid w:val="002F7DBD"/>
    <w:rsid w:val="00301382"/>
    <w:rsid w:val="00302881"/>
    <w:rsid w:val="00302ED6"/>
    <w:rsid w:val="00304D6A"/>
    <w:rsid w:val="00305113"/>
    <w:rsid w:val="00306617"/>
    <w:rsid w:val="003070F6"/>
    <w:rsid w:val="0031118F"/>
    <w:rsid w:val="00312219"/>
    <w:rsid w:val="00312F4B"/>
    <w:rsid w:val="0031310B"/>
    <w:rsid w:val="0031452D"/>
    <w:rsid w:val="00315E84"/>
    <w:rsid w:val="00315EF9"/>
    <w:rsid w:val="0032331A"/>
    <w:rsid w:val="003241A1"/>
    <w:rsid w:val="00324E65"/>
    <w:rsid w:val="003260D1"/>
    <w:rsid w:val="0033074A"/>
    <w:rsid w:val="003332CF"/>
    <w:rsid w:val="00333F70"/>
    <w:rsid w:val="0033447A"/>
    <w:rsid w:val="0034000A"/>
    <w:rsid w:val="0034142E"/>
    <w:rsid w:val="00341CBF"/>
    <w:rsid w:val="00343DD1"/>
    <w:rsid w:val="00344A68"/>
    <w:rsid w:val="00346102"/>
    <w:rsid w:val="003474D3"/>
    <w:rsid w:val="0035029B"/>
    <w:rsid w:val="00350BF4"/>
    <w:rsid w:val="003514BB"/>
    <w:rsid w:val="003544E6"/>
    <w:rsid w:val="003575FE"/>
    <w:rsid w:val="00361BEF"/>
    <w:rsid w:val="00362F18"/>
    <w:rsid w:val="003643B5"/>
    <w:rsid w:val="00365585"/>
    <w:rsid w:val="00365A3D"/>
    <w:rsid w:val="003668B7"/>
    <w:rsid w:val="00371E40"/>
    <w:rsid w:val="00373329"/>
    <w:rsid w:val="00373F54"/>
    <w:rsid w:val="00374090"/>
    <w:rsid w:val="0037473A"/>
    <w:rsid w:val="003748DF"/>
    <w:rsid w:val="00376177"/>
    <w:rsid w:val="00376843"/>
    <w:rsid w:val="00376DBA"/>
    <w:rsid w:val="00377217"/>
    <w:rsid w:val="00377B1C"/>
    <w:rsid w:val="003807FB"/>
    <w:rsid w:val="00380D3D"/>
    <w:rsid w:val="00382BA3"/>
    <w:rsid w:val="00382D10"/>
    <w:rsid w:val="00382EEE"/>
    <w:rsid w:val="0038320D"/>
    <w:rsid w:val="00384AA7"/>
    <w:rsid w:val="00384E3F"/>
    <w:rsid w:val="003852B3"/>
    <w:rsid w:val="003854EC"/>
    <w:rsid w:val="00385E6D"/>
    <w:rsid w:val="00390884"/>
    <w:rsid w:val="00392A01"/>
    <w:rsid w:val="00393AF2"/>
    <w:rsid w:val="00394052"/>
    <w:rsid w:val="003949ED"/>
    <w:rsid w:val="003A179F"/>
    <w:rsid w:val="003A7762"/>
    <w:rsid w:val="003B191C"/>
    <w:rsid w:val="003B1AF7"/>
    <w:rsid w:val="003B3DE1"/>
    <w:rsid w:val="003B4A5A"/>
    <w:rsid w:val="003B64C7"/>
    <w:rsid w:val="003B7BC1"/>
    <w:rsid w:val="003C08A0"/>
    <w:rsid w:val="003C3CE5"/>
    <w:rsid w:val="003C42FC"/>
    <w:rsid w:val="003C43D1"/>
    <w:rsid w:val="003C5D53"/>
    <w:rsid w:val="003C60CA"/>
    <w:rsid w:val="003D4D9C"/>
    <w:rsid w:val="003D5F9C"/>
    <w:rsid w:val="003D6957"/>
    <w:rsid w:val="003D6E23"/>
    <w:rsid w:val="003D7FF8"/>
    <w:rsid w:val="003E140A"/>
    <w:rsid w:val="003E34F5"/>
    <w:rsid w:val="003E3BA8"/>
    <w:rsid w:val="003E6BB8"/>
    <w:rsid w:val="003E6D8A"/>
    <w:rsid w:val="003E6ED7"/>
    <w:rsid w:val="003E7755"/>
    <w:rsid w:val="003F0840"/>
    <w:rsid w:val="003F2748"/>
    <w:rsid w:val="003F491F"/>
    <w:rsid w:val="003F4B63"/>
    <w:rsid w:val="003F55FE"/>
    <w:rsid w:val="003F560D"/>
    <w:rsid w:val="003F7104"/>
    <w:rsid w:val="004007FE"/>
    <w:rsid w:val="00402400"/>
    <w:rsid w:val="0040383D"/>
    <w:rsid w:val="004040B2"/>
    <w:rsid w:val="00404B13"/>
    <w:rsid w:val="00405160"/>
    <w:rsid w:val="004074F2"/>
    <w:rsid w:val="00407660"/>
    <w:rsid w:val="0041021D"/>
    <w:rsid w:val="004129AD"/>
    <w:rsid w:val="00412B03"/>
    <w:rsid w:val="004138E7"/>
    <w:rsid w:val="00420F2F"/>
    <w:rsid w:val="0042258A"/>
    <w:rsid w:val="004263EC"/>
    <w:rsid w:val="004274CC"/>
    <w:rsid w:val="00430C37"/>
    <w:rsid w:val="00431405"/>
    <w:rsid w:val="00432615"/>
    <w:rsid w:val="004334B7"/>
    <w:rsid w:val="004339E5"/>
    <w:rsid w:val="00433D6E"/>
    <w:rsid w:val="004350C9"/>
    <w:rsid w:val="00435B2E"/>
    <w:rsid w:val="00436C29"/>
    <w:rsid w:val="00437551"/>
    <w:rsid w:val="00437EDF"/>
    <w:rsid w:val="004408AA"/>
    <w:rsid w:val="00441327"/>
    <w:rsid w:val="004414FF"/>
    <w:rsid w:val="00443A4D"/>
    <w:rsid w:val="00443DC4"/>
    <w:rsid w:val="00444702"/>
    <w:rsid w:val="00444D64"/>
    <w:rsid w:val="004503A4"/>
    <w:rsid w:val="004505A3"/>
    <w:rsid w:val="004506CB"/>
    <w:rsid w:val="0045588A"/>
    <w:rsid w:val="004569BC"/>
    <w:rsid w:val="00457AB3"/>
    <w:rsid w:val="0046030B"/>
    <w:rsid w:val="00461DF9"/>
    <w:rsid w:val="00462399"/>
    <w:rsid w:val="00464A76"/>
    <w:rsid w:val="00466EB5"/>
    <w:rsid w:val="00466ED2"/>
    <w:rsid w:val="0046734A"/>
    <w:rsid w:val="004701AB"/>
    <w:rsid w:val="0047265C"/>
    <w:rsid w:val="00474097"/>
    <w:rsid w:val="00474400"/>
    <w:rsid w:val="00480DBF"/>
    <w:rsid w:val="0048151E"/>
    <w:rsid w:val="00481583"/>
    <w:rsid w:val="00483083"/>
    <w:rsid w:val="004842CE"/>
    <w:rsid w:val="00484B3E"/>
    <w:rsid w:val="00484ED0"/>
    <w:rsid w:val="004850D7"/>
    <w:rsid w:val="00485D79"/>
    <w:rsid w:val="00486323"/>
    <w:rsid w:val="00490039"/>
    <w:rsid w:val="004903A6"/>
    <w:rsid w:val="00491118"/>
    <w:rsid w:val="00491A52"/>
    <w:rsid w:val="004925F4"/>
    <w:rsid w:val="00493AAB"/>
    <w:rsid w:val="00493F1F"/>
    <w:rsid w:val="004940A7"/>
    <w:rsid w:val="00496658"/>
    <w:rsid w:val="004973E3"/>
    <w:rsid w:val="00497B0F"/>
    <w:rsid w:val="004A1A2A"/>
    <w:rsid w:val="004A2DE0"/>
    <w:rsid w:val="004A5630"/>
    <w:rsid w:val="004A5CC9"/>
    <w:rsid w:val="004B44D3"/>
    <w:rsid w:val="004B47BF"/>
    <w:rsid w:val="004B4CEB"/>
    <w:rsid w:val="004B6516"/>
    <w:rsid w:val="004B69FB"/>
    <w:rsid w:val="004B7673"/>
    <w:rsid w:val="004B797C"/>
    <w:rsid w:val="004C2FD0"/>
    <w:rsid w:val="004C32F1"/>
    <w:rsid w:val="004C35E3"/>
    <w:rsid w:val="004C42D5"/>
    <w:rsid w:val="004C5100"/>
    <w:rsid w:val="004C6A14"/>
    <w:rsid w:val="004D00D2"/>
    <w:rsid w:val="004D0549"/>
    <w:rsid w:val="004D09BA"/>
    <w:rsid w:val="004D35EA"/>
    <w:rsid w:val="004D3F52"/>
    <w:rsid w:val="004D54A3"/>
    <w:rsid w:val="004D639F"/>
    <w:rsid w:val="004D7A61"/>
    <w:rsid w:val="004D7CC5"/>
    <w:rsid w:val="004E13BC"/>
    <w:rsid w:val="004E3CEA"/>
    <w:rsid w:val="004E418E"/>
    <w:rsid w:val="004E45FD"/>
    <w:rsid w:val="004E493C"/>
    <w:rsid w:val="004E4BF6"/>
    <w:rsid w:val="004E5143"/>
    <w:rsid w:val="004E5C3D"/>
    <w:rsid w:val="004E71D4"/>
    <w:rsid w:val="004E7208"/>
    <w:rsid w:val="004F0611"/>
    <w:rsid w:val="004F0974"/>
    <w:rsid w:val="004F21FF"/>
    <w:rsid w:val="004F2BA2"/>
    <w:rsid w:val="004F3B5B"/>
    <w:rsid w:val="004F52AE"/>
    <w:rsid w:val="004F61B5"/>
    <w:rsid w:val="004F760A"/>
    <w:rsid w:val="004F7FE7"/>
    <w:rsid w:val="005008BB"/>
    <w:rsid w:val="00501964"/>
    <w:rsid w:val="005033D4"/>
    <w:rsid w:val="00503CB5"/>
    <w:rsid w:val="00503D40"/>
    <w:rsid w:val="00503F69"/>
    <w:rsid w:val="00504988"/>
    <w:rsid w:val="00504BAC"/>
    <w:rsid w:val="0050694C"/>
    <w:rsid w:val="00506CBA"/>
    <w:rsid w:val="0051008E"/>
    <w:rsid w:val="005119C1"/>
    <w:rsid w:val="0051255A"/>
    <w:rsid w:val="005132F2"/>
    <w:rsid w:val="00514F4D"/>
    <w:rsid w:val="005155D0"/>
    <w:rsid w:val="00516C5A"/>
    <w:rsid w:val="0052024E"/>
    <w:rsid w:val="00521AAC"/>
    <w:rsid w:val="00527320"/>
    <w:rsid w:val="00530EF3"/>
    <w:rsid w:val="005325DF"/>
    <w:rsid w:val="00532EFB"/>
    <w:rsid w:val="0053324F"/>
    <w:rsid w:val="005338C0"/>
    <w:rsid w:val="00533A7E"/>
    <w:rsid w:val="00535087"/>
    <w:rsid w:val="005369CB"/>
    <w:rsid w:val="005370B9"/>
    <w:rsid w:val="00537223"/>
    <w:rsid w:val="005446F2"/>
    <w:rsid w:val="00545E30"/>
    <w:rsid w:val="005479E8"/>
    <w:rsid w:val="00550F87"/>
    <w:rsid w:val="00556A37"/>
    <w:rsid w:val="00560B50"/>
    <w:rsid w:val="00561560"/>
    <w:rsid w:val="00561630"/>
    <w:rsid w:val="00561940"/>
    <w:rsid w:val="00561CF6"/>
    <w:rsid w:val="00562956"/>
    <w:rsid w:val="00562F25"/>
    <w:rsid w:val="0056477C"/>
    <w:rsid w:val="00565C19"/>
    <w:rsid w:val="00566225"/>
    <w:rsid w:val="0056695D"/>
    <w:rsid w:val="0056792E"/>
    <w:rsid w:val="005708C8"/>
    <w:rsid w:val="00570A74"/>
    <w:rsid w:val="00572725"/>
    <w:rsid w:val="00572A6E"/>
    <w:rsid w:val="0057442C"/>
    <w:rsid w:val="00575BE9"/>
    <w:rsid w:val="00577872"/>
    <w:rsid w:val="00580549"/>
    <w:rsid w:val="00582E8E"/>
    <w:rsid w:val="005830A6"/>
    <w:rsid w:val="00585E36"/>
    <w:rsid w:val="005872F4"/>
    <w:rsid w:val="00591834"/>
    <w:rsid w:val="00591D95"/>
    <w:rsid w:val="00594F96"/>
    <w:rsid w:val="00597838"/>
    <w:rsid w:val="005A0562"/>
    <w:rsid w:val="005A0B9E"/>
    <w:rsid w:val="005A287A"/>
    <w:rsid w:val="005A35E7"/>
    <w:rsid w:val="005A4F0B"/>
    <w:rsid w:val="005A652E"/>
    <w:rsid w:val="005B0005"/>
    <w:rsid w:val="005B08D2"/>
    <w:rsid w:val="005B2948"/>
    <w:rsid w:val="005B3809"/>
    <w:rsid w:val="005B5286"/>
    <w:rsid w:val="005B53B5"/>
    <w:rsid w:val="005B56BD"/>
    <w:rsid w:val="005B5BA5"/>
    <w:rsid w:val="005B76BA"/>
    <w:rsid w:val="005C0C53"/>
    <w:rsid w:val="005C0D7F"/>
    <w:rsid w:val="005C1518"/>
    <w:rsid w:val="005C3B88"/>
    <w:rsid w:val="005C47B9"/>
    <w:rsid w:val="005C693A"/>
    <w:rsid w:val="005D01C4"/>
    <w:rsid w:val="005D03F2"/>
    <w:rsid w:val="005D3785"/>
    <w:rsid w:val="005D3B3F"/>
    <w:rsid w:val="005D3FBC"/>
    <w:rsid w:val="005D6C5C"/>
    <w:rsid w:val="005D703E"/>
    <w:rsid w:val="005D74BA"/>
    <w:rsid w:val="005E1135"/>
    <w:rsid w:val="005E3157"/>
    <w:rsid w:val="005E3272"/>
    <w:rsid w:val="005E386C"/>
    <w:rsid w:val="005E413F"/>
    <w:rsid w:val="005E444F"/>
    <w:rsid w:val="005E60F2"/>
    <w:rsid w:val="005E6D13"/>
    <w:rsid w:val="005F15E6"/>
    <w:rsid w:val="005F2B41"/>
    <w:rsid w:val="005F33EE"/>
    <w:rsid w:val="005F5571"/>
    <w:rsid w:val="005F5A07"/>
    <w:rsid w:val="005F7E2F"/>
    <w:rsid w:val="00600F05"/>
    <w:rsid w:val="00601BA5"/>
    <w:rsid w:val="00603FF0"/>
    <w:rsid w:val="00604212"/>
    <w:rsid w:val="00604451"/>
    <w:rsid w:val="00605035"/>
    <w:rsid w:val="006066D7"/>
    <w:rsid w:val="00610209"/>
    <w:rsid w:val="0061072C"/>
    <w:rsid w:val="006121C0"/>
    <w:rsid w:val="0061274E"/>
    <w:rsid w:val="006136F2"/>
    <w:rsid w:val="00614273"/>
    <w:rsid w:val="00614EE0"/>
    <w:rsid w:val="006179DC"/>
    <w:rsid w:val="00622393"/>
    <w:rsid w:val="006224F5"/>
    <w:rsid w:val="00622542"/>
    <w:rsid w:val="00622715"/>
    <w:rsid w:val="00622F99"/>
    <w:rsid w:val="006232A5"/>
    <w:rsid w:val="00625B72"/>
    <w:rsid w:val="00625D2B"/>
    <w:rsid w:val="006275BD"/>
    <w:rsid w:val="00627923"/>
    <w:rsid w:val="00627D23"/>
    <w:rsid w:val="00631F2A"/>
    <w:rsid w:val="0063271B"/>
    <w:rsid w:val="00632BD0"/>
    <w:rsid w:val="00634020"/>
    <w:rsid w:val="0063492F"/>
    <w:rsid w:val="00634A94"/>
    <w:rsid w:val="00635371"/>
    <w:rsid w:val="00635D71"/>
    <w:rsid w:val="00637B24"/>
    <w:rsid w:val="00640179"/>
    <w:rsid w:val="00640B36"/>
    <w:rsid w:val="00643D80"/>
    <w:rsid w:val="006466BD"/>
    <w:rsid w:val="006507F9"/>
    <w:rsid w:val="00651209"/>
    <w:rsid w:val="00652ECC"/>
    <w:rsid w:val="006534DF"/>
    <w:rsid w:val="0066034C"/>
    <w:rsid w:val="00661231"/>
    <w:rsid w:val="006618EC"/>
    <w:rsid w:val="00661EF9"/>
    <w:rsid w:val="00662129"/>
    <w:rsid w:val="00662B75"/>
    <w:rsid w:val="0066378D"/>
    <w:rsid w:val="006644C5"/>
    <w:rsid w:val="00666F77"/>
    <w:rsid w:val="0066723B"/>
    <w:rsid w:val="0067178E"/>
    <w:rsid w:val="00673982"/>
    <w:rsid w:val="00674960"/>
    <w:rsid w:val="00674C61"/>
    <w:rsid w:val="006754F1"/>
    <w:rsid w:val="0067635F"/>
    <w:rsid w:val="006771DC"/>
    <w:rsid w:val="00682F97"/>
    <w:rsid w:val="00685091"/>
    <w:rsid w:val="006866D5"/>
    <w:rsid w:val="006867F3"/>
    <w:rsid w:val="00687F16"/>
    <w:rsid w:val="00690388"/>
    <w:rsid w:val="00690A61"/>
    <w:rsid w:val="00691FD3"/>
    <w:rsid w:val="00692A95"/>
    <w:rsid w:val="0069342B"/>
    <w:rsid w:val="00694714"/>
    <w:rsid w:val="006971E3"/>
    <w:rsid w:val="00697899"/>
    <w:rsid w:val="006A14FD"/>
    <w:rsid w:val="006A1F33"/>
    <w:rsid w:val="006A1FB4"/>
    <w:rsid w:val="006A2BC8"/>
    <w:rsid w:val="006A4080"/>
    <w:rsid w:val="006A4812"/>
    <w:rsid w:val="006A4EC6"/>
    <w:rsid w:val="006A546F"/>
    <w:rsid w:val="006A5699"/>
    <w:rsid w:val="006A581F"/>
    <w:rsid w:val="006B03FA"/>
    <w:rsid w:val="006B0499"/>
    <w:rsid w:val="006B3211"/>
    <w:rsid w:val="006B41BB"/>
    <w:rsid w:val="006B7536"/>
    <w:rsid w:val="006B767F"/>
    <w:rsid w:val="006B7823"/>
    <w:rsid w:val="006C0288"/>
    <w:rsid w:val="006C0E23"/>
    <w:rsid w:val="006C3B1B"/>
    <w:rsid w:val="006C4360"/>
    <w:rsid w:val="006C44F4"/>
    <w:rsid w:val="006C47C6"/>
    <w:rsid w:val="006C5332"/>
    <w:rsid w:val="006C580C"/>
    <w:rsid w:val="006C58BF"/>
    <w:rsid w:val="006C5AB6"/>
    <w:rsid w:val="006C71BD"/>
    <w:rsid w:val="006D0F78"/>
    <w:rsid w:val="006D3A63"/>
    <w:rsid w:val="006D5622"/>
    <w:rsid w:val="006D75D0"/>
    <w:rsid w:val="006E046F"/>
    <w:rsid w:val="006E3AA1"/>
    <w:rsid w:val="006E3B8D"/>
    <w:rsid w:val="006E4B66"/>
    <w:rsid w:val="006E6C49"/>
    <w:rsid w:val="006E6FB7"/>
    <w:rsid w:val="006F048E"/>
    <w:rsid w:val="006F120E"/>
    <w:rsid w:val="006F2228"/>
    <w:rsid w:val="006F2718"/>
    <w:rsid w:val="006F2B2C"/>
    <w:rsid w:val="006F36B4"/>
    <w:rsid w:val="0070182C"/>
    <w:rsid w:val="00701E64"/>
    <w:rsid w:val="00702797"/>
    <w:rsid w:val="00702893"/>
    <w:rsid w:val="0070500B"/>
    <w:rsid w:val="007056B4"/>
    <w:rsid w:val="007061E3"/>
    <w:rsid w:val="0071066D"/>
    <w:rsid w:val="00710DC8"/>
    <w:rsid w:val="00713C28"/>
    <w:rsid w:val="00714845"/>
    <w:rsid w:val="00714CDD"/>
    <w:rsid w:val="00715936"/>
    <w:rsid w:val="00716FAF"/>
    <w:rsid w:val="007243C8"/>
    <w:rsid w:val="007256B9"/>
    <w:rsid w:val="00726199"/>
    <w:rsid w:val="00732ECC"/>
    <w:rsid w:val="00733E87"/>
    <w:rsid w:val="00735B88"/>
    <w:rsid w:val="00736FCF"/>
    <w:rsid w:val="0074084E"/>
    <w:rsid w:val="00740B98"/>
    <w:rsid w:val="00740D68"/>
    <w:rsid w:val="00742193"/>
    <w:rsid w:val="00742F46"/>
    <w:rsid w:val="007434A7"/>
    <w:rsid w:val="007436EA"/>
    <w:rsid w:val="00746631"/>
    <w:rsid w:val="00752077"/>
    <w:rsid w:val="007520F1"/>
    <w:rsid w:val="007524BA"/>
    <w:rsid w:val="007536DC"/>
    <w:rsid w:val="00753F69"/>
    <w:rsid w:val="00753F6D"/>
    <w:rsid w:val="0075404D"/>
    <w:rsid w:val="007555D2"/>
    <w:rsid w:val="00755FC8"/>
    <w:rsid w:val="00756736"/>
    <w:rsid w:val="00756814"/>
    <w:rsid w:val="00757B00"/>
    <w:rsid w:val="00760BEE"/>
    <w:rsid w:val="00761D56"/>
    <w:rsid w:val="00764063"/>
    <w:rsid w:val="00764617"/>
    <w:rsid w:val="007648DC"/>
    <w:rsid w:val="00764A41"/>
    <w:rsid w:val="007671F7"/>
    <w:rsid w:val="00770358"/>
    <w:rsid w:val="00770C0E"/>
    <w:rsid w:val="007719A2"/>
    <w:rsid w:val="007740DD"/>
    <w:rsid w:val="00775513"/>
    <w:rsid w:val="00776E09"/>
    <w:rsid w:val="00780D31"/>
    <w:rsid w:val="007811DB"/>
    <w:rsid w:val="00782831"/>
    <w:rsid w:val="0078339A"/>
    <w:rsid w:val="00785887"/>
    <w:rsid w:val="007878F0"/>
    <w:rsid w:val="007902C6"/>
    <w:rsid w:val="00790C0C"/>
    <w:rsid w:val="00792ABE"/>
    <w:rsid w:val="00794031"/>
    <w:rsid w:val="00795316"/>
    <w:rsid w:val="007953E2"/>
    <w:rsid w:val="007972B0"/>
    <w:rsid w:val="00797D25"/>
    <w:rsid w:val="007A05B4"/>
    <w:rsid w:val="007A2274"/>
    <w:rsid w:val="007A4071"/>
    <w:rsid w:val="007A75AE"/>
    <w:rsid w:val="007A7B50"/>
    <w:rsid w:val="007A7CE0"/>
    <w:rsid w:val="007A7EBB"/>
    <w:rsid w:val="007B0A39"/>
    <w:rsid w:val="007B0D5A"/>
    <w:rsid w:val="007B1392"/>
    <w:rsid w:val="007B3DC4"/>
    <w:rsid w:val="007B4F16"/>
    <w:rsid w:val="007B57F1"/>
    <w:rsid w:val="007B5B8F"/>
    <w:rsid w:val="007C2E28"/>
    <w:rsid w:val="007C361D"/>
    <w:rsid w:val="007C5870"/>
    <w:rsid w:val="007C58AE"/>
    <w:rsid w:val="007C6AC7"/>
    <w:rsid w:val="007C7E01"/>
    <w:rsid w:val="007D0D90"/>
    <w:rsid w:val="007D1CAB"/>
    <w:rsid w:val="007D25E0"/>
    <w:rsid w:val="007D2CB9"/>
    <w:rsid w:val="007D2CE9"/>
    <w:rsid w:val="007D3B55"/>
    <w:rsid w:val="007D3EE3"/>
    <w:rsid w:val="007D4F15"/>
    <w:rsid w:val="007D5C88"/>
    <w:rsid w:val="007D6671"/>
    <w:rsid w:val="007E2EFC"/>
    <w:rsid w:val="007E3639"/>
    <w:rsid w:val="007E37FA"/>
    <w:rsid w:val="007E48A5"/>
    <w:rsid w:val="007E49F8"/>
    <w:rsid w:val="007E530D"/>
    <w:rsid w:val="007E648E"/>
    <w:rsid w:val="007E79B4"/>
    <w:rsid w:val="007F0047"/>
    <w:rsid w:val="007F402C"/>
    <w:rsid w:val="007F63FF"/>
    <w:rsid w:val="007F74E7"/>
    <w:rsid w:val="007F7632"/>
    <w:rsid w:val="00800A79"/>
    <w:rsid w:val="00800FCC"/>
    <w:rsid w:val="008029D3"/>
    <w:rsid w:val="00803265"/>
    <w:rsid w:val="00804A09"/>
    <w:rsid w:val="00805AB4"/>
    <w:rsid w:val="008079E8"/>
    <w:rsid w:val="00807B2F"/>
    <w:rsid w:val="00807EA8"/>
    <w:rsid w:val="00812D00"/>
    <w:rsid w:val="00813C98"/>
    <w:rsid w:val="00814651"/>
    <w:rsid w:val="00817D97"/>
    <w:rsid w:val="00820624"/>
    <w:rsid w:val="0082114E"/>
    <w:rsid w:val="00822643"/>
    <w:rsid w:val="008226F5"/>
    <w:rsid w:val="00824587"/>
    <w:rsid w:val="008264A7"/>
    <w:rsid w:val="00826ABC"/>
    <w:rsid w:val="008328DF"/>
    <w:rsid w:val="00832CA7"/>
    <w:rsid w:val="008332B0"/>
    <w:rsid w:val="00834656"/>
    <w:rsid w:val="00834C3C"/>
    <w:rsid w:val="00835463"/>
    <w:rsid w:val="00835EA3"/>
    <w:rsid w:val="00837A56"/>
    <w:rsid w:val="00841FB8"/>
    <w:rsid w:val="008423F1"/>
    <w:rsid w:val="00843203"/>
    <w:rsid w:val="0084468A"/>
    <w:rsid w:val="0084550A"/>
    <w:rsid w:val="00846E20"/>
    <w:rsid w:val="008471E2"/>
    <w:rsid w:val="008477BD"/>
    <w:rsid w:val="00847E6B"/>
    <w:rsid w:val="0085114B"/>
    <w:rsid w:val="008524F3"/>
    <w:rsid w:val="00853916"/>
    <w:rsid w:val="00857B72"/>
    <w:rsid w:val="00860C87"/>
    <w:rsid w:val="00861321"/>
    <w:rsid w:val="0086248C"/>
    <w:rsid w:val="00863FA8"/>
    <w:rsid w:val="00865544"/>
    <w:rsid w:val="008662FE"/>
    <w:rsid w:val="008701C6"/>
    <w:rsid w:val="00870FF3"/>
    <w:rsid w:val="00872302"/>
    <w:rsid w:val="00872ECE"/>
    <w:rsid w:val="0087399E"/>
    <w:rsid w:val="00873B66"/>
    <w:rsid w:val="00874A58"/>
    <w:rsid w:val="00875ACF"/>
    <w:rsid w:val="00875DD0"/>
    <w:rsid w:val="00875EE0"/>
    <w:rsid w:val="008764E1"/>
    <w:rsid w:val="00876D9B"/>
    <w:rsid w:val="00877C08"/>
    <w:rsid w:val="00881666"/>
    <w:rsid w:val="008821C6"/>
    <w:rsid w:val="00890576"/>
    <w:rsid w:val="008913C7"/>
    <w:rsid w:val="00891FB3"/>
    <w:rsid w:val="00893AE7"/>
    <w:rsid w:val="0089515E"/>
    <w:rsid w:val="00895E80"/>
    <w:rsid w:val="008A0115"/>
    <w:rsid w:val="008A03D7"/>
    <w:rsid w:val="008A03FE"/>
    <w:rsid w:val="008A25CC"/>
    <w:rsid w:val="008B4267"/>
    <w:rsid w:val="008B6C1E"/>
    <w:rsid w:val="008B7B67"/>
    <w:rsid w:val="008B7B93"/>
    <w:rsid w:val="008B7FA5"/>
    <w:rsid w:val="008C0107"/>
    <w:rsid w:val="008C149F"/>
    <w:rsid w:val="008C306E"/>
    <w:rsid w:val="008C4F23"/>
    <w:rsid w:val="008C7EE2"/>
    <w:rsid w:val="008D1CAB"/>
    <w:rsid w:val="008D2216"/>
    <w:rsid w:val="008D2C55"/>
    <w:rsid w:val="008D2E74"/>
    <w:rsid w:val="008D3806"/>
    <w:rsid w:val="008D4597"/>
    <w:rsid w:val="008D517C"/>
    <w:rsid w:val="008D671D"/>
    <w:rsid w:val="008D7C41"/>
    <w:rsid w:val="008E0DDC"/>
    <w:rsid w:val="008E1EF2"/>
    <w:rsid w:val="008E1FE7"/>
    <w:rsid w:val="008E353B"/>
    <w:rsid w:val="008E35B4"/>
    <w:rsid w:val="008E38F2"/>
    <w:rsid w:val="008E40F1"/>
    <w:rsid w:val="008E41AF"/>
    <w:rsid w:val="008E44A0"/>
    <w:rsid w:val="008E4E56"/>
    <w:rsid w:val="008E6528"/>
    <w:rsid w:val="008E752D"/>
    <w:rsid w:val="008E7C59"/>
    <w:rsid w:val="008E7E97"/>
    <w:rsid w:val="008F0ADC"/>
    <w:rsid w:val="008F3E98"/>
    <w:rsid w:val="0090191E"/>
    <w:rsid w:val="00904BDA"/>
    <w:rsid w:val="00905C6C"/>
    <w:rsid w:val="00906942"/>
    <w:rsid w:val="009070AB"/>
    <w:rsid w:val="00907827"/>
    <w:rsid w:val="00907F0F"/>
    <w:rsid w:val="009108C2"/>
    <w:rsid w:val="0091369A"/>
    <w:rsid w:val="009138F3"/>
    <w:rsid w:val="00914A78"/>
    <w:rsid w:val="009171C6"/>
    <w:rsid w:val="00920599"/>
    <w:rsid w:val="0092296C"/>
    <w:rsid w:val="00923D44"/>
    <w:rsid w:val="00924886"/>
    <w:rsid w:val="00924CA7"/>
    <w:rsid w:val="0092585C"/>
    <w:rsid w:val="00925908"/>
    <w:rsid w:val="00926E3E"/>
    <w:rsid w:val="009313B5"/>
    <w:rsid w:val="00933687"/>
    <w:rsid w:val="009344FF"/>
    <w:rsid w:val="009362EB"/>
    <w:rsid w:val="009366FA"/>
    <w:rsid w:val="00937DCC"/>
    <w:rsid w:val="00940A1C"/>
    <w:rsid w:val="0094294A"/>
    <w:rsid w:val="0094316E"/>
    <w:rsid w:val="0094331E"/>
    <w:rsid w:val="0094369F"/>
    <w:rsid w:val="00943FCD"/>
    <w:rsid w:val="0094526C"/>
    <w:rsid w:val="00945EF0"/>
    <w:rsid w:val="0094660E"/>
    <w:rsid w:val="00946D45"/>
    <w:rsid w:val="00947D98"/>
    <w:rsid w:val="009505A8"/>
    <w:rsid w:val="009511E0"/>
    <w:rsid w:val="00957AAB"/>
    <w:rsid w:val="00960A5C"/>
    <w:rsid w:val="009614B6"/>
    <w:rsid w:val="009619B9"/>
    <w:rsid w:val="00961F2E"/>
    <w:rsid w:val="00962048"/>
    <w:rsid w:val="00963000"/>
    <w:rsid w:val="00963211"/>
    <w:rsid w:val="009632F9"/>
    <w:rsid w:val="009636F7"/>
    <w:rsid w:val="009645CC"/>
    <w:rsid w:val="00967809"/>
    <w:rsid w:val="00967A90"/>
    <w:rsid w:val="00971668"/>
    <w:rsid w:val="0097172F"/>
    <w:rsid w:val="00971C77"/>
    <w:rsid w:val="009728A3"/>
    <w:rsid w:val="00974505"/>
    <w:rsid w:val="0097493E"/>
    <w:rsid w:val="0097525B"/>
    <w:rsid w:val="009766E0"/>
    <w:rsid w:val="00976C61"/>
    <w:rsid w:val="0097777D"/>
    <w:rsid w:val="00980FDB"/>
    <w:rsid w:val="009815D9"/>
    <w:rsid w:val="0098502B"/>
    <w:rsid w:val="00985A7E"/>
    <w:rsid w:val="00986FF7"/>
    <w:rsid w:val="0098776B"/>
    <w:rsid w:val="009906A0"/>
    <w:rsid w:val="009919C4"/>
    <w:rsid w:val="00991F79"/>
    <w:rsid w:val="00993301"/>
    <w:rsid w:val="009943EC"/>
    <w:rsid w:val="00996AEC"/>
    <w:rsid w:val="009A0636"/>
    <w:rsid w:val="009A1F9E"/>
    <w:rsid w:val="009A20D6"/>
    <w:rsid w:val="009A3868"/>
    <w:rsid w:val="009A4034"/>
    <w:rsid w:val="009A418A"/>
    <w:rsid w:val="009A573E"/>
    <w:rsid w:val="009A6323"/>
    <w:rsid w:val="009A6458"/>
    <w:rsid w:val="009A65A0"/>
    <w:rsid w:val="009B2DC3"/>
    <w:rsid w:val="009B3D9D"/>
    <w:rsid w:val="009B527B"/>
    <w:rsid w:val="009B58DB"/>
    <w:rsid w:val="009B5A41"/>
    <w:rsid w:val="009B5E59"/>
    <w:rsid w:val="009B62FF"/>
    <w:rsid w:val="009C0EE9"/>
    <w:rsid w:val="009C20BC"/>
    <w:rsid w:val="009C22FA"/>
    <w:rsid w:val="009C36BE"/>
    <w:rsid w:val="009C4E01"/>
    <w:rsid w:val="009C79E1"/>
    <w:rsid w:val="009D0217"/>
    <w:rsid w:val="009D03E8"/>
    <w:rsid w:val="009D2A29"/>
    <w:rsid w:val="009D30A5"/>
    <w:rsid w:val="009D36EE"/>
    <w:rsid w:val="009E0193"/>
    <w:rsid w:val="009E1A3B"/>
    <w:rsid w:val="009E2695"/>
    <w:rsid w:val="009E27A0"/>
    <w:rsid w:val="009E4906"/>
    <w:rsid w:val="009E60CC"/>
    <w:rsid w:val="009E6117"/>
    <w:rsid w:val="009E6E71"/>
    <w:rsid w:val="009E76B8"/>
    <w:rsid w:val="009F0A12"/>
    <w:rsid w:val="009F2106"/>
    <w:rsid w:val="009F2BC0"/>
    <w:rsid w:val="009F47DA"/>
    <w:rsid w:val="009F53B0"/>
    <w:rsid w:val="009F53C7"/>
    <w:rsid w:val="009F5948"/>
    <w:rsid w:val="009F61E7"/>
    <w:rsid w:val="009F6874"/>
    <w:rsid w:val="00A00CCC"/>
    <w:rsid w:val="00A01415"/>
    <w:rsid w:val="00A01DC9"/>
    <w:rsid w:val="00A037CA"/>
    <w:rsid w:val="00A04418"/>
    <w:rsid w:val="00A05789"/>
    <w:rsid w:val="00A07084"/>
    <w:rsid w:val="00A07D96"/>
    <w:rsid w:val="00A13027"/>
    <w:rsid w:val="00A1430E"/>
    <w:rsid w:val="00A14358"/>
    <w:rsid w:val="00A14BAF"/>
    <w:rsid w:val="00A14DC7"/>
    <w:rsid w:val="00A16429"/>
    <w:rsid w:val="00A17E15"/>
    <w:rsid w:val="00A20203"/>
    <w:rsid w:val="00A23849"/>
    <w:rsid w:val="00A275DA"/>
    <w:rsid w:val="00A30502"/>
    <w:rsid w:val="00A312C3"/>
    <w:rsid w:val="00A32FB3"/>
    <w:rsid w:val="00A33626"/>
    <w:rsid w:val="00A33762"/>
    <w:rsid w:val="00A33BE2"/>
    <w:rsid w:val="00A34893"/>
    <w:rsid w:val="00A34B4C"/>
    <w:rsid w:val="00A36D16"/>
    <w:rsid w:val="00A36D94"/>
    <w:rsid w:val="00A3750E"/>
    <w:rsid w:val="00A40226"/>
    <w:rsid w:val="00A436C5"/>
    <w:rsid w:val="00A4557D"/>
    <w:rsid w:val="00A45A2B"/>
    <w:rsid w:val="00A50ED8"/>
    <w:rsid w:val="00A549FA"/>
    <w:rsid w:val="00A57249"/>
    <w:rsid w:val="00A5785C"/>
    <w:rsid w:val="00A618F9"/>
    <w:rsid w:val="00A61D34"/>
    <w:rsid w:val="00A62CC2"/>
    <w:rsid w:val="00A64BB0"/>
    <w:rsid w:val="00A67DDE"/>
    <w:rsid w:val="00A70DB7"/>
    <w:rsid w:val="00A716AD"/>
    <w:rsid w:val="00A742E6"/>
    <w:rsid w:val="00A74C33"/>
    <w:rsid w:val="00A75860"/>
    <w:rsid w:val="00A7587E"/>
    <w:rsid w:val="00A75A1D"/>
    <w:rsid w:val="00A77372"/>
    <w:rsid w:val="00A7789D"/>
    <w:rsid w:val="00A82F11"/>
    <w:rsid w:val="00A8302C"/>
    <w:rsid w:val="00A83456"/>
    <w:rsid w:val="00A84DB4"/>
    <w:rsid w:val="00A85377"/>
    <w:rsid w:val="00A8663F"/>
    <w:rsid w:val="00A87C26"/>
    <w:rsid w:val="00A87F56"/>
    <w:rsid w:val="00A90A7C"/>
    <w:rsid w:val="00A910A7"/>
    <w:rsid w:val="00A957E9"/>
    <w:rsid w:val="00AA07D7"/>
    <w:rsid w:val="00AA0B12"/>
    <w:rsid w:val="00AA0D60"/>
    <w:rsid w:val="00AA0FCC"/>
    <w:rsid w:val="00AA2D48"/>
    <w:rsid w:val="00AA3586"/>
    <w:rsid w:val="00AA73F4"/>
    <w:rsid w:val="00AA7AE7"/>
    <w:rsid w:val="00AB0271"/>
    <w:rsid w:val="00AB1289"/>
    <w:rsid w:val="00AB341F"/>
    <w:rsid w:val="00AB3B0F"/>
    <w:rsid w:val="00AB5A92"/>
    <w:rsid w:val="00AB5CF1"/>
    <w:rsid w:val="00AB6E17"/>
    <w:rsid w:val="00AB70DA"/>
    <w:rsid w:val="00AB76A0"/>
    <w:rsid w:val="00AC016E"/>
    <w:rsid w:val="00AC04F2"/>
    <w:rsid w:val="00AC058C"/>
    <w:rsid w:val="00AC1968"/>
    <w:rsid w:val="00AC35D1"/>
    <w:rsid w:val="00AC39FA"/>
    <w:rsid w:val="00AC53E6"/>
    <w:rsid w:val="00AC6779"/>
    <w:rsid w:val="00AC7746"/>
    <w:rsid w:val="00AC7892"/>
    <w:rsid w:val="00AC78F0"/>
    <w:rsid w:val="00AC7960"/>
    <w:rsid w:val="00AD00A1"/>
    <w:rsid w:val="00AD077E"/>
    <w:rsid w:val="00AD07D1"/>
    <w:rsid w:val="00AD11B1"/>
    <w:rsid w:val="00AD4B3E"/>
    <w:rsid w:val="00AD6107"/>
    <w:rsid w:val="00AD63BA"/>
    <w:rsid w:val="00AD75C0"/>
    <w:rsid w:val="00AE2E2F"/>
    <w:rsid w:val="00AE2EBF"/>
    <w:rsid w:val="00AE397D"/>
    <w:rsid w:val="00AE3F28"/>
    <w:rsid w:val="00AE6BEB"/>
    <w:rsid w:val="00AE73BC"/>
    <w:rsid w:val="00AF0DDB"/>
    <w:rsid w:val="00AF22E9"/>
    <w:rsid w:val="00AF2A62"/>
    <w:rsid w:val="00AF2D34"/>
    <w:rsid w:val="00AF3A6E"/>
    <w:rsid w:val="00AF6CEA"/>
    <w:rsid w:val="00AF6F94"/>
    <w:rsid w:val="00AF7D41"/>
    <w:rsid w:val="00B00260"/>
    <w:rsid w:val="00B02BEB"/>
    <w:rsid w:val="00B0366E"/>
    <w:rsid w:val="00B03EFF"/>
    <w:rsid w:val="00B04B9B"/>
    <w:rsid w:val="00B054B0"/>
    <w:rsid w:val="00B055F9"/>
    <w:rsid w:val="00B0597C"/>
    <w:rsid w:val="00B065B4"/>
    <w:rsid w:val="00B065EB"/>
    <w:rsid w:val="00B066D4"/>
    <w:rsid w:val="00B07241"/>
    <w:rsid w:val="00B10805"/>
    <w:rsid w:val="00B1099E"/>
    <w:rsid w:val="00B12444"/>
    <w:rsid w:val="00B12647"/>
    <w:rsid w:val="00B136F6"/>
    <w:rsid w:val="00B1375F"/>
    <w:rsid w:val="00B14B27"/>
    <w:rsid w:val="00B14F8F"/>
    <w:rsid w:val="00B2021B"/>
    <w:rsid w:val="00B20AF2"/>
    <w:rsid w:val="00B2126E"/>
    <w:rsid w:val="00B22377"/>
    <w:rsid w:val="00B2293D"/>
    <w:rsid w:val="00B24247"/>
    <w:rsid w:val="00B25BF3"/>
    <w:rsid w:val="00B266DA"/>
    <w:rsid w:val="00B26E4A"/>
    <w:rsid w:val="00B277A8"/>
    <w:rsid w:val="00B27A57"/>
    <w:rsid w:val="00B342FA"/>
    <w:rsid w:val="00B35DE1"/>
    <w:rsid w:val="00B36A2D"/>
    <w:rsid w:val="00B375CB"/>
    <w:rsid w:val="00B40255"/>
    <w:rsid w:val="00B404E9"/>
    <w:rsid w:val="00B406D1"/>
    <w:rsid w:val="00B4219B"/>
    <w:rsid w:val="00B42763"/>
    <w:rsid w:val="00B42B75"/>
    <w:rsid w:val="00B432A9"/>
    <w:rsid w:val="00B43600"/>
    <w:rsid w:val="00B44C09"/>
    <w:rsid w:val="00B44E6F"/>
    <w:rsid w:val="00B45F3B"/>
    <w:rsid w:val="00B46156"/>
    <w:rsid w:val="00B545C7"/>
    <w:rsid w:val="00B54636"/>
    <w:rsid w:val="00B5547E"/>
    <w:rsid w:val="00B5607E"/>
    <w:rsid w:val="00B60279"/>
    <w:rsid w:val="00B60B55"/>
    <w:rsid w:val="00B60C41"/>
    <w:rsid w:val="00B6191E"/>
    <w:rsid w:val="00B62252"/>
    <w:rsid w:val="00B62C0F"/>
    <w:rsid w:val="00B707E4"/>
    <w:rsid w:val="00B71390"/>
    <w:rsid w:val="00B71A24"/>
    <w:rsid w:val="00B74813"/>
    <w:rsid w:val="00B74BBA"/>
    <w:rsid w:val="00B760CE"/>
    <w:rsid w:val="00B7661C"/>
    <w:rsid w:val="00B77193"/>
    <w:rsid w:val="00B77593"/>
    <w:rsid w:val="00B8496E"/>
    <w:rsid w:val="00B86EF7"/>
    <w:rsid w:val="00B87D04"/>
    <w:rsid w:val="00B87D4C"/>
    <w:rsid w:val="00B92451"/>
    <w:rsid w:val="00B931EE"/>
    <w:rsid w:val="00B934C0"/>
    <w:rsid w:val="00B948D5"/>
    <w:rsid w:val="00B9585E"/>
    <w:rsid w:val="00B967F2"/>
    <w:rsid w:val="00B9729A"/>
    <w:rsid w:val="00B9737A"/>
    <w:rsid w:val="00BA366A"/>
    <w:rsid w:val="00BA4170"/>
    <w:rsid w:val="00BA6C03"/>
    <w:rsid w:val="00BA731E"/>
    <w:rsid w:val="00BB1227"/>
    <w:rsid w:val="00BB1A7A"/>
    <w:rsid w:val="00BB4361"/>
    <w:rsid w:val="00BB681F"/>
    <w:rsid w:val="00BC09AB"/>
    <w:rsid w:val="00BC0F86"/>
    <w:rsid w:val="00BC329B"/>
    <w:rsid w:val="00BC32AB"/>
    <w:rsid w:val="00BC337B"/>
    <w:rsid w:val="00BC6CFA"/>
    <w:rsid w:val="00BC730D"/>
    <w:rsid w:val="00BC7B21"/>
    <w:rsid w:val="00BC7EAA"/>
    <w:rsid w:val="00BD01AA"/>
    <w:rsid w:val="00BD0399"/>
    <w:rsid w:val="00BD1BD9"/>
    <w:rsid w:val="00BD31FB"/>
    <w:rsid w:val="00BD3C9D"/>
    <w:rsid w:val="00BD5E4C"/>
    <w:rsid w:val="00BD7EA3"/>
    <w:rsid w:val="00BE1AF9"/>
    <w:rsid w:val="00BE35B2"/>
    <w:rsid w:val="00BE3BB5"/>
    <w:rsid w:val="00BE4083"/>
    <w:rsid w:val="00BE4604"/>
    <w:rsid w:val="00BE5065"/>
    <w:rsid w:val="00BE5676"/>
    <w:rsid w:val="00BE5710"/>
    <w:rsid w:val="00BE5A88"/>
    <w:rsid w:val="00BE6002"/>
    <w:rsid w:val="00BE6D4D"/>
    <w:rsid w:val="00BE7956"/>
    <w:rsid w:val="00BF25B5"/>
    <w:rsid w:val="00BF3167"/>
    <w:rsid w:val="00BF3754"/>
    <w:rsid w:val="00BF4119"/>
    <w:rsid w:val="00BF5E52"/>
    <w:rsid w:val="00C01D06"/>
    <w:rsid w:val="00C03599"/>
    <w:rsid w:val="00C03A02"/>
    <w:rsid w:val="00C05192"/>
    <w:rsid w:val="00C06FFA"/>
    <w:rsid w:val="00C0777F"/>
    <w:rsid w:val="00C07F1C"/>
    <w:rsid w:val="00C14A83"/>
    <w:rsid w:val="00C14BDC"/>
    <w:rsid w:val="00C1783B"/>
    <w:rsid w:val="00C22729"/>
    <w:rsid w:val="00C22F2B"/>
    <w:rsid w:val="00C230D9"/>
    <w:rsid w:val="00C23A5A"/>
    <w:rsid w:val="00C23AD4"/>
    <w:rsid w:val="00C23B2C"/>
    <w:rsid w:val="00C248C2"/>
    <w:rsid w:val="00C257E2"/>
    <w:rsid w:val="00C25A98"/>
    <w:rsid w:val="00C25EF1"/>
    <w:rsid w:val="00C27295"/>
    <w:rsid w:val="00C3169C"/>
    <w:rsid w:val="00C338B1"/>
    <w:rsid w:val="00C33B53"/>
    <w:rsid w:val="00C34B66"/>
    <w:rsid w:val="00C3623D"/>
    <w:rsid w:val="00C36DE4"/>
    <w:rsid w:val="00C376B1"/>
    <w:rsid w:val="00C40984"/>
    <w:rsid w:val="00C40C4C"/>
    <w:rsid w:val="00C4266A"/>
    <w:rsid w:val="00C44A4C"/>
    <w:rsid w:val="00C44E39"/>
    <w:rsid w:val="00C44FCF"/>
    <w:rsid w:val="00C46D1B"/>
    <w:rsid w:val="00C47004"/>
    <w:rsid w:val="00C47518"/>
    <w:rsid w:val="00C47B16"/>
    <w:rsid w:val="00C51639"/>
    <w:rsid w:val="00C51BB1"/>
    <w:rsid w:val="00C51CCA"/>
    <w:rsid w:val="00C56C60"/>
    <w:rsid w:val="00C624E5"/>
    <w:rsid w:val="00C63FC1"/>
    <w:rsid w:val="00C646C3"/>
    <w:rsid w:val="00C652D5"/>
    <w:rsid w:val="00C70282"/>
    <w:rsid w:val="00C70EAF"/>
    <w:rsid w:val="00C72287"/>
    <w:rsid w:val="00C72F5D"/>
    <w:rsid w:val="00C73008"/>
    <w:rsid w:val="00C737E8"/>
    <w:rsid w:val="00C749E8"/>
    <w:rsid w:val="00C74BF0"/>
    <w:rsid w:val="00C74E95"/>
    <w:rsid w:val="00C76E15"/>
    <w:rsid w:val="00C76F4A"/>
    <w:rsid w:val="00C8142F"/>
    <w:rsid w:val="00C81F1B"/>
    <w:rsid w:val="00C83C34"/>
    <w:rsid w:val="00C84510"/>
    <w:rsid w:val="00C85E2B"/>
    <w:rsid w:val="00C874CE"/>
    <w:rsid w:val="00C87E3A"/>
    <w:rsid w:val="00C90254"/>
    <w:rsid w:val="00C90DFD"/>
    <w:rsid w:val="00C91722"/>
    <w:rsid w:val="00C956C6"/>
    <w:rsid w:val="00C963D2"/>
    <w:rsid w:val="00C9704D"/>
    <w:rsid w:val="00CA0443"/>
    <w:rsid w:val="00CA1E0B"/>
    <w:rsid w:val="00CA2933"/>
    <w:rsid w:val="00CA2961"/>
    <w:rsid w:val="00CA4B9C"/>
    <w:rsid w:val="00CA4F9B"/>
    <w:rsid w:val="00CA5FC5"/>
    <w:rsid w:val="00CA6A77"/>
    <w:rsid w:val="00CA725B"/>
    <w:rsid w:val="00CA7DF9"/>
    <w:rsid w:val="00CB0E43"/>
    <w:rsid w:val="00CB21A1"/>
    <w:rsid w:val="00CB256F"/>
    <w:rsid w:val="00CB3D92"/>
    <w:rsid w:val="00CB3E5B"/>
    <w:rsid w:val="00CB3EF0"/>
    <w:rsid w:val="00CB6A98"/>
    <w:rsid w:val="00CC0BA5"/>
    <w:rsid w:val="00CC0D1B"/>
    <w:rsid w:val="00CC1940"/>
    <w:rsid w:val="00CC2936"/>
    <w:rsid w:val="00CC30A8"/>
    <w:rsid w:val="00CC3AF2"/>
    <w:rsid w:val="00CC5C74"/>
    <w:rsid w:val="00CC5E96"/>
    <w:rsid w:val="00CC73E4"/>
    <w:rsid w:val="00CC78D3"/>
    <w:rsid w:val="00CD07DA"/>
    <w:rsid w:val="00CD2287"/>
    <w:rsid w:val="00CD2A0F"/>
    <w:rsid w:val="00CD4416"/>
    <w:rsid w:val="00CD592F"/>
    <w:rsid w:val="00CE0AFE"/>
    <w:rsid w:val="00CE0EA5"/>
    <w:rsid w:val="00CE22EA"/>
    <w:rsid w:val="00CE294B"/>
    <w:rsid w:val="00CE3532"/>
    <w:rsid w:val="00CE45DE"/>
    <w:rsid w:val="00CE4E99"/>
    <w:rsid w:val="00CE51A2"/>
    <w:rsid w:val="00CE5911"/>
    <w:rsid w:val="00CE5F6E"/>
    <w:rsid w:val="00CE60C2"/>
    <w:rsid w:val="00CF072B"/>
    <w:rsid w:val="00CF2372"/>
    <w:rsid w:val="00CF2B77"/>
    <w:rsid w:val="00CF2E96"/>
    <w:rsid w:val="00CF5073"/>
    <w:rsid w:val="00CF5A78"/>
    <w:rsid w:val="00CF694E"/>
    <w:rsid w:val="00CF6AD2"/>
    <w:rsid w:val="00D01292"/>
    <w:rsid w:val="00D02161"/>
    <w:rsid w:val="00D03990"/>
    <w:rsid w:val="00D05DBD"/>
    <w:rsid w:val="00D07FF8"/>
    <w:rsid w:val="00D11F5E"/>
    <w:rsid w:val="00D13988"/>
    <w:rsid w:val="00D15584"/>
    <w:rsid w:val="00D155E5"/>
    <w:rsid w:val="00D15769"/>
    <w:rsid w:val="00D16485"/>
    <w:rsid w:val="00D16545"/>
    <w:rsid w:val="00D17057"/>
    <w:rsid w:val="00D20A68"/>
    <w:rsid w:val="00D221E9"/>
    <w:rsid w:val="00D2221D"/>
    <w:rsid w:val="00D222F8"/>
    <w:rsid w:val="00D223D1"/>
    <w:rsid w:val="00D22A1D"/>
    <w:rsid w:val="00D23A24"/>
    <w:rsid w:val="00D25DAE"/>
    <w:rsid w:val="00D26062"/>
    <w:rsid w:val="00D30E99"/>
    <w:rsid w:val="00D3123C"/>
    <w:rsid w:val="00D32B3D"/>
    <w:rsid w:val="00D34CF8"/>
    <w:rsid w:val="00D34D6C"/>
    <w:rsid w:val="00D34FA7"/>
    <w:rsid w:val="00D40187"/>
    <w:rsid w:val="00D40193"/>
    <w:rsid w:val="00D4021C"/>
    <w:rsid w:val="00D41C61"/>
    <w:rsid w:val="00D43EE1"/>
    <w:rsid w:val="00D446BD"/>
    <w:rsid w:val="00D447F7"/>
    <w:rsid w:val="00D451B6"/>
    <w:rsid w:val="00D45A9A"/>
    <w:rsid w:val="00D45ED8"/>
    <w:rsid w:val="00D46E1C"/>
    <w:rsid w:val="00D4741B"/>
    <w:rsid w:val="00D47A27"/>
    <w:rsid w:val="00D47DCC"/>
    <w:rsid w:val="00D51548"/>
    <w:rsid w:val="00D54A3E"/>
    <w:rsid w:val="00D55249"/>
    <w:rsid w:val="00D6075E"/>
    <w:rsid w:val="00D618CD"/>
    <w:rsid w:val="00D6231D"/>
    <w:rsid w:val="00D637BC"/>
    <w:rsid w:val="00D638FB"/>
    <w:rsid w:val="00D6548E"/>
    <w:rsid w:val="00D65734"/>
    <w:rsid w:val="00D65EB3"/>
    <w:rsid w:val="00D6662F"/>
    <w:rsid w:val="00D674A0"/>
    <w:rsid w:val="00D72F20"/>
    <w:rsid w:val="00D7317B"/>
    <w:rsid w:val="00D734A2"/>
    <w:rsid w:val="00D75015"/>
    <w:rsid w:val="00D76052"/>
    <w:rsid w:val="00D766B4"/>
    <w:rsid w:val="00D7735B"/>
    <w:rsid w:val="00D8454D"/>
    <w:rsid w:val="00D852A5"/>
    <w:rsid w:val="00D853F8"/>
    <w:rsid w:val="00D86058"/>
    <w:rsid w:val="00D8740F"/>
    <w:rsid w:val="00D91827"/>
    <w:rsid w:val="00D9189F"/>
    <w:rsid w:val="00D924C2"/>
    <w:rsid w:val="00D925EE"/>
    <w:rsid w:val="00D94B64"/>
    <w:rsid w:val="00D952AB"/>
    <w:rsid w:val="00D96BF8"/>
    <w:rsid w:val="00D97548"/>
    <w:rsid w:val="00DA047E"/>
    <w:rsid w:val="00DA0950"/>
    <w:rsid w:val="00DA1414"/>
    <w:rsid w:val="00DA3749"/>
    <w:rsid w:val="00DA420A"/>
    <w:rsid w:val="00DA4E09"/>
    <w:rsid w:val="00DA568E"/>
    <w:rsid w:val="00DA5935"/>
    <w:rsid w:val="00DA5E90"/>
    <w:rsid w:val="00DA6478"/>
    <w:rsid w:val="00DA7843"/>
    <w:rsid w:val="00DA7BF9"/>
    <w:rsid w:val="00DB39CD"/>
    <w:rsid w:val="00DB4AE0"/>
    <w:rsid w:val="00DB5413"/>
    <w:rsid w:val="00DB5D78"/>
    <w:rsid w:val="00DB609D"/>
    <w:rsid w:val="00DB6D41"/>
    <w:rsid w:val="00DB743B"/>
    <w:rsid w:val="00DC0B9E"/>
    <w:rsid w:val="00DC1E2E"/>
    <w:rsid w:val="00DC49B5"/>
    <w:rsid w:val="00DC5CF5"/>
    <w:rsid w:val="00DC75C4"/>
    <w:rsid w:val="00DD0D68"/>
    <w:rsid w:val="00DD1191"/>
    <w:rsid w:val="00DD122C"/>
    <w:rsid w:val="00DD51C8"/>
    <w:rsid w:val="00DD733A"/>
    <w:rsid w:val="00DE186C"/>
    <w:rsid w:val="00DE2CAF"/>
    <w:rsid w:val="00DE3062"/>
    <w:rsid w:val="00DE3B5F"/>
    <w:rsid w:val="00DE3F17"/>
    <w:rsid w:val="00DE411B"/>
    <w:rsid w:val="00DE5DEF"/>
    <w:rsid w:val="00DE63C5"/>
    <w:rsid w:val="00DE7182"/>
    <w:rsid w:val="00DF0442"/>
    <w:rsid w:val="00DF0657"/>
    <w:rsid w:val="00DF1A31"/>
    <w:rsid w:val="00DF2C7B"/>
    <w:rsid w:val="00DF36D9"/>
    <w:rsid w:val="00DF3AE7"/>
    <w:rsid w:val="00DF3B8C"/>
    <w:rsid w:val="00DF3DF2"/>
    <w:rsid w:val="00DF4DD6"/>
    <w:rsid w:val="00DF60E6"/>
    <w:rsid w:val="00DF6C8D"/>
    <w:rsid w:val="00DF71D7"/>
    <w:rsid w:val="00DF7748"/>
    <w:rsid w:val="00DF7E68"/>
    <w:rsid w:val="00E00925"/>
    <w:rsid w:val="00E038A6"/>
    <w:rsid w:val="00E055D0"/>
    <w:rsid w:val="00E07F1B"/>
    <w:rsid w:val="00E11595"/>
    <w:rsid w:val="00E115E3"/>
    <w:rsid w:val="00E1193F"/>
    <w:rsid w:val="00E132C2"/>
    <w:rsid w:val="00E137B0"/>
    <w:rsid w:val="00E14734"/>
    <w:rsid w:val="00E20B94"/>
    <w:rsid w:val="00E220CA"/>
    <w:rsid w:val="00E23113"/>
    <w:rsid w:val="00E23D4D"/>
    <w:rsid w:val="00E246F1"/>
    <w:rsid w:val="00E25C7B"/>
    <w:rsid w:val="00E2674A"/>
    <w:rsid w:val="00E267D9"/>
    <w:rsid w:val="00E31699"/>
    <w:rsid w:val="00E34428"/>
    <w:rsid w:val="00E34B17"/>
    <w:rsid w:val="00E35888"/>
    <w:rsid w:val="00E35BB1"/>
    <w:rsid w:val="00E363DA"/>
    <w:rsid w:val="00E3724B"/>
    <w:rsid w:val="00E42A00"/>
    <w:rsid w:val="00E4470F"/>
    <w:rsid w:val="00E44965"/>
    <w:rsid w:val="00E45599"/>
    <w:rsid w:val="00E508FA"/>
    <w:rsid w:val="00E51BF2"/>
    <w:rsid w:val="00E52371"/>
    <w:rsid w:val="00E561FE"/>
    <w:rsid w:val="00E56DB6"/>
    <w:rsid w:val="00E606ED"/>
    <w:rsid w:val="00E614F7"/>
    <w:rsid w:val="00E62FAB"/>
    <w:rsid w:val="00E670D7"/>
    <w:rsid w:val="00E672D5"/>
    <w:rsid w:val="00E67501"/>
    <w:rsid w:val="00E67C72"/>
    <w:rsid w:val="00E712B7"/>
    <w:rsid w:val="00E72F15"/>
    <w:rsid w:val="00E739A3"/>
    <w:rsid w:val="00E7434F"/>
    <w:rsid w:val="00E74D35"/>
    <w:rsid w:val="00E76864"/>
    <w:rsid w:val="00E80556"/>
    <w:rsid w:val="00E8132D"/>
    <w:rsid w:val="00E82CC7"/>
    <w:rsid w:val="00E83BCB"/>
    <w:rsid w:val="00E83EDA"/>
    <w:rsid w:val="00E846AF"/>
    <w:rsid w:val="00E84CA4"/>
    <w:rsid w:val="00E91509"/>
    <w:rsid w:val="00E95590"/>
    <w:rsid w:val="00E97138"/>
    <w:rsid w:val="00EA32B5"/>
    <w:rsid w:val="00EA3377"/>
    <w:rsid w:val="00EA3AE8"/>
    <w:rsid w:val="00EA4F33"/>
    <w:rsid w:val="00EA54F0"/>
    <w:rsid w:val="00EA5689"/>
    <w:rsid w:val="00EA57FE"/>
    <w:rsid w:val="00EA65EF"/>
    <w:rsid w:val="00EA6B03"/>
    <w:rsid w:val="00EA722E"/>
    <w:rsid w:val="00EA723F"/>
    <w:rsid w:val="00EA7FA3"/>
    <w:rsid w:val="00EB0452"/>
    <w:rsid w:val="00EB12E4"/>
    <w:rsid w:val="00EB1458"/>
    <w:rsid w:val="00EB1664"/>
    <w:rsid w:val="00EB270C"/>
    <w:rsid w:val="00EB47E8"/>
    <w:rsid w:val="00EB6848"/>
    <w:rsid w:val="00EB7E19"/>
    <w:rsid w:val="00EC140B"/>
    <w:rsid w:val="00EC1B35"/>
    <w:rsid w:val="00EC1B53"/>
    <w:rsid w:val="00EC2C97"/>
    <w:rsid w:val="00EC390F"/>
    <w:rsid w:val="00EC3FBA"/>
    <w:rsid w:val="00EC5D8D"/>
    <w:rsid w:val="00ED0FF4"/>
    <w:rsid w:val="00ED22A1"/>
    <w:rsid w:val="00ED275B"/>
    <w:rsid w:val="00ED3147"/>
    <w:rsid w:val="00ED35CD"/>
    <w:rsid w:val="00ED46D1"/>
    <w:rsid w:val="00ED4E23"/>
    <w:rsid w:val="00ED54E9"/>
    <w:rsid w:val="00ED566C"/>
    <w:rsid w:val="00ED623A"/>
    <w:rsid w:val="00ED6E6A"/>
    <w:rsid w:val="00ED7854"/>
    <w:rsid w:val="00EE1611"/>
    <w:rsid w:val="00EE267B"/>
    <w:rsid w:val="00EE27FA"/>
    <w:rsid w:val="00EE39C6"/>
    <w:rsid w:val="00EE4B5F"/>
    <w:rsid w:val="00EE5DE7"/>
    <w:rsid w:val="00EF07F0"/>
    <w:rsid w:val="00EF3BF2"/>
    <w:rsid w:val="00EF3E9E"/>
    <w:rsid w:val="00EF4B38"/>
    <w:rsid w:val="00EF519D"/>
    <w:rsid w:val="00EF66CF"/>
    <w:rsid w:val="00EF6CD4"/>
    <w:rsid w:val="00F00051"/>
    <w:rsid w:val="00F02F46"/>
    <w:rsid w:val="00F036D2"/>
    <w:rsid w:val="00F03E7F"/>
    <w:rsid w:val="00F101D2"/>
    <w:rsid w:val="00F11085"/>
    <w:rsid w:val="00F110A9"/>
    <w:rsid w:val="00F1130B"/>
    <w:rsid w:val="00F16A23"/>
    <w:rsid w:val="00F17417"/>
    <w:rsid w:val="00F20910"/>
    <w:rsid w:val="00F21168"/>
    <w:rsid w:val="00F23966"/>
    <w:rsid w:val="00F258C4"/>
    <w:rsid w:val="00F279F0"/>
    <w:rsid w:val="00F305EF"/>
    <w:rsid w:val="00F30D54"/>
    <w:rsid w:val="00F3148B"/>
    <w:rsid w:val="00F31A7E"/>
    <w:rsid w:val="00F324CB"/>
    <w:rsid w:val="00F32DC5"/>
    <w:rsid w:val="00F33023"/>
    <w:rsid w:val="00F33C01"/>
    <w:rsid w:val="00F346AC"/>
    <w:rsid w:val="00F35826"/>
    <w:rsid w:val="00F401CD"/>
    <w:rsid w:val="00F404CB"/>
    <w:rsid w:val="00F41805"/>
    <w:rsid w:val="00F41A82"/>
    <w:rsid w:val="00F43EA9"/>
    <w:rsid w:val="00F44142"/>
    <w:rsid w:val="00F45EDD"/>
    <w:rsid w:val="00F46001"/>
    <w:rsid w:val="00F472C4"/>
    <w:rsid w:val="00F51108"/>
    <w:rsid w:val="00F51227"/>
    <w:rsid w:val="00F53675"/>
    <w:rsid w:val="00F538FF"/>
    <w:rsid w:val="00F54A21"/>
    <w:rsid w:val="00F55EF3"/>
    <w:rsid w:val="00F56592"/>
    <w:rsid w:val="00F57D3F"/>
    <w:rsid w:val="00F604D5"/>
    <w:rsid w:val="00F6116F"/>
    <w:rsid w:val="00F61B39"/>
    <w:rsid w:val="00F63F61"/>
    <w:rsid w:val="00F65049"/>
    <w:rsid w:val="00F654DE"/>
    <w:rsid w:val="00F66D7D"/>
    <w:rsid w:val="00F674D8"/>
    <w:rsid w:val="00F67EFA"/>
    <w:rsid w:val="00F708ED"/>
    <w:rsid w:val="00F70CE9"/>
    <w:rsid w:val="00F70D8C"/>
    <w:rsid w:val="00F713E4"/>
    <w:rsid w:val="00F71433"/>
    <w:rsid w:val="00F71FF7"/>
    <w:rsid w:val="00F73F84"/>
    <w:rsid w:val="00F75C77"/>
    <w:rsid w:val="00F80D8E"/>
    <w:rsid w:val="00F820A1"/>
    <w:rsid w:val="00F85F49"/>
    <w:rsid w:val="00F874D8"/>
    <w:rsid w:val="00F87C78"/>
    <w:rsid w:val="00F87D10"/>
    <w:rsid w:val="00F906E5"/>
    <w:rsid w:val="00F90F91"/>
    <w:rsid w:val="00F94E6E"/>
    <w:rsid w:val="00F94ED5"/>
    <w:rsid w:val="00F97677"/>
    <w:rsid w:val="00F97911"/>
    <w:rsid w:val="00FA0ED9"/>
    <w:rsid w:val="00FA7237"/>
    <w:rsid w:val="00FA7E39"/>
    <w:rsid w:val="00FB072F"/>
    <w:rsid w:val="00FB0AA7"/>
    <w:rsid w:val="00FB0F13"/>
    <w:rsid w:val="00FB3116"/>
    <w:rsid w:val="00FB361A"/>
    <w:rsid w:val="00FB3912"/>
    <w:rsid w:val="00FB4A38"/>
    <w:rsid w:val="00FB5E4A"/>
    <w:rsid w:val="00FB6A35"/>
    <w:rsid w:val="00FB7500"/>
    <w:rsid w:val="00FB7E7B"/>
    <w:rsid w:val="00FC33E7"/>
    <w:rsid w:val="00FC4E34"/>
    <w:rsid w:val="00FD042D"/>
    <w:rsid w:val="00FD0E1C"/>
    <w:rsid w:val="00FD255F"/>
    <w:rsid w:val="00FD4CB3"/>
    <w:rsid w:val="00FD7FA4"/>
    <w:rsid w:val="00FE00EC"/>
    <w:rsid w:val="00FE04C3"/>
    <w:rsid w:val="00FE279F"/>
    <w:rsid w:val="00FE397E"/>
    <w:rsid w:val="00FE4792"/>
    <w:rsid w:val="00FE5773"/>
    <w:rsid w:val="00FF0B33"/>
    <w:rsid w:val="00FF19FF"/>
    <w:rsid w:val="00FF3D16"/>
    <w:rsid w:val="00FF5735"/>
    <w:rsid w:val="00FF682B"/>
    <w:rsid w:val="00FF6919"/>
    <w:rsid w:val="00FF7A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CCC16"/>
  <w15:docId w15:val="{E0B587DB-EE5D-46FD-A13E-B7ACCEAF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9"/>
    <w:qFormat/>
    <w:rsid w:val="00F56592"/>
    <w:pPr>
      <w:keepNext/>
      <w:widowControl w:val="0"/>
      <w:spacing w:after="0" w:line="240" w:lineRule="auto"/>
      <w:jc w:val="center"/>
      <w:outlineLvl w:val="5"/>
    </w:pPr>
    <w:rPr>
      <w:rFonts w:ascii="Times New Roman" w:eastAsia="Times New Roman" w:hAnsi="Times New Roman" w:cs="Times New Roman"/>
      <w:b/>
      <w:sz w:val="28"/>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F56592"/>
    <w:rPr>
      <w:rFonts w:ascii="Times New Roman" w:eastAsia="Times New Roman" w:hAnsi="Times New Roman" w:cs="Times New Roman"/>
      <w:b/>
      <w:sz w:val="28"/>
      <w:szCs w:val="20"/>
      <w:u w:val="single"/>
      <w:lang w:eastAsia="en-US"/>
    </w:rPr>
  </w:style>
  <w:style w:type="character" w:styleId="Hyperlink">
    <w:name w:val="Hyperlink"/>
    <w:basedOn w:val="DefaultParagraphFont"/>
    <w:uiPriority w:val="99"/>
    <w:unhideWhenUsed/>
    <w:rsid w:val="00F56592"/>
    <w:rPr>
      <w:color w:val="0000FF" w:themeColor="hyperlink"/>
      <w:u w:val="single"/>
    </w:rPr>
  </w:style>
  <w:style w:type="paragraph" w:styleId="BalloonText">
    <w:name w:val="Balloon Text"/>
    <w:basedOn w:val="Normal"/>
    <w:link w:val="BalloonTextChar"/>
    <w:uiPriority w:val="99"/>
    <w:semiHidden/>
    <w:unhideWhenUsed/>
    <w:rsid w:val="00F565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592"/>
    <w:rPr>
      <w:rFonts w:ascii="Tahoma" w:hAnsi="Tahoma" w:cs="Tahoma"/>
      <w:sz w:val="16"/>
      <w:szCs w:val="16"/>
    </w:rPr>
  </w:style>
  <w:style w:type="table" w:styleId="TableGrid">
    <w:name w:val="Table Grid"/>
    <w:basedOn w:val="TableNormal"/>
    <w:uiPriority w:val="59"/>
    <w:rsid w:val="00CF072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FF0"/>
  </w:style>
  <w:style w:type="paragraph" w:styleId="Footer">
    <w:name w:val="footer"/>
    <w:basedOn w:val="Normal"/>
    <w:link w:val="FooterChar"/>
    <w:uiPriority w:val="99"/>
    <w:unhideWhenUsed/>
    <w:rsid w:val="00603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FF0"/>
  </w:style>
  <w:style w:type="character" w:customStyle="1" w:styleId="m-1841919979134577991m5421989531103954615gmail-casenumber">
    <w:name w:val="m_-1841919979134577991m_5421989531103954615gmail-casenumber"/>
    <w:basedOn w:val="DefaultParagraphFont"/>
    <w:rsid w:val="00C22729"/>
  </w:style>
  <w:style w:type="character" w:customStyle="1" w:styleId="m-1841919979134577991m5421989531103954615gmail-divider1">
    <w:name w:val="m_-1841919979134577991m_5421989531103954615gmail-divider1"/>
    <w:basedOn w:val="DefaultParagraphFont"/>
    <w:rsid w:val="00C22729"/>
  </w:style>
  <w:style w:type="character" w:customStyle="1" w:styleId="m-1841919979134577991m5421989531103954615gmail-description">
    <w:name w:val="m_-1841919979134577991m_5421989531103954615gmail-description"/>
    <w:basedOn w:val="DefaultParagraphFont"/>
    <w:rsid w:val="00C22729"/>
  </w:style>
  <w:style w:type="character" w:customStyle="1" w:styleId="m-1841919979134577991m5421989531103954615gmail-divider2">
    <w:name w:val="m_-1841919979134577991m_5421989531103954615gmail-divider2"/>
    <w:basedOn w:val="DefaultParagraphFont"/>
    <w:rsid w:val="00C22729"/>
  </w:style>
  <w:style w:type="character" w:customStyle="1" w:styleId="m-1841919979134577991m5421989531103954615gmail-address">
    <w:name w:val="m_-1841919979134577991m_5421989531103954615gmail-address"/>
    <w:basedOn w:val="DefaultParagraphFont"/>
    <w:rsid w:val="00C22729"/>
  </w:style>
  <w:style w:type="paragraph" w:customStyle="1" w:styleId="address">
    <w:name w:val="address"/>
    <w:basedOn w:val="Normal"/>
    <w:rsid w:val="001C0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info">
    <w:name w:val="metainfo"/>
    <w:basedOn w:val="Normal"/>
    <w:rsid w:val="001C00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vider">
    <w:name w:val="divider"/>
    <w:basedOn w:val="DefaultParagraphFont"/>
    <w:rsid w:val="001C00A4"/>
  </w:style>
  <w:style w:type="paragraph" w:styleId="Revision">
    <w:name w:val="Revision"/>
    <w:hidden/>
    <w:uiPriority w:val="99"/>
    <w:semiHidden/>
    <w:rsid w:val="005E3157"/>
    <w:pPr>
      <w:spacing w:after="0" w:line="240" w:lineRule="auto"/>
    </w:pPr>
  </w:style>
  <w:style w:type="character" w:styleId="UnresolvedMention">
    <w:name w:val="Unresolved Mention"/>
    <w:basedOn w:val="DefaultParagraphFont"/>
    <w:uiPriority w:val="99"/>
    <w:semiHidden/>
    <w:unhideWhenUsed/>
    <w:rsid w:val="00AE6BEB"/>
    <w:rPr>
      <w:color w:val="605E5C"/>
      <w:shd w:val="clear" w:color="auto" w:fill="E1DFDD"/>
    </w:rPr>
  </w:style>
  <w:style w:type="paragraph" w:styleId="ListParagraph">
    <w:name w:val="List Paragraph"/>
    <w:basedOn w:val="Normal"/>
    <w:uiPriority w:val="34"/>
    <w:qFormat/>
    <w:rsid w:val="00980FDB"/>
    <w:pPr>
      <w:ind w:left="720"/>
      <w:contextualSpacing/>
    </w:pPr>
  </w:style>
  <w:style w:type="character" w:customStyle="1" w:styleId="casenumber">
    <w:name w:val="casenumber"/>
    <w:basedOn w:val="DefaultParagraphFont"/>
    <w:rsid w:val="009636F7"/>
  </w:style>
  <w:style w:type="character" w:styleId="Emphasis">
    <w:name w:val="Emphasis"/>
    <w:basedOn w:val="DefaultParagraphFont"/>
    <w:uiPriority w:val="20"/>
    <w:qFormat/>
    <w:rsid w:val="000B5067"/>
    <w:rPr>
      <w:i/>
      <w:iCs/>
    </w:rPr>
  </w:style>
  <w:style w:type="paragraph" w:styleId="NormalWeb">
    <w:name w:val="Normal (Web)"/>
    <w:basedOn w:val="Normal"/>
    <w:uiPriority w:val="99"/>
    <w:unhideWhenUsed/>
    <w:rsid w:val="00BF3167"/>
    <w:pPr>
      <w:spacing w:before="100" w:beforeAutospacing="1" w:after="100" w:afterAutospacing="1" w:line="240" w:lineRule="auto"/>
    </w:pPr>
    <w:rPr>
      <w:rFonts w:ascii="Calibri" w:eastAsiaTheme="minorHAnsi" w:hAnsi="Calibri" w:cs="Calibri"/>
    </w:rPr>
  </w:style>
  <w:style w:type="character" w:customStyle="1" w:styleId="apple-converted-space">
    <w:name w:val="apple-converted-space"/>
    <w:basedOn w:val="DefaultParagraphFont"/>
    <w:rsid w:val="00A13027"/>
  </w:style>
  <w:style w:type="paragraph" w:styleId="PlainText">
    <w:name w:val="Plain Text"/>
    <w:basedOn w:val="Normal"/>
    <w:link w:val="PlainTextChar"/>
    <w:uiPriority w:val="99"/>
    <w:semiHidden/>
    <w:unhideWhenUsed/>
    <w:rsid w:val="00A84DB4"/>
    <w:pPr>
      <w:spacing w:after="0" w:line="240" w:lineRule="auto"/>
    </w:pPr>
    <w:rPr>
      <w:rFonts w:ascii="Calibri" w:eastAsiaTheme="minorHAnsi" w:hAnsi="Calibri"/>
      <w:kern w:val="2"/>
      <w:szCs w:val="21"/>
      <w:lang w:eastAsia="en-US"/>
      <w14:ligatures w14:val="standardContextual"/>
    </w:rPr>
  </w:style>
  <w:style w:type="character" w:customStyle="1" w:styleId="PlainTextChar">
    <w:name w:val="Plain Text Char"/>
    <w:basedOn w:val="DefaultParagraphFont"/>
    <w:link w:val="PlainText"/>
    <w:uiPriority w:val="99"/>
    <w:semiHidden/>
    <w:rsid w:val="00A84DB4"/>
    <w:rPr>
      <w:rFonts w:ascii="Calibri" w:eastAsiaTheme="minorHAnsi" w:hAnsi="Calibri"/>
      <w:kern w:val="2"/>
      <w:szCs w:val="21"/>
      <w:lang w:eastAsia="en-US"/>
      <w14:ligatures w14:val="standardContextual"/>
    </w:rPr>
  </w:style>
  <w:style w:type="paragraph" w:customStyle="1" w:styleId="Default">
    <w:name w:val="Default"/>
    <w:rsid w:val="0013413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147">
      <w:bodyDiv w:val="1"/>
      <w:marLeft w:val="0"/>
      <w:marRight w:val="0"/>
      <w:marTop w:val="0"/>
      <w:marBottom w:val="0"/>
      <w:divBdr>
        <w:top w:val="none" w:sz="0" w:space="0" w:color="auto"/>
        <w:left w:val="none" w:sz="0" w:space="0" w:color="auto"/>
        <w:bottom w:val="none" w:sz="0" w:space="0" w:color="auto"/>
        <w:right w:val="none" w:sz="0" w:space="0" w:color="auto"/>
      </w:divBdr>
    </w:div>
    <w:div w:id="353120472">
      <w:bodyDiv w:val="1"/>
      <w:marLeft w:val="0"/>
      <w:marRight w:val="0"/>
      <w:marTop w:val="0"/>
      <w:marBottom w:val="0"/>
      <w:divBdr>
        <w:top w:val="none" w:sz="0" w:space="0" w:color="auto"/>
        <w:left w:val="none" w:sz="0" w:space="0" w:color="auto"/>
        <w:bottom w:val="none" w:sz="0" w:space="0" w:color="auto"/>
        <w:right w:val="none" w:sz="0" w:space="0" w:color="auto"/>
      </w:divBdr>
    </w:div>
    <w:div w:id="550768527">
      <w:bodyDiv w:val="1"/>
      <w:marLeft w:val="0"/>
      <w:marRight w:val="0"/>
      <w:marTop w:val="0"/>
      <w:marBottom w:val="0"/>
      <w:divBdr>
        <w:top w:val="none" w:sz="0" w:space="0" w:color="auto"/>
        <w:left w:val="none" w:sz="0" w:space="0" w:color="auto"/>
        <w:bottom w:val="none" w:sz="0" w:space="0" w:color="auto"/>
        <w:right w:val="none" w:sz="0" w:space="0" w:color="auto"/>
      </w:divBdr>
    </w:div>
    <w:div w:id="702636682">
      <w:bodyDiv w:val="1"/>
      <w:marLeft w:val="0"/>
      <w:marRight w:val="0"/>
      <w:marTop w:val="0"/>
      <w:marBottom w:val="0"/>
      <w:divBdr>
        <w:top w:val="none" w:sz="0" w:space="0" w:color="auto"/>
        <w:left w:val="none" w:sz="0" w:space="0" w:color="auto"/>
        <w:bottom w:val="none" w:sz="0" w:space="0" w:color="auto"/>
        <w:right w:val="none" w:sz="0" w:space="0" w:color="auto"/>
      </w:divBdr>
    </w:div>
    <w:div w:id="968243043">
      <w:bodyDiv w:val="1"/>
      <w:marLeft w:val="0"/>
      <w:marRight w:val="0"/>
      <w:marTop w:val="0"/>
      <w:marBottom w:val="0"/>
      <w:divBdr>
        <w:top w:val="none" w:sz="0" w:space="0" w:color="auto"/>
        <w:left w:val="none" w:sz="0" w:space="0" w:color="auto"/>
        <w:bottom w:val="none" w:sz="0" w:space="0" w:color="auto"/>
        <w:right w:val="none" w:sz="0" w:space="0" w:color="auto"/>
      </w:divBdr>
    </w:div>
    <w:div w:id="972633158">
      <w:bodyDiv w:val="1"/>
      <w:marLeft w:val="0"/>
      <w:marRight w:val="0"/>
      <w:marTop w:val="0"/>
      <w:marBottom w:val="0"/>
      <w:divBdr>
        <w:top w:val="none" w:sz="0" w:space="0" w:color="auto"/>
        <w:left w:val="none" w:sz="0" w:space="0" w:color="auto"/>
        <w:bottom w:val="none" w:sz="0" w:space="0" w:color="auto"/>
        <w:right w:val="none" w:sz="0" w:space="0" w:color="auto"/>
      </w:divBdr>
    </w:div>
    <w:div w:id="1048607039">
      <w:bodyDiv w:val="1"/>
      <w:marLeft w:val="0"/>
      <w:marRight w:val="0"/>
      <w:marTop w:val="0"/>
      <w:marBottom w:val="0"/>
      <w:divBdr>
        <w:top w:val="none" w:sz="0" w:space="0" w:color="auto"/>
        <w:left w:val="none" w:sz="0" w:space="0" w:color="auto"/>
        <w:bottom w:val="none" w:sz="0" w:space="0" w:color="auto"/>
        <w:right w:val="none" w:sz="0" w:space="0" w:color="auto"/>
      </w:divBdr>
    </w:div>
    <w:div w:id="1069620353">
      <w:bodyDiv w:val="1"/>
      <w:marLeft w:val="0"/>
      <w:marRight w:val="0"/>
      <w:marTop w:val="0"/>
      <w:marBottom w:val="0"/>
      <w:divBdr>
        <w:top w:val="none" w:sz="0" w:space="0" w:color="auto"/>
        <w:left w:val="none" w:sz="0" w:space="0" w:color="auto"/>
        <w:bottom w:val="none" w:sz="0" w:space="0" w:color="auto"/>
        <w:right w:val="none" w:sz="0" w:space="0" w:color="auto"/>
      </w:divBdr>
    </w:div>
    <w:div w:id="1130709555">
      <w:bodyDiv w:val="1"/>
      <w:marLeft w:val="0"/>
      <w:marRight w:val="0"/>
      <w:marTop w:val="0"/>
      <w:marBottom w:val="0"/>
      <w:divBdr>
        <w:top w:val="none" w:sz="0" w:space="0" w:color="auto"/>
        <w:left w:val="none" w:sz="0" w:space="0" w:color="auto"/>
        <w:bottom w:val="none" w:sz="0" w:space="0" w:color="auto"/>
        <w:right w:val="none" w:sz="0" w:space="0" w:color="auto"/>
      </w:divBdr>
    </w:div>
    <w:div w:id="1148476598">
      <w:bodyDiv w:val="1"/>
      <w:marLeft w:val="0"/>
      <w:marRight w:val="0"/>
      <w:marTop w:val="0"/>
      <w:marBottom w:val="0"/>
      <w:divBdr>
        <w:top w:val="none" w:sz="0" w:space="0" w:color="auto"/>
        <w:left w:val="none" w:sz="0" w:space="0" w:color="auto"/>
        <w:bottom w:val="none" w:sz="0" w:space="0" w:color="auto"/>
        <w:right w:val="none" w:sz="0" w:space="0" w:color="auto"/>
      </w:divBdr>
    </w:div>
    <w:div w:id="1192719311">
      <w:bodyDiv w:val="1"/>
      <w:marLeft w:val="0"/>
      <w:marRight w:val="0"/>
      <w:marTop w:val="0"/>
      <w:marBottom w:val="0"/>
      <w:divBdr>
        <w:top w:val="none" w:sz="0" w:space="0" w:color="auto"/>
        <w:left w:val="none" w:sz="0" w:space="0" w:color="auto"/>
        <w:bottom w:val="none" w:sz="0" w:space="0" w:color="auto"/>
        <w:right w:val="none" w:sz="0" w:space="0" w:color="auto"/>
      </w:divBdr>
    </w:div>
    <w:div w:id="1214579355">
      <w:bodyDiv w:val="1"/>
      <w:marLeft w:val="0"/>
      <w:marRight w:val="0"/>
      <w:marTop w:val="0"/>
      <w:marBottom w:val="0"/>
      <w:divBdr>
        <w:top w:val="none" w:sz="0" w:space="0" w:color="auto"/>
        <w:left w:val="none" w:sz="0" w:space="0" w:color="auto"/>
        <w:bottom w:val="none" w:sz="0" w:space="0" w:color="auto"/>
        <w:right w:val="none" w:sz="0" w:space="0" w:color="auto"/>
      </w:divBdr>
    </w:div>
    <w:div w:id="1301762755">
      <w:bodyDiv w:val="1"/>
      <w:marLeft w:val="0"/>
      <w:marRight w:val="0"/>
      <w:marTop w:val="0"/>
      <w:marBottom w:val="0"/>
      <w:divBdr>
        <w:top w:val="none" w:sz="0" w:space="0" w:color="auto"/>
        <w:left w:val="none" w:sz="0" w:space="0" w:color="auto"/>
        <w:bottom w:val="none" w:sz="0" w:space="0" w:color="auto"/>
        <w:right w:val="none" w:sz="0" w:space="0" w:color="auto"/>
      </w:divBdr>
    </w:div>
    <w:div w:id="1315331107">
      <w:bodyDiv w:val="1"/>
      <w:marLeft w:val="0"/>
      <w:marRight w:val="0"/>
      <w:marTop w:val="0"/>
      <w:marBottom w:val="0"/>
      <w:divBdr>
        <w:top w:val="none" w:sz="0" w:space="0" w:color="auto"/>
        <w:left w:val="none" w:sz="0" w:space="0" w:color="auto"/>
        <w:bottom w:val="none" w:sz="0" w:space="0" w:color="auto"/>
        <w:right w:val="none" w:sz="0" w:space="0" w:color="auto"/>
      </w:divBdr>
    </w:div>
    <w:div w:id="1373530585">
      <w:bodyDiv w:val="1"/>
      <w:marLeft w:val="0"/>
      <w:marRight w:val="0"/>
      <w:marTop w:val="0"/>
      <w:marBottom w:val="0"/>
      <w:divBdr>
        <w:top w:val="none" w:sz="0" w:space="0" w:color="auto"/>
        <w:left w:val="none" w:sz="0" w:space="0" w:color="auto"/>
        <w:bottom w:val="none" w:sz="0" w:space="0" w:color="auto"/>
        <w:right w:val="none" w:sz="0" w:space="0" w:color="auto"/>
      </w:divBdr>
    </w:div>
    <w:div w:id="1401901939">
      <w:bodyDiv w:val="1"/>
      <w:marLeft w:val="0"/>
      <w:marRight w:val="0"/>
      <w:marTop w:val="0"/>
      <w:marBottom w:val="0"/>
      <w:divBdr>
        <w:top w:val="none" w:sz="0" w:space="0" w:color="auto"/>
        <w:left w:val="none" w:sz="0" w:space="0" w:color="auto"/>
        <w:bottom w:val="none" w:sz="0" w:space="0" w:color="auto"/>
        <w:right w:val="none" w:sz="0" w:space="0" w:color="auto"/>
      </w:divBdr>
    </w:div>
    <w:div w:id="1468278449">
      <w:bodyDiv w:val="1"/>
      <w:marLeft w:val="0"/>
      <w:marRight w:val="0"/>
      <w:marTop w:val="0"/>
      <w:marBottom w:val="0"/>
      <w:divBdr>
        <w:top w:val="none" w:sz="0" w:space="0" w:color="auto"/>
        <w:left w:val="none" w:sz="0" w:space="0" w:color="auto"/>
        <w:bottom w:val="none" w:sz="0" w:space="0" w:color="auto"/>
        <w:right w:val="none" w:sz="0" w:space="0" w:color="auto"/>
      </w:divBdr>
    </w:div>
    <w:div w:id="1496803335">
      <w:bodyDiv w:val="1"/>
      <w:marLeft w:val="0"/>
      <w:marRight w:val="0"/>
      <w:marTop w:val="0"/>
      <w:marBottom w:val="0"/>
      <w:divBdr>
        <w:top w:val="none" w:sz="0" w:space="0" w:color="auto"/>
        <w:left w:val="none" w:sz="0" w:space="0" w:color="auto"/>
        <w:bottom w:val="none" w:sz="0" w:space="0" w:color="auto"/>
        <w:right w:val="none" w:sz="0" w:space="0" w:color="auto"/>
      </w:divBdr>
    </w:div>
    <w:div w:id="1658144682">
      <w:bodyDiv w:val="1"/>
      <w:marLeft w:val="0"/>
      <w:marRight w:val="0"/>
      <w:marTop w:val="0"/>
      <w:marBottom w:val="0"/>
      <w:divBdr>
        <w:top w:val="none" w:sz="0" w:space="0" w:color="auto"/>
        <w:left w:val="none" w:sz="0" w:space="0" w:color="auto"/>
        <w:bottom w:val="none" w:sz="0" w:space="0" w:color="auto"/>
        <w:right w:val="none" w:sz="0" w:space="0" w:color="auto"/>
      </w:divBdr>
    </w:div>
    <w:div w:id="1745759675">
      <w:bodyDiv w:val="1"/>
      <w:marLeft w:val="0"/>
      <w:marRight w:val="0"/>
      <w:marTop w:val="0"/>
      <w:marBottom w:val="0"/>
      <w:divBdr>
        <w:top w:val="none" w:sz="0" w:space="0" w:color="auto"/>
        <w:left w:val="none" w:sz="0" w:space="0" w:color="auto"/>
        <w:bottom w:val="none" w:sz="0" w:space="0" w:color="auto"/>
        <w:right w:val="none" w:sz="0" w:space="0" w:color="auto"/>
      </w:divBdr>
    </w:div>
    <w:div w:id="1857425377">
      <w:bodyDiv w:val="1"/>
      <w:marLeft w:val="0"/>
      <w:marRight w:val="0"/>
      <w:marTop w:val="0"/>
      <w:marBottom w:val="0"/>
      <w:divBdr>
        <w:top w:val="none" w:sz="0" w:space="0" w:color="auto"/>
        <w:left w:val="none" w:sz="0" w:space="0" w:color="auto"/>
        <w:bottom w:val="none" w:sz="0" w:space="0" w:color="auto"/>
        <w:right w:val="none" w:sz="0" w:space="0" w:color="auto"/>
      </w:divBdr>
    </w:div>
    <w:div w:id="1895189885">
      <w:bodyDiv w:val="1"/>
      <w:marLeft w:val="0"/>
      <w:marRight w:val="0"/>
      <w:marTop w:val="0"/>
      <w:marBottom w:val="0"/>
      <w:divBdr>
        <w:top w:val="none" w:sz="0" w:space="0" w:color="auto"/>
        <w:left w:val="none" w:sz="0" w:space="0" w:color="auto"/>
        <w:bottom w:val="none" w:sz="0" w:space="0" w:color="auto"/>
        <w:right w:val="none" w:sz="0" w:space="0" w:color="auto"/>
      </w:divBdr>
    </w:div>
    <w:div w:id="1897164006">
      <w:bodyDiv w:val="1"/>
      <w:marLeft w:val="0"/>
      <w:marRight w:val="0"/>
      <w:marTop w:val="0"/>
      <w:marBottom w:val="0"/>
      <w:divBdr>
        <w:top w:val="none" w:sz="0" w:space="0" w:color="auto"/>
        <w:left w:val="none" w:sz="0" w:space="0" w:color="auto"/>
        <w:bottom w:val="none" w:sz="0" w:space="0" w:color="auto"/>
        <w:right w:val="none" w:sz="0" w:space="0" w:color="auto"/>
      </w:divBdr>
    </w:div>
    <w:div w:id="1922444850">
      <w:bodyDiv w:val="1"/>
      <w:marLeft w:val="0"/>
      <w:marRight w:val="0"/>
      <w:marTop w:val="0"/>
      <w:marBottom w:val="0"/>
      <w:divBdr>
        <w:top w:val="none" w:sz="0" w:space="0" w:color="auto"/>
        <w:left w:val="none" w:sz="0" w:space="0" w:color="auto"/>
        <w:bottom w:val="none" w:sz="0" w:space="0" w:color="auto"/>
        <w:right w:val="none" w:sz="0" w:space="0" w:color="auto"/>
      </w:divBdr>
    </w:div>
    <w:div w:id="2064021017">
      <w:bodyDiv w:val="1"/>
      <w:marLeft w:val="0"/>
      <w:marRight w:val="0"/>
      <w:marTop w:val="0"/>
      <w:marBottom w:val="0"/>
      <w:divBdr>
        <w:top w:val="none" w:sz="0" w:space="0" w:color="auto"/>
        <w:left w:val="none" w:sz="0" w:space="0" w:color="auto"/>
        <w:bottom w:val="none" w:sz="0" w:space="0" w:color="auto"/>
        <w:right w:val="none" w:sz="0" w:space="0" w:color="auto"/>
      </w:divBdr>
    </w:div>
    <w:div w:id="207711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ttleaddingtonparishcouncil.gov.uk" TargetMode="Externa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16:11:36.378"/>
    </inkml:context>
    <inkml:brush xml:id="br0">
      <inkml:brushProperty name="width" value="0.025" units="cm"/>
      <inkml:brushProperty name="height" value="0.025" units="cm"/>
    </inkml:brush>
  </inkml:definitions>
  <inkml:trace contextRef="#ctx0" brushRef="#br0">1047 329 24575,'0'-4'0,"-1"0"0,0 0 0,0-1 0,0 1 0,0 0 0,-1 0 0,0 0 0,0 0 0,0 0 0,0 1 0,0-1 0,-1 1 0,-2-4 0,-44-43 0,34 36 0,-15-15 0,-2 1 0,-1 2 0,-1 1 0,-1 1 0,-52-25 0,73 44 0,0 0 0,0 1 0,-1 0 0,1 2 0,-1-1 0,0 2 0,-20-1 0,-106 11 0,114-6 0,20-3 0,0 1 0,0 0 0,0 0 0,0 1 0,0 0 0,0 0 0,0 0 0,1 1 0,-1 0 0,-9 7 0,13-7 0,-1 0 0,1 0 0,0 0 0,0 1 0,1-1 0,-1 1 0,1 0 0,-1 0 0,1 0 0,0 0 0,1 0 0,-1 0 0,1 1 0,0-1 0,0 0 0,0 1 0,0 8 0,-3 36 0,2 0 0,8 96 0,-4-124 0,2-1 0,0 0 0,1 0 0,1 0 0,1 0 0,1-1 0,0 0 0,2 0 0,20 30 0,-24-42 0,0-1 0,0 1 0,1-1 0,0 0 0,0 0 0,1-1 0,-1 0 0,1-1 0,0 1 0,0-2 0,1 1 0,-1-1 0,12 3 0,12 1 0,0-1 0,45 2 0,-21-2 0,-6 0 0,-1-2 0,1-2 0,0-2 0,65-9 0,-75 4 0,1 2 0,0 2 0,0 1 0,0 3 0,0 1 0,0 2 0,-1 1 0,0 2 0,0 3 0,-1 0 0,-1 3 0,0 1 0,-1 2 0,-1 1 0,0 2 0,50 40 0,-28 0 0,-52-48 0,-38-40 0,-81-73 0,-5 5 0,-176-109 0,304 214 0,0-1 0,-1 1 0,1 1 0,-2-1 0,0 2 0,0-1 0,8 19 0,0-1 0,-1 2 0,17 49 0,-31-78 0,0 1 0,0-1 0,0 0 0,-1 0 0,1 1 0,-1-1 0,0 0 0,0 1 0,1-1 0,-2 0 0,1 1 0,0-1 0,0 0 0,-1 1 0,1-1 0,-1 0 0,0 1 0,1-1 0,-1 0 0,0 0 0,0 0 0,-1 0 0,1 0 0,0 0 0,-1 0 0,1 0 0,-1-1 0,0 1 0,1 0 0,-1-1 0,0 1 0,0-1 0,0 0 0,0 0 0,0 0 0,0 0 0,-1 0 0,1 0 0,-4 1 0,-11 1 0,0 0 0,0 0 0,0-2 0,-30 0 0,16-1 0,-923-20 0,921 18 0,-60-6 0,85 6 0,0 1 0,1-1 0,-1 0 0,1-1 0,0 0 0,-1 0 0,1-1 0,1 1 0,-8-6 0,13 8 0,1 1 0,-1 0 0,0-1 0,1 1 0,-1-1 0,0 1 0,1-1 0,-1 0 0,1 1 0,-1-1 0,1 1 0,-1-1 0,1 0 0,0 0 0,-1 1 0,1-1 0,0 0 0,-1 0 0,1 1 0,0-1 0,0 0 0,0 0 0,0 1 0,0-1 0,0 0 0,0 0 0,0 0 0,0 1 0,0-1 0,0 0 0,0 0 0,1 0 0,-1 1 0,0-1 0,1 0 0,-1 1 0,0-1 0,1 0 0,-1 1 0,1-1 0,-1 0 0,1 1 0,0-2 0,41-25 0,8 3 0,1 3 0,98-28 0,124-13 0,-266 61 0,795-108-863,10 68 766,-468 35 97,-412-2 0,-909-6 957,931 15-954,-6-2-3,46-1 0,14-3 0,18-2 0,49-9 0,95-6 0,-134 19 0,0 2 0,1 2 0,-1 1 0,69 13 0,-93-12 0,-1 0 0,1 1 0,-1 0 0,1 0 0,-1 1 0,-1 1 0,1 0 0,-1 1 0,0-1 0,0 2 0,-1 0 0,0 0 0,0 0 0,-1 1 0,0 1 0,-1-1 0,0 1 0,-1 0 0,1 1 0,-2 0 0,0 0 0,0 0 0,-1 0 0,0 1 0,-1-1 0,3 24 0,-6-32 0,1 0 0,-1 1 0,-1-1 0,1 0 0,0 0 0,-1 0 0,0 0 0,1 0 0,-1 0 0,0 0 0,-1 0 0,1 0 0,0 0 0,-1 0 0,0 0 0,0-1 0,0 1 0,0-1 0,0 1 0,0-1 0,0 0 0,-1 0 0,1 0 0,-1 0 0,0-1 0,1 1 0,-1-1 0,0 1 0,0-1 0,0 0 0,0 0 0,0 0 0,-5 0 0,-14 4 0,1-1 0,-1-2 0,-42 1 0,37-3 0,12 1 0,-19 1 0,0-1 0,-1-2 0,-37-6 0,50-1 0,21 8 0,1-1 0,0 1 0,0 0 0,0 0 0,0-1 0,-1 1 0,1 0 0,0 0 0,0-1 0,0 1 0,0 0 0,0-1 0,0 1 0,0 0 0,-1-1 0,1 1 0,0 0 0,0 0 0,0-1 0,0 1 0,0 0 0,1-1 0,-1 1 0,0 0 0,0-1 0,0 1 0,0 0 0,0-1 0,0 1 0,0 0 0,1 0 0,-1-1 0,0 1 0,0 0 0,1-1 0,2-2 0,0 1 0,1-1 0,-1 1 0,1 0 0,-1-1 0,1 1 0,7-2 0,27-9 0,0 1 0,1 2 0,0 1 0,0 3 0,1 1 0,0 1 0,44 3 0,286 33 0,-349-29 0,57 5 0,-1 4 0,0 4 0,92 30 0,-150-35 0,-17-3 0,-5-7 0,0 1 0,0-1 0,0 0 0,-1 0 0,1 0 0,0 0 0,0 0 0,-1-1 0,-3 1 0,-41 3 0,0-1 0,0-3 0,-62-7 0,-146-35 0,205 27 0,50 15 0,1 0 0,-1 0 0,1 0 0,-1-1 0,1 1 0,0 0 0,-1 0 0,1-1 0,-1 1 0,1 0 0,-1-1 0,1 1 0,0-1 0,-1 1 0,1 0 0,0-1 0,0 1 0,-1-1 0,1 1 0,0-1 0,0 1 0,-1-1 0,1 1 0,0-1 0,0 1 0,0-1 0,0 1 0,0-1 0,0 1 0,0-1 0,0 1 0,0-1 0,0 0 0,0 1 0,0-1 0,0 1 0,0-1 0,1 1 0,-1-1 0,0 1 0,0-1 0,1 1 0,-1 0 0,0-1 0,1 1 0,-1-1 0,0 1 0,1 0 0,-1-1 0,0 1 0,1 0 0,-1-1 0,1 1 0,-1 0 0,1-1 0,-1 1 0,1 0 0,-1 0 0,1 0 0,-1 0 0,2-1 0,36-15 0,26 1 0,0 2 0,0 3 0,102-3 0,-44 4 0,-99 6 0,0-1 0,-1 0 0,0-2 0,0-1 0,-1-1 0,29-14 0,114-75 0,-161 96 0,6-4-91,-1 0 0,2 1 0,-1 0 0,0 1 0,1 0 0,0 1 0,-1-1 0,1 2 0,0 0 0,0 0 0,0 1 0,0 0 0,0 0 0,14 3 0,10 3-6735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20A4BA-B19E-48D3-AED2-80A5BD2B065D}">
  <we:reference id="wa104380275" version="1.1.0.0" store="en-GB" storeType="OMEX"/>
  <we:alternateReferences>
    <we:reference id="wa104380275" version="1.1.0.0" store="wa10438027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49765-C001-4BF7-9AED-AF96363C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LAPC</dc:creator>
  <cp:keywords/>
  <dc:description/>
  <cp:lastModifiedBy>Ginny Pledger</cp:lastModifiedBy>
  <cp:revision>52</cp:revision>
  <cp:lastPrinted>2025-04-22T09:22:00Z</cp:lastPrinted>
  <dcterms:created xsi:type="dcterms:W3CDTF">2026-09-21T06:53:00Z</dcterms:created>
  <dcterms:modified xsi:type="dcterms:W3CDTF">2026-09-21T09:09:00Z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f1d417-8d24-4145-98e6-20a1a753a0a2_Enabled">
    <vt:lpwstr>true</vt:lpwstr>
  </property>
  <property fmtid="{D5CDD505-2E9C-101B-9397-08002B2CF9AE}" pid="3" name="MSIP_Label_c1f1d417-8d24-4145-98e6-20a1a753a0a2_SetDate">
    <vt:lpwstr>2025-07-14T07:29:17Z</vt:lpwstr>
  </property>
  <property fmtid="{D5CDD505-2E9C-101B-9397-08002B2CF9AE}" pid="4" name="MSIP_Label_c1f1d417-8d24-4145-98e6-20a1a753a0a2_Method">
    <vt:lpwstr>Standard</vt:lpwstr>
  </property>
  <property fmtid="{D5CDD505-2E9C-101B-9397-08002B2CF9AE}" pid="5" name="MSIP_Label_c1f1d417-8d24-4145-98e6-20a1a753a0a2_Name">
    <vt:lpwstr>Internal</vt:lpwstr>
  </property>
  <property fmtid="{D5CDD505-2E9C-101B-9397-08002B2CF9AE}" pid="6" name="MSIP_Label_c1f1d417-8d24-4145-98e6-20a1a753a0a2_SiteId">
    <vt:lpwstr>bbe41032-8fce-4d42-bab5-44e21510886d</vt:lpwstr>
  </property>
  <property fmtid="{D5CDD505-2E9C-101B-9397-08002B2CF9AE}" pid="7" name="MSIP_Label_c1f1d417-8d24-4145-98e6-20a1a753a0a2_ActionId">
    <vt:lpwstr>6739f349-99e2-4313-ac26-bf0de24689fa</vt:lpwstr>
  </property>
  <property fmtid="{D5CDD505-2E9C-101B-9397-08002B2CF9AE}" pid="8" name="MSIP_Label_c1f1d417-8d24-4145-98e6-20a1a753a0a2_ContentBits">
    <vt:lpwstr>0</vt:lpwstr>
  </property>
  <property fmtid="{D5CDD505-2E9C-101B-9397-08002B2CF9AE}" pid="9" name="MSIP_Label_c1f1d417-8d24-4145-98e6-20a1a753a0a2_Tag">
    <vt:lpwstr>10, 3, 0, 1</vt:lpwstr>
  </property>
</Properties>
</file>