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BC29" w14:textId="5CDD80C4" w:rsidR="000A7AB9" w:rsidRDefault="00077131" w:rsidP="00077131">
      <w:pPr>
        <w:jc w:val="center"/>
        <w:rPr>
          <w:rFonts w:ascii="Arial" w:hAnsi="Arial" w:cs="Arial"/>
          <w:b/>
          <w:bCs/>
          <w:sz w:val="28"/>
          <w:szCs w:val="28"/>
        </w:rPr>
      </w:pPr>
      <w:r w:rsidRPr="00077131">
        <w:rPr>
          <w:rFonts w:ascii="Arial" w:hAnsi="Arial" w:cs="Arial"/>
          <w:b/>
          <w:bCs/>
          <w:sz w:val="32"/>
          <w:szCs w:val="32"/>
        </w:rPr>
        <w:t>LITTLE ADDINGTON PARISH COUNCIL</w:t>
      </w:r>
    </w:p>
    <w:p w14:paraId="30026422" w14:textId="5655DDE0" w:rsidR="00077131" w:rsidRDefault="00477623" w:rsidP="00077131">
      <w:pPr>
        <w:jc w:val="center"/>
        <w:rPr>
          <w:rFonts w:ascii="Arial" w:hAnsi="Arial" w:cs="Arial"/>
          <w:b/>
          <w:bCs/>
          <w:sz w:val="28"/>
          <w:szCs w:val="28"/>
        </w:rPr>
      </w:pPr>
      <w:r>
        <w:rPr>
          <w:rFonts w:ascii="Arial" w:hAnsi="Arial" w:cs="Arial"/>
          <w:b/>
          <w:bCs/>
          <w:sz w:val="28"/>
          <w:szCs w:val="28"/>
        </w:rPr>
        <w:t xml:space="preserve"> </w:t>
      </w:r>
      <w:r w:rsidR="00463D89">
        <w:rPr>
          <w:rFonts w:ascii="Arial" w:hAnsi="Arial" w:cs="Arial"/>
          <w:b/>
          <w:bCs/>
          <w:sz w:val="28"/>
          <w:szCs w:val="28"/>
        </w:rPr>
        <w:t xml:space="preserve"> </w:t>
      </w:r>
      <w:r w:rsidR="00077131" w:rsidRPr="00077131">
        <w:rPr>
          <w:rFonts w:ascii="Arial" w:hAnsi="Arial" w:cs="Arial"/>
          <w:b/>
          <w:bCs/>
          <w:sz w:val="28"/>
          <w:szCs w:val="28"/>
        </w:rPr>
        <w:t>Minutes of the Meeting held at Saint Mary the Virgin Church,</w:t>
      </w:r>
      <w:r w:rsidR="00077131" w:rsidRPr="00077131">
        <w:rPr>
          <w:rFonts w:ascii="Arial" w:hAnsi="Arial" w:cs="Arial"/>
          <w:b/>
          <w:bCs/>
          <w:sz w:val="28"/>
          <w:szCs w:val="28"/>
        </w:rPr>
        <w:br/>
        <w:t xml:space="preserve">High Street, Little Addington on </w:t>
      </w:r>
      <w:r w:rsidR="00077131">
        <w:rPr>
          <w:rFonts w:ascii="Arial" w:hAnsi="Arial" w:cs="Arial"/>
          <w:b/>
          <w:bCs/>
          <w:sz w:val="28"/>
          <w:szCs w:val="28"/>
        </w:rPr>
        <w:t xml:space="preserve">Tuesday </w:t>
      </w:r>
      <w:r w:rsidR="00A86FB8">
        <w:rPr>
          <w:rFonts w:ascii="Arial" w:hAnsi="Arial" w:cs="Arial"/>
          <w:b/>
          <w:bCs/>
          <w:sz w:val="28"/>
          <w:szCs w:val="28"/>
        </w:rPr>
        <w:t>16</w:t>
      </w:r>
      <w:r w:rsidR="00A86FB8" w:rsidRPr="00A86FB8">
        <w:rPr>
          <w:rFonts w:ascii="Arial" w:hAnsi="Arial" w:cs="Arial"/>
          <w:b/>
          <w:bCs/>
          <w:sz w:val="28"/>
          <w:szCs w:val="28"/>
          <w:vertAlign w:val="superscript"/>
        </w:rPr>
        <w:t>th</w:t>
      </w:r>
      <w:r w:rsidR="00A86FB8">
        <w:rPr>
          <w:rFonts w:ascii="Arial" w:hAnsi="Arial" w:cs="Arial"/>
          <w:b/>
          <w:bCs/>
          <w:sz w:val="28"/>
          <w:szCs w:val="28"/>
        </w:rPr>
        <w:t xml:space="preserve"> Dec</w:t>
      </w:r>
      <w:r w:rsidR="00127E61">
        <w:rPr>
          <w:rFonts w:ascii="Arial" w:hAnsi="Arial" w:cs="Arial"/>
          <w:b/>
          <w:bCs/>
          <w:sz w:val="28"/>
          <w:szCs w:val="28"/>
        </w:rPr>
        <w:t>ember</w:t>
      </w:r>
      <w:r w:rsidR="00077131" w:rsidRPr="00077131">
        <w:rPr>
          <w:rFonts w:ascii="Arial" w:hAnsi="Arial" w:cs="Arial"/>
          <w:b/>
          <w:bCs/>
          <w:sz w:val="28"/>
          <w:szCs w:val="28"/>
        </w:rPr>
        <w:t xml:space="preserve"> 2025 at 7:30pm</w:t>
      </w:r>
    </w:p>
    <w:p w14:paraId="3C590675" w14:textId="2122BDF7" w:rsidR="00077131" w:rsidRDefault="00077131" w:rsidP="00077131">
      <w:pPr>
        <w:rPr>
          <w:rFonts w:ascii="Arial" w:hAnsi="Arial" w:cs="Arial"/>
          <w:sz w:val="28"/>
          <w:szCs w:val="28"/>
        </w:rPr>
      </w:pPr>
      <w:r>
        <w:rPr>
          <w:rFonts w:ascii="Arial" w:hAnsi="Arial" w:cs="Arial"/>
          <w:b/>
          <w:bCs/>
          <w:sz w:val="28"/>
          <w:szCs w:val="28"/>
        </w:rPr>
        <w:t>Present:</w:t>
      </w:r>
      <w:r>
        <w:rPr>
          <w:rFonts w:ascii="Arial" w:hAnsi="Arial" w:cs="Arial"/>
          <w:b/>
          <w:bCs/>
          <w:sz w:val="28"/>
          <w:szCs w:val="28"/>
        </w:rPr>
        <w:tab/>
      </w:r>
      <w:r>
        <w:rPr>
          <w:rFonts w:ascii="Arial" w:hAnsi="Arial" w:cs="Arial"/>
          <w:b/>
          <w:bCs/>
          <w:sz w:val="28"/>
          <w:szCs w:val="28"/>
        </w:rPr>
        <w:tab/>
      </w:r>
      <w:r>
        <w:rPr>
          <w:rFonts w:ascii="Arial" w:hAnsi="Arial" w:cs="Arial"/>
          <w:sz w:val="28"/>
          <w:szCs w:val="28"/>
        </w:rPr>
        <w:t xml:space="preserve">Councillors: L Brown (Chair), </w:t>
      </w:r>
      <w:r w:rsidR="00A86FB8">
        <w:rPr>
          <w:rFonts w:ascii="Arial" w:hAnsi="Arial" w:cs="Arial"/>
          <w:sz w:val="28"/>
          <w:szCs w:val="28"/>
        </w:rPr>
        <w:t>A Sonn</w:t>
      </w:r>
      <w:r>
        <w:rPr>
          <w:rFonts w:ascii="Arial" w:hAnsi="Arial" w:cs="Arial"/>
          <w:sz w:val="28"/>
          <w:szCs w:val="28"/>
        </w:rPr>
        <w:t>,</w:t>
      </w:r>
      <w:r w:rsidR="00A86FB8">
        <w:rPr>
          <w:rFonts w:ascii="Arial" w:hAnsi="Arial" w:cs="Arial"/>
          <w:sz w:val="28"/>
          <w:szCs w:val="28"/>
        </w:rPr>
        <w:t xml:space="preserve"> M Keech</w:t>
      </w:r>
      <w:r>
        <w:rPr>
          <w:rFonts w:ascii="Arial" w:hAnsi="Arial" w:cs="Arial"/>
          <w:sz w:val="28"/>
          <w:szCs w:val="28"/>
        </w:rPr>
        <w:b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S Beckett</w:t>
      </w:r>
      <w:r w:rsidR="00127E61">
        <w:rPr>
          <w:rFonts w:ascii="Arial" w:hAnsi="Arial" w:cs="Arial"/>
          <w:sz w:val="28"/>
          <w:szCs w:val="28"/>
        </w:rPr>
        <w:t>, S Lloyd &amp; J Cocks</w:t>
      </w:r>
    </w:p>
    <w:p w14:paraId="4160B611" w14:textId="2953FDD8" w:rsidR="00077131" w:rsidRDefault="00077131" w:rsidP="00077131">
      <w:pPr>
        <w:rPr>
          <w:rFonts w:ascii="Arial" w:hAnsi="Arial" w:cs="Arial"/>
          <w:sz w:val="28"/>
          <w:szCs w:val="28"/>
        </w:rPr>
      </w:pPr>
      <w:r>
        <w:rPr>
          <w:rFonts w:ascii="Arial" w:hAnsi="Arial" w:cs="Arial"/>
          <w:b/>
          <w:bCs/>
          <w:sz w:val="28"/>
          <w:szCs w:val="28"/>
        </w:rPr>
        <w:t>In attendance:</w:t>
      </w:r>
      <w:r>
        <w:rPr>
          <w:rFonts w:ascii="Arial" w:hAnsi="Arial" w:cs="Arial"/>
          <w:b/>
          <w:bCs/>
          <w:sz w:val="28"/>
          <w:szCs w:val="28"/>
        </w:rPr>
        <w:tab/>
      </w:r>
      <w:r>
        <w:rPr>
          <w:rFonts w:ascii="Arial" w:hAnsi="Arial" w:cs="Arial"/>
          <w:sz w:val="28"/>
          <w:szCs w:val="28"/>
        </w:rPr>
        <w:t>Ginny Pledger (Clerk)</w:t>
      </w:r>
    </w:p>
    <w:p w14:paraId="667FBD2A" w14:textId="77777777" w:rsidR="00077131" w:rsidRDefault="00077131" w:rsidP="00077131">
      <w:pPr>
        <w:rPr>
          <w:rFonts w:ascii="Arial" w:hAnsi="Arial" w:cs="Arial"/>
          <w:sz w:val="28"/>
          <w:szCs w:val="28"/>
        </w:rPr>
      </w:pPr>
    </w:p>
    <w:tbl>
      <w:tblPr>
        <w:tblStyle w:val="TableGrid"/>
        <w:tblW w:w="0" w:type="auto"/>
        <w:tblLook w:val="04A0" w:firstRow="1" w:lastRow="0" w:firstColumn="1" w:lastColumn="0" w:noHBand="0" w:noVBand="1"/>
      </w:tblPr>
      <w:tblGrid>
        <w:gridCol w:w="1488"/>
        <w:gridCol w:w="1577"/>
        <w:gridCol w:w="923"/>
        <w:gridCol w:w="1433"/>
        <w:gridCol w:w="1108"/>
        <w:gridCol w:w="1158"/>
        <w:gridCol w:w="1329"/>
      </w:tblGrid>
      <w:tr w:rsidR="00021E19" w:rsidRPr="00077131" w14:paraId="40201F76" w14:textId="77777777" w:rsidTr="001A73A3">
        <w:tc>
          <w:tcPr>
            <w:tcW w:w="0" w:type="auto"/>
          </w:tcPr>
          <w:p w14:paraId="5AEAF487" w14:textId="77777777" w:rsidR="00077131" w:rsidRPr="00077131" w:rsidRDefault="00077131" w:rsidP="00077131">
            <w:pPr>
              <w:rPr>
                <w:rFonts w:ascii="Arial" w:hAnsi="Arial" w:cs="Arial"/>
              </w:rPr>
            </w:pPr>
          </w:p>
        </w:tc>
        <w:tc>
          <w:tcPr>
            <w:tcW w:w="6199" w:type="dxa"/>
            <w:gridSpan w:val="5"/>
          </w:tcPr>
          <w:p w14:paraId="02B3B55D" w14:textId="77777777" w:rsidR="00077131" w:rsidRPr="00077131" w:rsidRDefault="00077131" w:rsidP="00077131">
            <w:pPr>
              <w:rPr>
                <w:rFonts w:ascii="Arial" w:hAnsi="Arial" w:cs="Arial"/>
              </w:rPr>
            </w:pPr>
          </w:p>
        </w:tc>
        <w:tc>
          <w:tcPr>
            <w:tcW w:w="1329" w:type="dxa"/>
          </w:tcPr>
          <w:p w14:paraId="43416DDA" w14:textId="4D178A89" w:rsidR="00077131" w:rsidRPr="00077131" w:rsidRDefault="00077131" w:rsidP="00077131">
            <w:pPr>
              <w:rPr>
                <w:rFonts w:ascii="Arial" w:hAnsi="Arial" w:cs="Arial"/>
                <w:b/>
                <w:bCs/>
              </w:rPr>
            </w:pPr>
            <w:r w:rsidRPr="00077131">
              <w:rPr>
                <w:rFonts w:ascii="Arial" w:hAnsi="Arial" w:cs="Arial"/>
                <w:b/>
                <w:bCs/>
              </w:rPr>
              <w:t>Action</w:t>
            </w:r>
          </w:p>
        </w:tc>
      </w:tr>
      <w:tr w:rsidR="00021E19" w:rsidRPr="00077131" w14:paraId="76B69D4D" w14:textId="77777777" w:rsidTr="001A73A3">
        <w:tc>
          <w:tcPr>
            <w:tcW w:w="0" w:type="auto"/>
          </w:tcPr>
          <w:p w14:paraId="2B63C57D" w14:textId="6BB5DAD1" w:rsidR="00077131" w:rsidRPr="00077131" w:rsidRDefault="00077131" w:rsidP="00077131">
            <w:pPr>
              <w:rPr>
                <w:rFonts w:ascii="Arial" w:hAnsi="Arial" w:cs="Arial"/>
                <w:b/>
                <w:bCs/>
              </w:rPr>
            </w:pPr>
            <w:r>
              <w:rPr>
                <w:rFonts w:ascii="Arial" w:hAnsi="Arial" w:cs="Arial"/>
                <w:b/>
                <w:bCs/>
              </w:rPr>
              <w:t>LAPC25/</w:t>
            </w:r>
            <w:r w:rsidR="00A86FB8">
              <w:rPr>
                <w:rFonts w:ascii="Arial" w:hAnsi="Arial" w:cs="Arial"/>
                <w:b/>
                <w:bCs/>
              </w:rPr>
              <w:t>293</w:t>
            </w:r>
          </w:p>
        </w:tc>
        <w:tc>
          <w:tcPr>
            <w:tcW w:w="6199" w:type="dxa"/>
            <w:gridSpan w:val="5"/>
          </w:tcPr>
          <w:p w14:paraId="3BC5FA10" w14:textId="77777777" w:rsidR="00077131" w:rsidRDefault="00077131" w:rsidP="00077131">
            <w:pPr>
              <w:rPr>
                <w:rFonts w:ascii="Arial" w:hAnsi="Arial" w:cs="Arial"/>
                <w:b/>
                <w:bCs/>
              </w:rPr>
            </w:pPr>
            <w:r>
              <w:rPr>
                <w:rFonts w:ascii="Arial" w:hAnsi="Arial" w:cs="Arial"/>
                <w:b/>
                <w:bCs/>
              </w:rPr>
              <w:t xml:space="preserve">To receive and approve apologies for absence </w:t>
            </w:r>
          </w:p>
          <w:p w14:paraId="2D9C1B29" w14:textId="1A666866" w:rsidR="00077131" w:rsidRPr="00077131" w:rsidRDefault="00D73992" w:rsidP="00077131">
            <w:pPr>
              <w:rPr>
                <w:rFonts w:ascii="Arial" w:hAnsi="Arial" w:cs="Arial"/>
                <w:b/>
                <w:bCs/>
              </w:rPr>
            </w:pPr>
            <w:r>
              <w:rPr>
                <w:rFonts w:ascii="Arial" w:hAnsi="Arial" w:cs="Arial"/>
              </w:rPr>
              <w:t xml:space="preserve">Cllr </w:t>
            </w:r>
            <w:r w:rsidR="00127E61">
              <w:rPr>
                <w:rFonts w:ascii="Arial" w:hAnsi="Arial" w:cs="Arial"/>
              </w:rPr>
              <w:t>S</w:t>
            </w:r>
            <w:r w:rsidR="00A86FB8">
              <w:rPr>
                <w:rFonts w:ascii="Arial" w:hAnsi="Arial" w:cs="Arial"/>
              </w:rPr>
              <w:t>heppard</w:t>
            </w:r>
            <w:r w:rsidR="00127E61">
              <w:rPr>
                <w:rFonts w:ascii="Arial" w:hAnsi="Arial" w:cs="Arial"/>
              </w:rPr>
              <w:t xml:space="preserve"> (</w:t>
            </w:r>
            <w:r w:rsidR="00A86FB8">
              <w:rPr>
                <w:rFonts w:ascii="Arial" w:hAnsi="Arial" w:cs="Arial"/>
              </w:rPr>
              <w:t>medical</w:t>
            </w:r>
            <w:r w:rsidR="00127E61">
              <w:rPr>
                <w:rFonts w:ascii="Arial" w:hAnsi="Arial" w:cs="Arial"/>
              </w:rPr>
              <w:t>), Cllr</w:t>
            </w:r>
            <w:r w:rsidR="00A86FB8">
              <w:rPr>
                <w:rFonts w:ascii="Arial" w:hAnsi="Arial" w:cs="Arial"/>
              </w:rPr>
              <w:t xml:space="preserve"> G Wilcox from NNC</w:t>
            </w:r>
            <w:r w:rsidR="00077131">
              <w:rPr>
                <w:rFonts w:ascii="Arial" w:hAnsi="Arial" w:cs="Arial"/>
                <w:b/>
                <w:bCs/>
              </w:rPr>
              <w:t xml:space="preserve"> </w:t>
            </w:r>
            <w:r w:rsidR="00F379D0">
              <w:rPr>
                <w:rFonts w:ascii="Arial" w:hAnsi="Arial" w:cs="Arial"/>
              </w:rPr>
              <w:t>(</w:t>
            </w:r>
            <w:proofErr w:type="gramStart"/>
            <w:r w:rsidR="00F379D0">
              <w:rPr>
                <w:rFonts w:ascii="Arial" w:hAnsi="Arial" w:cs="Arial"/>
              </w:rPr>
              <w:t>illness)</w:t>
            </w:r>
            <w:r w:rsidR="00077131">
              <w:rPr>
                <w:rFonts w:ascii="Arial" w:hAnsi="Arial" w:cs="Arial"/>
                <w:b/>
                <w:bCs/>
              </w:rPr>
              <w:t xml:space="preserve">   </w:t>
            </w:r>
            <w:proofErr w:type="gramEnd"/>
          </w:p>
        </w:tc>
        <w:tc>
          <w:tcPr>
            <w:tcW w:w="1329" w:type="dxa"/>
          </w:tcPr>
          <w:p w14:paraId="58CACA10" w14:textId="77777777" w:rsidR="00077131" w:rsidRPr="00077131" w:rsidRDefault="00077131" w:rsidP="00077131">
            <w:pPr>
              <w:rPr>
                <w:rFonts w:ascii="Arial" w:hAnsi="Arial" w:cs="Arial"/>
                <w:b/>
                <w:bCs/>
              </w:rPr>
            </w:pPr>
          </w:p>
        </w:tc>
      </w:tr>
      <w:tr w:rsidR="00021E19" w:rsidRPr="00077131" w14:paraId="3667ADA3" w14:textId="77777777" w:rsidTr="001A73A3">
        <w:tc>
          <w:tcPr>
            <w:tcW w:w="0" w:type="auto"/>
          </w:tcPr>
          <w:p w14:paraId="56BD9CD7" w14:textId="0B1D03C7"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A86FB8">
              <w:rPr>
                <w:rFonts w:ascii="Arial" w:hAnsi="Arial" w:cs="Arial"/>
                <w:b/>
                <w:bCs/>
              </w:rPr>
              <w:t>94</w:t>
            </w:r>
          </w:p>
        </w:tc>
        <w:tc>
          <w:tcPr>
            <w:tcW w:w="6199" w:type="dxa"/>
            <w:gridSpan w:val="5"/>
          </w:tcPr>
          <w:p w14:paraId="09DD95DA" w14:textId="77777777" w:rsidR="00077131" w:rsidRDefault="00077131" w:rsidP="00077131">
            <w:pPr>
              <w:rPr>
                <w:rFonts w:ascii="Arial" w:hAnsi="Arial" w:cs="Arial"/>
                <w:b/>
                <w:bCs/>
              </w:rPr>
            </w:pPr>
            <w:r>
              <w:rPr>
                <w:rFonts w:ascii="Arial" w:hAnsi="Arial" w:cs="Arial"/>
                <w:b/>
                <w:bCs/>
              </w:rPr>
              <w:t>Public participation session.</w:t>
            </w:r>
          </w:p>
          <w:p w14:paraId="4336C656" w14:textId="235A9B18" w:rsidR="00077131" w:rsidRPr="00077131" w:rsidRDefault="00077131" w:rsidP="00077131">
            <w:pPr>
              <w:rPr>
                <w:rFonts w:ascii="Arial" w:hAnsi="Arial" w:cs="Arial"/>
              </w:rPr>
            </w:pPr>
            <w:r>
              <w:rPr>
                <w:rFonts w:ascii="Arial" w:hAnsi="Arial" w:cs="Arial"/>
              </w:rPr>
              <w:t>No members of the public present.</w:t>
            </w:r>
          </w:p>
        </w:tc>
        <w:tc>
          <w:tcPr>
            <w:tcW w:w="1329" w:type="dxa"/>
          </w:tcPr>
          <w:p w14:paraId="2763B01A" w14:textId="77777777" w:rsidR="00077131" w:rsidRPr="00077131" w:rsidRDefault="00077131" w:rsidP="00077131">
            <w:pPr>
              <w:rPr>
                <w:rFonts w:ascii="Arial" w:hAnsi="Arial" w:cs="Arial"/>
              </w:rPr>
            </w:pPr>
          </w:p>
        </w:tc>
      </w:tr>
      <w:tr w:rsidR="00021E19" w:rsidRPr="00077131" w14:paraId="164E462E" w14:textId="77777777" w:rsidTr="001A73A3">
        <w:tc>
          <w:tcPr>
            <w:tcW w:w="0" w:type="auto"/>
          </w:tcPr>
          <w:p w14:paraId="427D1809" w14:textId="33E22A58"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A86FB8">
              <w:rPr>
                <w:rFonts w:ascii="Arial" w:hAnsi="Arial" w:cs="Arial"/>
                <w:b/>
                <w:bCs/>
              </w:rPr>
              <w:t>95</w:t>
            </w:r>
          </w:p>
        </w:tc>
        <w:tc>
          <w:tcPr>
            <w:tcW w:w="6199" w:type="dxa"/>
            <w:gridSpan w:val="5"/>
          </w:tcPr>
          <w:p w14:paraId="065D390E" w14:textId="77777777" w:rsidR="00077131" w:rsidRDefault="00077131" w:rsidP="00077131">
            <w:pPr>
              <w:rPr>
                <w:rFonts w:ascii="Arial" w:hAnsi="Arial" w:cs="Arial"/>
                <w:b/>
                <w:bCs/>
              </w:rPr>
            </w:pPr>
            <w:r>
              <w:rPr>
                <w:rFonts w:ascii="Arial" w:hAnsi="Arial" w:cs="Arial"/>
                <w:b/>
                <w:bCs/>
              </w:rPr>
              <w:t>To receive declarations of interest under the Councils Code of Conduct related to business on the agenda.</w:t>
            </w:r>
          </w:p>
          <w:p w14:paraId="540FF898" w14:textId="6B3E6871" w:rsidR="00077131" w:rsidRPr="00077131" w:rsidRDefault="00077131" w:rsidP="00077131">
            <w:pPr>
              <w:rPr>
                <w:rFonts w:ascii="Arial" w:hAnsi="Arial" w:cs="Arial"/>
              </w:rPr>
            </w:pPr>
            <w:r>
              <w:rPr>
                <w:rFonts w:ascii="Arial" w:hAnsi="Arial" w:cs="Arial"/>
              </w:rPr>
              <w:t>None received.</w:t>
            </w:r>
          </w:p>
        </w:tc>
        <w:tc>
          <w:tcPr>
            <w:tcW w:w="1329" w:type="dxa"/>
          </w:tcPr>
          <w:p w14:paraId="03C0CB92" w14:textId="77777777" w:rsidR="00077131" w:rsidRPr="00077131" w:rsidRDefault="00077131" w:rsidP="00077131">
            <w:pPr>
              <w:rPr>
                <w:rFonts w:ascii="Arial" w:hAnsi="Arial" w:cs="Arial"/>
              </w:rPr>
            </w:pPr>
          </w:p>
        </w:tc>
      </w:tr>
      <w:tr w:rsidR="00021E19" w:rsidRPr="00077131" w14:paraId="508AD9C8" w14:textId="77777777" w:rsidTr="001A73A3">
        <w:tc>
          <w:tcPr>
            <w:tcW w:w="0" w:type="auto"/>
          </w:tcPr>
          <w:p w14:paraId="53E717A5" w14:textId="77701576"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A86FB8">
              <w:rPr>
                <w:rFonts w:ascii="Arial" w:hAnsi="Arial" w:cs="Arial"/>
                <w:b/>
                <w:bCs/>
              </w:rPr>
              <w:t>96</w:t>
            </w:r>
          </w:p>
        </w:tc>
        <w:tc>
          <w:tcPr>
            <w:tcW w:w="6199" w:type="dxa"/>
            <w:gridSpan w:val="5"/>
          </w:tcPr>
          <w:p w14:paraId="005FE4A8" w14:textId="5EF7715F" w:rsidR="00077131" w:rsidRDefault="00077131" w:rsidP="00077131">
            <w:pPr>
              <w:rPr>
                <w:rFonts w:ascii="Arial" w:hAnsi="Arial" w:cs="Arial"/>
                <w:b/>
                <w:bCs/>
              </w:rPr>
            </w:pPr>
            <w:r>
              <w:rPr>
                <w:rFonts w:ascii="Arial" w:hAnsi="Arial" w:cs="Arial"/>
                <w:b/>
                <w:bCs/>
              </w:rPr>
              <w:t xml:space="preserve">To received and approve for signature minutes of the meeting held on </w:t>
            </w:r>
            <w:r w:rsidR="00D73992">
              <w:rPr>
                <w:rFonts w:ascii="Arial" w:hAnsi="Arial" w:cs="Arial"/>
                <w:b/>
                <w:bCs/>
              </w:rPr>
              <w:t xml:space="preserve">Tuesday </w:t>
            </w:r>
            <w:r w:rsidR="00A86FB8">
              <w:rPr>
                <w:rFonts w:ascii="Arial" w:hAnsi="Arial" w:cs="Arial"/>
                <w:b/>
                <w:bCs/>
              </w:rPr>
              <w:t>18</w:t>
            </w:r>
            <w:r w:rsidR="00A86FB8" w:rsidRPr="00A86FB8">
              <w:rPr>
                <w:rFonts w:ascii="Arial" w:hAnsi="Arial" w:cs="Arial"/>
                <w:b/>
                <w:bCs/>
                <w:vertAlign w:val="superscript"/>
              </w:rPr>
              <w:t>th</w:t>
            </w:r>
            <w:r w:rsidR="00A86FB8">
              <w:rPr>
                <w:rFonts w:ascii="Arial" w:hAnsi="Arial" w:cs="Arial"/>
                <w:b/>
                <w:bCs/>
              </w:rPr>
              <w:t xml:space="preserve"> November </w:t>
            </w:r>
            <w:r>
              <w:rPr>
                <w:rFonts w:ascii="Arial" w:hAnsi="Arial" w:cs="Arial"/>
                <w:b/>
                <w:bCs/>
              </w:rPr>
              <w:t>2025.</w:t>
            </w:r>
          </w:p>
          <w:p w14:paraId="6382F2F9" w14:textId="4F1B7542" w:rsidR="00077131" w:rsidRPr="00077131" w:rsidRDefault="00077131" w:rsidP="00127E61">
            <w:pPr>
              <w:rPr>
                <w:rFonts w:ascii="Arial" w:hAnsi="Arial" w:cs="Arial"/>
              </w:rPr>
            </w:pPr>
            <w:r>
              <w:rPr>
                <w:rFonts w:ascii="Arial" w:hAnsi="Arial" w:cs="Arial"/>
              </w:rPr>
              <w:t xml:space="preserve">Approved and adopted, Proposed Cllr </w:t>
            </w:r>
            <w:r w:rsidR="00A86FB8">
              <w:rPr>
                <w:rFonts w:ascii="Arial" w:hAnsi="Arial" w:cs="Arial"/>
              </w:rPr>
              <w:t>Cocks</w:t>
            </w:r>
            <w:r w:rsidR="00127E61">
              <w:rPr>
                <w:rFonts w:ascii="Arial" w:hAnsi="Arial" w:cs="Arial"/>
              </w:rPr>
              <w:t>,</w:t>
            </w:r>
            <w:r>
              <w:rPr>
                <w:rFonts w:ascii="Arial" w:hAnsi="Arial" w:cs="Arial"/>
              </w:rPr>
              <w:t xml:space="preserve"> Seconded Cllr </w:t>
            </w:r>
            <w:r w:rsidR="00127E61">
              <w:rPr>
                <w:rFonts w:ascii="Arial" w:hAnsi="Arial" w:cs="Arial"/>
              </w:rPr>
              <w:t>Lloyd.</w:t>
            </w:r>
          </w:p>
        </w:tc>
        <w:tc>
          <w:tcPr>
            <w:tcW w:w="1329" w:type="dxa"/>
          </w:tcPr>
          <w:p w14:paraId="31B03916" w14:textId="77777777" w:rsidR="00077131" w:rsidRPr="00077131" w:rsidRDefault="00077131" w:rsidP="00077131">
            <w:pPr>
              <w:rPr>
                <w:rFonts w:ascii="Arial" w:hAnsi="Arial" w:cs="Arial"/>
              </w:rPr>
            </w:pPr>
          </w:p>
        </w:tc>
      </w:tr>
      <w:tr w:rsidR="00021E19" w:rsidRPr="00077131" w14:paraId="2013C260" w14:textId="77777777" w:rsidTr="001A73A3">
        <w:tc>
          <w:tcPr>
            <w:tcW w:w="0" w:type="auto"/>
          </w:tcPr>
          <w:p w14:paraId="79D1B0DC" w14:textId="6FC94208"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A86FB8">
              <w:rPr>
                <w:rFonts w:ascii="Arial" w:hAnsi="Arial" w:cs="Arial"/>
                <w:b/>
                <w:bCs/>
              </w:rPr>
              <w:t>97</w:t>
            </w:r>
          </w:p>
        </w:tc>
        <w:tc>
          <w:tcPr>
            <w:tcW w:w="6199" w:type="dxa"/>
            <w:gridSpan w:val="5"/>
          </w:tcPr>
          <w:p w14:paraId="40AD0B74" w14:textId="77777777" w:rsidR="00077131" w:rsidRDefault="00077131" w:rsidP="00077131">
            <w:pPr>
              <w:rPr>
                <w:rFonts w:ascii="Arial" w:hAnsi="Arial" w:cs="Arial"/>
                <w:b/>
                <w:bCs/>
              </w:rPr>
            </w:pPr>
            <w:r>
              <w:rPr>
                <w:rFonts w:ascii="Arial" w:hAnsi="Arial" w:cs="Arial"/>
                <w:b/>
                <w:bCs/>
              </w:rPr>
              <w:t>To note any matters arising from the minutes not included on this agenda, for report only.</w:t>
            </w:r>
          </w:p>
          <w:p w14:paraId="7C7AD4A4" w14:textId="2D19B524" w:rsidR="00077131" w:rsidRPr="00077131" w:rsidRDefault="00127E61" w:rsidP="00077131">
            <w:pPr>
              <w:rPr>
                <w:rFonts w:ascii="Arial" w:hAnsi="Arial" w:cs="Arial"/>
              </w:rPr>
            </w:pPr>
            <w:r>
              <w:rPr>
                <w:rFonts w:ascii="Arial" w:hAnsi="Arial" w:cs="Arial"/>
              </w:rPr>
              <w:t>None</w:t>
            </w:r>
          </w:p>
        </w:tc>
        <w:tc>
          <w:tcPr>
            <w:tcW w:w="1329" w:type="dxa"/>
          </w:tcPr>
          <w:p w14:paraId="0F3C8700" w14:textId="77777777" w:rsidR="00077131" w:rsidRPr="00077131" w:rsidRDefault="00077131" w:rsidP="00077131">
            <w:pPr>
              <w:rPr>
                <w:rFonts w:ascii="Arial" w:hAnsi="Arial" w:cs="Arial"/>
              </w:rPr>
            </w:pPr>
          </w:p>
        </w:tc>
      </w:tr>
      <w:tr w:rsidR="00021E19" w:rsidRPr="00077131" w14:paraId="34752CA4" w14:textId="77777777" w:rsidTr="001A73A3">
        <w:tc>
          <w:tcPr>
            <w:tcW w:w="0" w:type="auto"/>
          </w:tcPr>
          <w:p w14:paraId="35367B16" w14:textId="561F05A6"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A86FB8">
              <w:rPr>
                <w:rFonts w:ascii="Arial" w:hAnsi="Arial" w:cs="Arial"/>
                <w:b/>
                <w:bCs/>
              </w:rPr>
              <w:t>98</w:t>
            </w:r>
          </w:p>
        </w:tc>
        <w:tc>
          <w:tcPr>
            <w:tcW w:w="6199" w:type="dxa"/>
            <w:gridSpan w:val="5"/>
          </w:tcPr>
          <w:p w14:paraId="5388F5B6" w14:textId="77777777" w:rsidR="00077131" w:rsidRDefault="00077131" w:rsidP="00077131">
            <w:pPr>
              <w:rPr>
                <w:rFonts w:ascii="Arial" w:hAnsi="Arial" w:cs="Arial"/>
                <w:b/>
                <w:bCs/>
              </w:rPr>
            </w:pPr>
            <w:r>
              <w:rPr>
                <w:rFonts w:ascii="Arial" w:hAnsi="Arial" w:cs="Arial"/>
                <w:b/>
                <w:bCs/>
              </w:rPr>
              <w:t>To report on the Internal Control Councillor Checklist.</w:t>
            </w:r>
          </w:p>
          <w:p w14:paraId="5D7B9A2C" w14:textId="65BFD204" w:rsidR="00077131" w:rsidRDefault="00077131" w:rsidP="00077131">
            <w:pPr>
              <w:rPr>
                <w:rFonts w:ascii="Arial" w:hAnsi="Arial" w:cs="Arial"/>
              </w:rPr>
            </w:pPr>
            <w:r>
              <w:rPr>
                <w:rFonts w:ascii="Arial" w:hAnsi="Arial" w:cs="Arial"/>
              </w:rPr>
              <w:t>C</w:t>
            </w:r>
            <w:r w:rsidR="00D73992">
              <w:rPr>
                <w:rFonts w:ascii="Arial" w:hAnsi="Arial" w:cs="Arial"/>
              </w:rPr>
              <w:t xml:space="preserve">llr </w:t>
            </w:r>
            <w:r w:rsidR="00A86FB8">
              <w:rPr>
                <w:rFonts w:ascii="Arial" w:hAnsi="Arial" w:cs="Arial"/>
              </w:rPr>
              <w:t>Sonn</w:t>
            </w:r>
            <w:r w:rsidR="00127E61">
              <w:rPr>
                <w:rFonts w:ascii="Arial" w:hAnsi="Arial" w:cs="Arial"/>
              </w:rPr>
              <w:t xml:space="preserve"> checked and signed of</w:t>
            </w:r>
            <w:r w:rsidR="00F379D0">
              <w:rPr>
                <w:rFonts w:ascii="Arial" w:hAnsi="Arial" w:cs="Arial"/>
              </w:rPr>
              <w:t>f</w:t>
            </w:r>
            <w:r w:rsidR="00127E61">
              <w:rPr>
                <w:rFonts w:ascii="Arial" w:hAnsi="Arial" w:cs="Arial"/>
              </w:rPr>
              <w:t xml:space="preserve"> the checklist.  </w:t>
            </w:r>
            <w:r w:rsidR="00A86FB8">
              <w:rPr>
                <w:rFonts w:ascii="Arial" w:hAnsi="Arial" w:cs="Arial"/>
              </w:rPr>
              <w:t>January</w:t>
            </w:r>
            <w:r w:rsidR="00127E61">
              <w:rPr>
                <w:rFonts w:ascii="Arial" w:hAnsi="Arial" w:cs="Arial"/>
              </w:rPr>
              <w:t xml:space="preserve"> will be Cllr </w:t>
            </w:r>
            <w:r w:rsidR="00A86FB8">
              <w:rPr>
                <w:rFonts w:ascii="Arial" w:hAnsi="Arial" w:cs="Arial"/>
              </w:rPr>
              <w:t>Beckett</w:t>
            </w:r>
            <w:r w:rsidR="00127E61">
              <w:rPr>
                <w:rFonts w:ascii="Arial" w:hAnsi="Arial" w:cs="Arial"/>
              </w:rPr>
              <w:t xml:space="preserve"> to sign off the checklist</w:t>
            </w:r>
          </w:p>
          <w:p w14:paraId="061CCA32" w14:textId="586A5DC8" w:rsidR="00BF6FD3" w:rsidRPr="00BF6FD3" w:rsidRDefault="00BF6FD3" w:rsidP="00077131">
            <w:pPr>
              <w:rPr>
                <w:rFonts w:ascii="Arial" w:hAnsi="Arial" w:cs="Arial"/>
                <w:i/>
                <w:iCs/>
              </w:rPr>
            </w:pPr>
            <w:r w:rsidRPr="00BF6FD3">
              <w:rPr>
                <w:rFonts w:ascii="Arial" w:hAnsi="Arial" w:cs="Arial"/>
                <w:i/>
                <w:iCs/>
                <w:color w:val="FF0000"/>
              </w:rPr>
              <w:t xml:space="preserve">NB: </w:t>
            </w:r>
            <w:r w:rsidR="00F379D0">
              <w:rPr>
                <w:rFonts w:ascii="Arial" w:hAnsi="Arial" w:cs="Arial"/>
                <w:i/>
                <w:iCs/>
                <w:color w:val="FF0000"/>
              </w:rPr>
              <w:t>T</w:t>
            </w:r>
            <w:r w:rsidRPr="00BF6FD3">
              <w:rPr>
                <w:rFonts w:ascii="Arial" w:hAnsi="Arial" w:cs="Arial"/>
                <w:i/>
                <w:iCs/>
                <w:color w:val="FF0000"/>
              </w:rPr>
              <w:t>he website</w:t>
            </w:r>
            <w:r w:rsidR="00F379D0">
              <w:rPr>
                <w:rFonts w:ascii="Arial" w:hAnsi="Arial" w:cs="Arial"/>
                <w:i/>
                <w:iCs/>
                <w:color w:val="FF0000"/>
              </w:rPr>
              <w:t>/noticeboard</w:t>
            </w:r>
            <w:r w:rsidRPr="00BF6FD3">
              <w:rPr>
                <w:rFonts w:ascii="Arial" w:hAnsi="Arial" w:cs="Arial"/>
                <w:i/>
                <w:iCs/>
                <w:color w:val="FF0000"/>
              </w:rPr>
              <w:t xml:space="preserve"> and all documents sent via email in readiness </w:t>
            </w:r>
            <w:r>
              <w:rPr>
                <w:rFonts w:ascii="Arial" w:hAnsi="Arial" w:cs="Arial"/>
                <w:i/>
                <w:iCs/>
                <w:color w:val="FF0000"/>
              </w:rPr>
              <w:t>for</w:t>
            </w:r>
            <w:r w:rsidRPr="00BF6FD3">
              <w:rPr>
                <w:rFonts w:ascii="Arial" w:hAnsi="Arial" w:cs="Arial"/>
                <w:i/>
                <w:iCs/>
                <w:color w:val="FF0000"/>
              </w:rPr>
              <w:t xml:space="preserve"> the meeting need to have been read and checked before councillors can sign off the checklist.</w:t>
            </w:r>
          </w:p>
        </w:tc>
        <w:tc>
          <w:tcPr>
            <w:tcW w:w="1329" w:type="dxa"/>
          </w:tcPr>
          <w:p w14:paraId="1985936B" w14:textId="19ACD98D" w:rsidR="00077131" w:rsidRPr="00077131" w:rsidRDefault="00A86FB8" w:rsidP="00077131">
            <w:pPr>
              <w:rPr>
                <w:rFonts w:ascii="Arial" w:hAnsi="Arial" w:cs="Arial"/>
              </w:rPr>
            </w:pPr>
            <w:r>
              <w:rPr>
                <w:rFonts w:ascii="Arial" w:hAnsi="Arial" w:cs="Arial"/>
              </w:rPr>
              <w:t>SB</w:t>
            </w:r>
            <w:r w:rsidR="00077131">
              <w:rPr>
                <w:rFonts w:ascii="Arial" w:hAnsi="Arial" w:cs="Arial"/>
              </w:rPr>
              <w:t>/Clerk</w:t>
            </w:r>
          </w:p>
        </w:tc>
      </w:tr>
      <w:tr w:rsidR="00021E19" w:rsidRPr="00077131" w14:paraId="3AB74B1D" w14:textId="77777777" w:rsidTr="001A73A3">
        <w:tc>
          <w:tcPr>
            <w:tcW w:w="0" w:type="auto"/>
          </w:tcPr>
          <w:p w14:paraId="0E3E4EF9" w14:textId="5E0A76CE"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w:t>
            </w:r>
            <w:r w:rsidR="00A86FB8">
              <w:rPr>
                <w:rFonts w:ascii="Arial" w:hAnsi="Arial" w:cs="Arial"/>
                <w:b/>
                <w:bCs/>
              </w:rPr>
              <w:t>99</w:t>
            </w:r>
          </w:p>
        </w:tc>
        <w:tc>
          <w:tcPr>
            <w:tcW w:w="6199" w:type="dxa"/>
            <w:gridSpan w:val="5"/>
          </w:tcPr>
          <w:p w14:paraId="4BD510E6" w14:textId="039CB9C5" w:rsidR="00077131" w:rsidRPr="00A86FB8" w:rsidRDefault="00077131" w:rsidP="00077131">
            <w:pPr>
              <w:rPr>
                <w:rFonts w:ascii="Arial" w:hAnsi="Arial" w:cs="Arial"/>
              </w:rPr>
            </w:pPr>
            <w:r>
              <w:rPr>
                <w:rFonts w:ascii="Arial" w:hAnsi="Arial" w:cs="Arial"/>
                <w:b/>
                <w:bCs/>
              </w:rPr>
              <w:t>To receive and approve the balance of account/bank reconciliation for current and MM accounts</w:t>
            </w:r>
            <w:r w:rsidR="00D73992">
              <w:rPr>
                <w:rFonts w:ascii="Arial" w:hAnsi="Arial" w:cs="Arial"/>
                <w:b/>
                <w:bCs/>
              </w:rPr>
              <w:t>.</w:t>
            </w:r>
            <w:r w:rsidR="00A86FB8">
              <w:rPr>
                <w:rFonts w:ascii="Arial" w:hAnsi="Arial" w:cs="Arial"/>
                <w:b/>
                <w:bCs/>
              </w:rPr>
              <w:br/>
            </w:r>
            <w:r w:rsidR="00A86FB8">
              <w:rPr>
                <w:rFonts w:ascii="Arial" w:hAnsi="Arial" w:cs="Arial"/>
              </w:rPr>
              <w:t>There has been a Direct Debit for £47.00 from ICO – this is the Information Commissioners Office.  Clerk will find further information on this, and report at the next meeting</w:t>
            </w:r>
            <w:r w:rsidR="00F379D0">
              <w:rPr>
                <w:rFonts w:ascii="Arial" w:hAnsi="Arial" w:cs="Arial"/>
              </w:rPr>
              <w:t>.</w:t>
            </w:r>
          </w:p>
          <w:p w14:paraId="07684D33" w14:textId="4A60581C" w:rsidR="00077131" w:rsidRPr="00077131" w:rsidRDefault="00F379D0" w:rsidP="00077131">
            <w:pPr>
              <w:rPr>
                <w:rFonts w:ascii="Arial" w:hAnsi="Arial" w:cs="Arial"/>
              </w:rPr>
            </w:pPr>
            <w:r>
              <w:rPr>
                <w:rFonts w:ascii="Arial" w:hAnsi="Arial" w:cs="Arial"/>
              </w:rPr>
              <w:t>All bank accounts a</w:t>
            </w:r>
            <w:r w:rsidR="00077131">
              <w:rPr>
                <w:rFonts w:ascii="Arial" w:hAnsi="Arial" w:cs="Arial"/>
              </w:rPr>
              <w:t xml:space="preserve">pproved and signed. </w:t>
            </w:r>
            <w:r w:rsidR="00127E61">
              <w:rPr>
                <w:rFonts w:ascii="Arial" w:hAnsi="Arial" w:cs="Arial"/>
              </w:rPr>
              <w:br/>
            </w:r>
            <w:r w:rsidR="00077131">
              <w:rPr>
                <w:rFonts w:ascii="Arial" w:hAnsi="Arial" w:cs="Arial"/>
              </w:rPr>
              <w:t>Money Man</w:t>
            </w:r>
            <w:r w:rsidR="00127E61">
              <w:rPr>
                <w:rFonts w:ascii="Arial" w:hAnsi="Arial" w:cs="Arial"/>
              </w:rPr>
              <w:t xml:space="preserve">ager Proposed by Cllr </w:t>
            </w:r>
            <w:r w:rsidR="00A86FB8">
              <w:rPr>
                <w:rFonts w:ascii="Arial" w:hAnsi="Arial" w:cs="Arial"/>
              </w:rPr>
              <w:t>Beckett</w:t>
            </w:r>
            <w:r w:rsidR="00127E61">
              <w:rPr>
                <w:rFonts w:ascii="Arial" w:hAnsi="Arial" w:cs="Arial"/>
              </w:rPr>
              <w:t xml:space="preserve"> and Seconded by Cllr S</w:t>
            </w:r>
            <w:r w:rsidR="00A86FB8">
              <w:rPr>
                <w:rFonts w:ascii="Arial" w:hAnsi="Arial" w:cs="Arial"/>
              </w:rPr>
              <w:t>onn</w:t>
            </w:r>
            <w:r w:rsidR="00127E61">
              <w:rPr>
                <w:rFonts w:ascii="Arial" w:hAnsi="Arial" w:cs="Arial"/>
              </w:rPr>
              <w:t>.</w:t>
            </w:r>
            <w:r w:rsidR="00127E61">
              <w:rPr>
                <w:rFonts w:ascii="Arial" w:hAnsi="Arial" w:cs="Arial"/>
              </w:rPr>
              <w:br/>
              <w:t xml:space="preserve">Current Account Proposed by Cllr </w:t>
            </w:r>
            <w:r w:rsidR="00A86FB8">
              <w:rPr>
                <w:rFonts w:ascii="Arial" w:hAnsi="Arial" w:cs="Arial"/>
              </w:rPr>
              <w:t xml:space="preserve">Keech </w:t>
            </w:r>
            <w:r w:rsidR="00127E61">
              <w:rPr>
                <w:rFonts w:ascii="Arial" w:hAnsi="Arial" w:cs="Arial"/>
              </w:rPr>
              <w:t>and Seconded by Cllr Lloyd.</w:t>
            </w:r>
          </w:p>
        </w:tc>
        <w:tc>
          <w:tcPr>
            <w:tcW w:w="1329" w:type="dxa"/>
          </w:tcPr>
          <w:p w14:paraId="47664D7B" w14:textId="696A2C68" w:rsidR="00077131" w:rsidRPr="00077131" w:rsidRDefault="00A86FB8" w:rsidP="00077131">
            <w:pPr>
              <w:rPr>
                <w:rFonts w:ascii="Arial" w:hAnsi="Arial" w:cs="Arial"/>
              </w:rPr>
            </w:pPr>
            <w:r>
              <w:rPr>
                <w:rFonts w:ascii="Arial" w:hAnsi="Arial" w:cs="Arial"/>
              </w:rPr>
              <w:t>Clerk</w:t>
            </w:r>
          </w:p>
        </w:tc>
      </w:tr>
      <w:tr w:rsidR="00021E19" w:rsidRPr="00077131" w14:paraId="1F796654" w14:textId="77777777" w:rsidTr="001A73A3">
        <w:tc>
          <w:tcPr>
            <w:tcW w:w="0" w:type="auto"/>
          </w:tcPr>
          <w:p w14:paraId="24C972CD" w14:textId="5BDC2280" w:rsidR="00077131" w:rsidRPr="00077131" w:rsidRDefault="00077131" w:rsidP="00077131">
            <w:pPr>
              <w:rPr>
                <w:rFonts w:ascii="Arial" w:hAnsi="Arial" w:cs="Arial"/>
                <w:b/>
                <w:bCs/>
              </w:rPr>
            </w:pPr>
            <w:r>
              <w:rPr>
                <w:rFonts w:ascii="Arial" w:hAnsi="Arial" w:cs="Arial"/>
                <w:b/>
                <w:bCs/>
              </w:rPr>
              <w:t>LAPC15/</w:t>
            </w:r>
            <w:r w:rsidR="00A86FB8">
              <w:rPr>
                <w:rFonts w:ascii="Arial" w:hAnsi="Arial" w:cs="Arial"/>
                <w:b/>
                <w:bCs/>
              </w:rPr>
              <w:t>300</w:t>
            </w:r>
          </w:p>
        </w:tc>
        <w:tc>
          <w:tcPr>
            <w:tcW w:w="6199" w:type="dxa"/>
            <w:gridSpan w:val="5"/>
          </w:tcPr>
          <w:p w14:paraId="1CC3CDDA" w14:textId="77777777" w:rsidR="00077131" w:rsidRDefault="00077131" w:rsidP="00077131">
            <w:pPr>
              <w:rPr>
                <w:rFonts w:ascii="Arial" w:hAnsi="Arial" w:cs="Arial"/>
                <w:b/>
                <w:bCs/>
              </w:rPr>
            </w:pPr>
            <w:r>
              <w:rPr>
                <w:rFonts w:ascii="Arial" w:hAnsi="Arial" w:cs="Arial"/>
                <w:b/>
                <w:bCs/>
              </w:rPr>
              <w:t>To examine and approve bank statements.</w:t>
            </w:r>
          </w:p>
          <w:p w14:paraId="5F45DF17" w14:textId="2138ED12" w:rsidR="00077131" w:rsidRPr="00077131" w:rsidRDefault="00077131" w:rsidP="00077131">
            <w:pPr>
              <w:rPr>
                <w:rFonts w:ascii="Arial" w:hAnsi="Arial" w:cs="Arial"/>
              </w:rPr>
            </w:pPr>
            <w:r>
              <w:rPr>
                <w:rFonts w:ascii="Arial" w:hAnsi="Arial" w:cs="Arial"/>
              </w:rPr>
              <w:t>Approved and signed.  Proposed Cllr</w:t>
            </w:r>
            <w:r w:rsidR="006873B1">
              <w:rPr>
                <w:rFonts w:ascii="Arial" w:hAnsi="Arial" w:cs="Arial"/>
              </w:rPr>
              <w:t xml:space="preserve"> </w:t>
            </w:r>
            <w:r w:rsidR="00A86FB8">
              <w:rPr>
                <w:rFonts w:ascii="Arial" w:hAnsi="Arial" w:cs="Arial"/>
              </w:rPr>
              <w:t>Lloyd</w:t>
            </w:r>
            <w:r>
              <w:rPr>
                <w:rFonts w:ascii="Arial" w:hAnsi="Arial" w:cs="Arial"/>
              </w:rPr>
              <w:t xml:space="preserve">, Seconded Cllr </w:t>
            </w:r>
            <w:r w:rsidR="00A86FB8">
              <w:rPr>
                <w:rFonts w:ascii="Arial" w:hAnsi="Arial" w:cs="Arial"/>
              </w:rPr>
              <w:t>Keech</w:t>
            </w:r>
          </w:p>
        </w:tc>
        <w:tc>
          <w:tcPr>
            <w:tcW w:w="1329" w:type="dxa"/>
          </w:tcPr>
          <w:p w14:paraId="168C4D2D" w14:textId="77777777" w:rsidR="00077131" w:rsidRPr="00077131" w:rsidRDefault="00077131" w:rsidP="00077131">
            <w:pPr>
              <w:rPr>
                <w:rFonts w:ascii="Arial" w:hAnsi="Arial" w:cs="Arial"/>
              </w:rPr>
            </w:pPr>
          </w:p>
        </w:tc>
      </w:tr>
      <w:tr w:rsidR="00021E19" w:rsidRPr="00077131" w14:paraId="2A9CEFD2" w14:textId="77777777" w:rsidTr="001A73A3">
        <w:tc>
          <w:tcPr>
            <w:tcW w:w="0" w:type="auto"/>
          </w:tcPr>
          <w:p w14:paraId="0F577A16" w14:textId="4127D8B7" w:rsidR="00077131" w:rsidRPr="00077131" w:rsidRDefault="00387ABC" w:rsidP="00077131">
            <w:pPr>
              <w:rPr>
                <w:rFonts w:ascii="Arial" w:hAnsi="Arial" w:cs="Arial"/>
                <w:b/>
                <w:bCs/>
              </w:rPr>
            </w:pPr>
            <w:r>
              <w:rPr>
                <w:rFonts w:ascii="Arial" w:hAnsi="Arial" w:cs="Arial"/>
                <w:b/>
                <w:bCs/>
              </w:rPr>
              <w:t>LAPC15/</w:t>
            </w:r>
            <w:r w:rsidR="00A86FB8">
              <w:rPr>
                <w:rFonts w:ascii="Arial" w:hAnsi="Arial" w:cs="Arial"/>
                <w:b/>
                <w:bCs/>
              </w:rPr>
              <w:t>301</w:t>
            </w:r>
          </w:p>
        </w:tc>
        <w:tc>
          <w:tcPr>
            <w:tcW w:w="6199" w:type="dxa"/>
            <w:gridSpan w:val="5"/>
          </w:tcPr>
          <w:p w14:paraId="0AF505FB" w14:textId="77777777" w:rsidR="00077131" w:rsidRDefault="00387ABC" w:rsidP="00077131">
            <w:pPr>
              <w:rPr>
                <w:rFonts w:ascii="Arial" w:hAnsi="Arial" w:cs="Arial"/>
                <w:b/>
                <w:bCs/>
              </w:rPr>
            </w:pPr>
            <w:r>
              <w:rPr>
                <w:rFonts w:ascii="Arial" w:hAnsi="Arial" w:cs="Arial"/>
                <w:b/>
                <w:bCs/>
              </w:rPr>
              <w:t>To undertake a check of expenditure against the budget.</w:t>
            </w:r>
          </w:p>
          <w:p w14:paraId="29F3621B" w14:textId="318DC62E" w:rsidR="006873B1" w:rsidRPr="00387ABC" w:rsidRDefault="006873B1" w:rsidP="00077131">
            <w:pPr>
              <w:rPr>
                <w:rFonts w:ascii="Arial" w:hAnsi="Arial" w:cs="Arial"/>
              </w:rPr>
            </w:pPr>
            <w:r>
              <w:rPr>
                <w:rFonts w:ascii="Arial" w:hAnsi="Arial" w:cs="Arial"/>
              </w:rPr>
              <w:t xml:space="preserve">Budget is still looking </w:t>
            </w:r>
            <w:proofErr w:type="gramStart"/>
            <w:r>
              <w:rPr>
                <w:rFonts w:ascii="Arial" w:hAnsi="Arial" w:cs="Arial"/>
              </w:rPr>
              <w:t>fairly healthy</w:t>
            </w:r>
            <w:proofErr w:type="gramEnd"/>
            <w:r>
              <w:rPr>
                <w:rFonts w:ascii="Arial" w:hAnsi="Arial" w:cs="Arial"/>
              </w:rPr>
              <w:t xml:space="preserve"> with </w:t>
            </w:r>
            <w:r w:rsidR="00A86FB8">
              <w:rPr>
                <w:rFonts w:ascii="Arial" w:hAnsi="Arial" w:cs="Arial"/>
              </w:rPr>
              <w:t>3</w:t>
            </w:r>
            <w:r>
              <w:rPr>
                <w:rFonts w:ascii="Arial" w:hAnsi="Arial" w:cs="Arial"/>
              </w:rPr>
              <w:t xml:space="preserve"> months still to go.  There may need to be a virement just to keep t</w:t>
            </w:r>
            <w:r w:rsidR="00127E61">
              <w:rPr>
                <w:rFonts w:ascii="Arial" w:hAnsi="Arial" w:cs="Arial"/>
              </w:rPr>
              <w:t>he budget balanced</w:t>
            </w:r>
            <w:r w:rsidR="00002A4A">
              <w:rPr>
                <w:rFonts w:ascii="Arial" w:hAnsi="Arial" w:cs="Arial"/>
              </w:rPr>
              <w:t>, but the funds are there and it shouldn’t prove to be a problem.</w:t>
            </w:r>
            <w:r w:rsidR="00127E61">
              <w:rPr>
                <w:rFonts w:ascii="Arial" w:hAnsi="Arial" w:cs="Arial"/>
              </w:rPr>
              <w:t xml:space="preserve"> Approved and signed.</w:t>
            </w:r>
            <w:r w:rsidR="00127E61">
              <w:rPr>
                <w:rFonts w:ascii="Arial" w:hAnsi="Arial" w:cs="Arial"/>
              </w:rPr>
              <w:br/>
              <w:t xml:space="preserve">Proposed by Cllr </w:t>
            </w:r>
            <w:r w:rsidR="00A86FB8">
              <w:rPr>
                <w:rFonts w:ascii="Arial" w:hAnsi="Arial" w:cs="Arial"/>
              </w:rPr>
              <w:t>Sonn</w:t>
            </w:r>
            <w:r w:rsidR="00127E61">
              <w:rPr>
                <w:rFonts w:ascii="Arial" w:hAnsi="Arial" w:cs="Arial"/>
              </w:rPr>
              <w:t xml:space="preserve"> and Seconded by Cllr</w:t>
            </w:r>
            <w:r w:rsidR="00A86FB8">
              <w:rPr>
                <w:rFonts w:ascii="Arial" w:hAnsi="Arial" w:cs="Arial"/>
              </w:rPr>
              <w:t xml:space="preserve"> Keech</w:t>
            </w:r>
            <w:r w:rsidR="00127E61">
              <w:rPr>
                <w:rFonts w:ascii="Arial" w:hAnsi="Arial" w:cs="Arial"/>
              </w:rPr>
              <w:t>.</w:t>
            </w:r>
          </w:p>
        </w:tc>
        <w:tc>
          <w:tcPr>
            <w:tcW w:w="1329" w:type="dxa"/>
          </w:tcPr>
          <w:p w14:paraId="79075D8D" w14:textId="77777777" w:rsidR="00077131" w:rsidRPr="00077131" w:rsidRDefault="00077131" w:rsidP="00077131">
            <w:pPr>
              <w:rPr>
                <w:rFonts w:ascii="Arial" w:hAnsi="Arial" w:cs="Arial"/>
              </w:rPr>
            </w:pPr>
          </w:p>
        </w:tc>
      </w:tr>
      <w:tr w:rsidR="00021E19" w:rsidRPr="00077131" w14:paraId="296A6F75" w14:textId="77777777" w:rsidTr="001A73A3">
        <w:tc>
          <w:tcPr>
            <w:tcW w:w="0" w:type="auto"/>
          </w:tcPr>
          <w:p w14:paraId="61A92008" w14:textId="0ABE3C7C" w:rsidR="00077131" w:rsidRPr="00077131" w:rsidRDefault="00A86FB8" w:rsidP="00077131">
            <w:pPr>
              <w:rPr>
                <w:rFonts w:ascii="Arial" w:hAnsi="Arial" w:cs="Arial"/>
                <w:b/>
                <w:bCs/>
              </w:rPr>
            </w:pPr>
            <w:r>
              <w:rPr>
                <w:rFonts w:ascii="Arial" w:hAnsi="Arial" w:cs="Arial"/>
                <w:b/>
                <w:bCs/>
              </w:rPr>
              <w:lastRenderedPageBreak/>
              <w:t>LAPC25/302</w:t>
            </w:r>
          </w:p>
        </w:tc>
        <w:tc>
          <w:tcPr>
            <w:tcW w:w="6199" w:type="dxa"/>
            <w:gridSpan w:val="5"/>
          </w:tcPr>
          <w:p w14:paraId="5FBAC3D2" w14:textId="77777777" w:rsidR="0014338B" w:rsidRDefault="00A86FB8" w:rsidP="0014338B">
            <w:pPr>
              <w:rPr>
                <w:rFonts w:ascii="Arial" w:hAnsi="Arial" w:cs="Arial"/>
                <w:b/>
                <w:bCs/>
              </w:rPr>
            </w:pPr>
            <w:r>
              <w:rPr>
                <w:rFonts w:ascii="Arial" w:hAnsi="Arial" w:cs="Arial"/>
                <w:b/>
                <w:bCs/>
              </w:rPr>
              <w:t>To discuss and approve the budget/precept for 2026/2027.</w:t>
            </w:r>
          </w:p>
          <w:p w14:paraId="586A1520" w14:textId="0503A00C" w:rsidR="00A86FB8" w:rsidRDefault="00A86FB8" w:rsidP="0014338B">
            <w:pPr>
              <w:rPr>
                <w:rFonts w:ascii="Arial" w:hAnsi="Arial" w:cs="Arial"/>
              </w:rPr>
            </w:pPr>
            <w:r>
              <w:rPr>
                <w:rFonts w:ascii="Arial" w:hAnsi="Arial" w:cs="Arial"/>
              </w:rPr>
              <w:t xml:space="preserve">Cllr Cocks wanted to move the dog bins from “LAPC Operations” to “Benches etc”.  A vote was taken to move the dog bins to a different category.  5 voted to keep the dog bins under “LAPC Operations”.  1 voted </w:t>
            </w:r>
            <w:r w:rsidR="004030F2">
              <w:rPr>
                <w:rFonts w:ascii="Arial" w:hAnsi="Arial" w:cs="Arial"/>
              </w:rPr>
              <w:t xml:space="preserve">against.  </w:t>
            </w:r>
            <w:r w:rsidR="00F379D0">
              <w:rPr>
                <w:rFonts w:ascii="Arial" w:hAnsi="Arial" w:cs="Arial"/>
              </w:rPr>
              <w:t>Dog bins will remain under “LAPC Operations”.</w:t>
            </w:r>
          </w:p>
          <w:p w14:paraId="303EBD75" w14:textId="3ABC4B2E" w:rsidR="004030F2" w:rsidRPr="00A86FB8" w:rsidRDefault="004030F2" w:rsidP="0014338B">
            <w:pPr>
              <w:rPr>
                <w:rFonts w:ascii="Arial" w:hAnsi="Arial" w:cs="Arial"/>
              </w:rPr>
            </w:pPr>
            <w:r>
              <w:rPr>
                <w:rFonts w:ascii="Arial" w:hAnsi="Arial" w:cs="Arial"/>
              </w:rPr>
              <w:t>Unanimous vote to approve the suggest</w:t>
            </w:r>
            <w:r w:rsidR="00F379D0">
              <w:rPr>
                <w:rFonts w:ascii="Arial" w:hAnsi="Arial" w:cs="Arial"/>
              </w:rPr>
              <w:t>ed</w:t>
            </w:r>
            <w:r>
              <w:rPr>
                <w:rFonts w:ascii="Arial" w:hAnsi="Arial" w:cs="Arial"/>
              </w:rPr>
              <w:t xml:space="preserve"> budget/precept for 2026/27.  Clerk will now submit this to NNC</w:t>
            </w:r>
          </w:p>
        </w:tc>
        <w:tc>
          <w:tcPr>
            <w:tcW w:w="1329" w:type="dxa"/>
          </w:tcPr>
          <w:p w14:paraId="71F6F037" w14:textId="18557FB5" w:rsidR="00077131" w:rsidRPr="00077131" w:rsidRDefault="004030F2" w:rsidP="00077131">
            <w:pPr>
              <w:rPr>
                <w:rFonts w:ascii="Arial" w:hAnsi="Arial" w:cs="Arial"/>
              </w:rPr>
            </w:pPr>
            <w:r>
              <w:rPr>
                <w:rFonts w:ascii="Arial" w:hAnsi="Arial" w:cs="Arial"/>
              </w:rPr>
              <w:t>Clerk</w:t>
            </w:r>
          </w:p>
        </w:tc>
      </w:tr>
      <w:tr w:rsidR="004030F2" w:rsidRPr="00077131" w14:paraId="47770855" w14:textId="77777777" w:rsidTr="001A73A3">
        <w:tc>
          <w:tcPr>
            <w:tcW w:w="0" w:type="auto"/>
          </w:tcPr>
          <w:p w14:paraId="58D9E86E" w14:textId="4B3BA138" w:rsidR="004030F2" w:rsidRDefault="004030F2" w:rsidP="00077131">
            <w:pPr>
              <w:rPr>
                <w:rFonts w:ascii="Arial" w:hAnsi="Arial" w:cs="Arial"/>
                <w:b/>
                <w:bCs/>
              </w:rPr>
            </w:pPr>
            <w:r>
              <w:rPr>
                <w:rFonts w:ascii="Arial" w:hAnsi="Arial" w:cs="Arial"/>
                <w:b/>
                <w:bCs/>
              </w:rPr>
              <w:t>LAPC25/303</w:t>
            </w:r>
          </w:p>
        </w:tc>
        <w:tc>
          <w:tcPr>
            <w:tcW w:w="6199" w:type="dxa"/>
            <w:gridSpan w:val="5"/>
          </w:tcPr>
          <w:p w14:paraId="40FD5EA7" w14:textId="77777777" w:rsidR="004030F2" w:rsidRDefault="004030F2" w:rsidP="0014338B">
            <w:pPr>
              <w:rPr>
                <w:rFonts w:ascii="Arial" w:hAnsi="Arial" w:cs="Arial"/>
                <w:b/>
                <w:bCs/>
              </w:rPr>
            </w:pPr>
            <w:r>
              <w:rPr>
                <w:rFonts w:ascii="Arial" w:hAnsi="Arial" w:cs="Arial"/>
                <w:b/>
                <w:bCs/>
              </w:rPr>
              <w:t>To report on moving the bank account.</w:t>
            </w:r>
          </w:p>
          <w:p w14:paraId="3AB6A033" w14:textId="3A390117" w:rsidR="004030F2" w:rsidRPr="004030F2" w:rsidRDefault="004030F2" w:rsidP="0014338B">
            <w:pPr>
              <w:rPr>
                <w:rFonts w:ascii="Arial" w:hAnsi="Arial" w:cs="Arial"/>
              </w:rPr>
            </w:pPr>
            <w:r>
              <w:rPr>
                <w:rFonts w:ascii="Arial" w:hAnsi="Arial" w:cs="Arial"/>
              </w:rPr>
              <w:t>Because of the submission of the budget/</w:t>
            </w:r>
            <w:proofErr w:type="gramStart"/>
            <w:r>
              <w:rPr>
                <w:rFonts w:ascii="Arial" w:hAnsi="Arial" w:cs="Arial"/>
              </w:rPr>
              <w:t>precept</w:t>
            </w:r>
            <w:proofErr w:type="gramEnd"/>
            <w:r>
              <w:rPr>
                <w:rFonts w:ascii="Arial" w:hAnsi="Arial" w:cs="Arial"/>
              </w:rPr>
              <w:t xml:space="preserve"> which is due in January, the Clerk will need to provide bank details with the form, so it was decided to stay with HSBC until after the AGAR.  Once the AGAR has been completed, the Clerk, the Chair and Cllr Cocks will implement the move to Unity Bank.</w:t>
            </w:r>
          </w:p>
        </w:tc>
        <w:tc>
          <w:tcPr>
            <w:tcW w:w="1329" w:type="dxa"/>
          </w:tcPr>
          <w:p w14:paraId="0B2C8F02" w14:textId="77777777" w:rsidR="004030F2" w:rsidRDefault="004030F2" w:rsidP="00077131">
            <w:pPr>
              <w:rPr>
                <w:rFonts w:ascii="Arial" w:hAnsi="Arial" w:cs="Arial"/>
              </w:rPr>
            </w:pPr>
          </w:p>
        </w:tc>
      </w:tr>
      <w:tr w:rsidR="00021E19" w:rsidRPr="00077131" w14:paraId="78A13914" w14:textId="77777777" w:rsidTr="001A73A3">
        <w:tc>
          <w:tcPr>
            <w:tcW w:w="0" w:type="auto"/>
          </w:tcPr>
          <w:p w14:paraId="7342B08B" w14:textId="2ABC5D14" w:rsidR="00077131" w:rsidRPr="00077131" w:rsidRDefault="00387ABC" w:rsidP="00077131">
            <w:pPr>
              <w:rPr>
                <w:rFonts w:ascii="Arial" w:hAnsi="Arial" w:cs="Arial"/>
                <w:b/>
                <w:bCs/>
              </w:rPr>
            </w:pPr>
            <w:r>
              <w:rPr>
                <w:rFonts w:ascii="Arial" w:hAnsi="Arial" w:cs="Arial"/>
                <w:b/>
                <w:bCs/>
              </w:rPr>
              <w:t>LAPC25/</w:t>
            </w:r>
            <w:r w:rsidR="004030F2">
              <w:rPr>
                <w:rFonts w:ascii="Arial" w:hAnsi="Arial" w:cs="Arial"/>
                <w:b/>
                <w:bCs/>
              </w:rPr>
              <w:t>304</w:t>
            </w:r>
          </w:p>
        </w:tc>
        <w:tc>
          <w:tcPr>
            <w:tcW w:w="6199" w:type="dxa"/>
            <w:gridSpan w:val="5"/>
          </w:tcPr>
          <w:p w14:paraId="0286F985" w14:textId="77777777" w:rsidR="00077131" w:rsidRDefault="00387ABC" w:rsidP="00077131">
            <w:pPr>
              <w:rPr>
                <w:rFonts w:ascii="Arial" w:hAnsi="Arial" w:cs="Arial"/>
                <w:b/>
                <w:bCs/>
              </w:rPr>
            </w:pPr>
            <w:r>
              <w:rPr>
                <w:rFonts w:ascii="Arial" w:hAnsi="Arial" w:cs="Arial"/>
                <w:b/>
                <w:bCs/>
              </w:rPr>
              <w:t>To approve any changes to the asset register.</w:t>
            </w:r>
          </w:p>
          <w:p w14:paraId="607BCAEA" w14:textId="2F7D68FC" w:rsidR="00387ABC" w:rsidRPr="00387ABC" w:rsidRDefault="004030F2" w:rsidP="00387ABC">
            <w:pPr>
              <w:rPr>
                <w:rFonts w:ascii="Arial" w:hAnsi="Arial" w:cs="Arial"/>
              </w:rPr>
            </w:pPr>
            <w:r>
              <w:rPr>
                <w:rFonts w:ascii="Arial" w:hAnsi="Arial" w:cs="Arial"/>
              </w:rPr>
              <w:t xml:space="preserve">Cllr Brown suggested placing 3 </w:t>
            </w:r>
            <w:r w:rsidR="00F379D0">
              <w:rPr>
                <w:rFonts w:ascii="Arial" w:hAnsi="Arial" w:cs="Arial"/>
              </w:rPr>
              <w:t xml:space="preserve">new </w:t>
            </w:r>
            <w:r>
              <w:rPr>
                <w:rFonts w:ascii="Arial" w:hAnsi="Arial" w:cs="Arial"/>
              </w:rPr>
              <w:t>flower troughs which have a value £200</w:t>
            </w:r>
            <w:r w:rsidR="00F379D0">
              <w:rPr>
                <w:rFonts w:ascii="Arial" w:hAnsi="Arial" w:cs="Arial"/>
              </w:rPr>
              <w:t xml:space="preserve"> in total</w:t>
            </w:r>
            <w:r>
              <w:rPr>
                <w:rFonts w:ascii="Arial" w:hAnsi="Arial" w:cs="Arial"/>
              </w:rPr>
              <w:t xml:space="preserve"> on the asset register.  This was unanimously agreed.  Clerk to update the asset register.</w:t>
            </w:r>
          </w:p>
        </w:tc>
        <w:tc>
          <w:tcPr>
            <w:tcW w:w="1329" w:type="dxa"/>
          </w:tcPr>
          <w:p w14:paraId="08246E1E" w14:textId="6117F1D9" w:rsidR="00077131" w:rsidRPr="00077131" w:rsidRDefault="004030F2" w:rsidP="00077131">
            <w:pPr>
              <w:rPr>
                <w:rFonts w:ascii="Arial" w:hAnsi="Arial" w:cs="Arial"/>
              </w:rPr>
            </w:pPr>
            <w:r>
              <w:rPr>
                <w:rFonts w:ascii="Arial" w:hAnsi="Arial" w:cs="Arial"/>
              </w:rPr>
              <w:t>Clerk.</w:t>
            </w:r>
          </w:p>
        </w:tc>
      </w:tr>
      <w:tr w:rsidR="004030F2" w:rsidRPr="00077131" w14:paraId="08C3EF69" w14:textId="77777777" w:rsidTr="001A73A3">
        <w:tc>
          <w:tcPr>
            <w:tcW w:w="0" w:type="auto"/>
          </w:tcPr>
          <w:p w14:paraId="472A1CC9" w14:textId="7AB0944C" w:rsidR="004030F2" w:rsidRDefault="004030F2" w:rsidP="00077131">
            <w:pPr>
              <w:rPr>
                <w:rFonts w:ascii="Arial" w:hAnsi="Arial" w:cs="Arial"/>
                <w:b/>
                <w:bCs/>
              </w:rPr>
            </w:pPr>
            <w:r>
              <w:rPr>
                <w:rFonts w:ascii="Arial" w:hAnsi="Arial" w:cs="Arial"/>
                <w:b/>
                <w:bCs/>
              </w:rPr>
              <w:t>LAPC25/305</w:t>
            </w:r>
          </w:p>
        </w:tc>
        <w:tc>
          <w:tcPr>
            <w:tcW w:w="6199" w:type="dxa"/>
            <w:gridSpan w:val="5"/>
          </w:tcPr>
          <w:p w14:paraId="134DE912" w14:textId="77777777" w:rsidR="004030F2" w:rsidRDefault="004030F2" w:rsidP="00077131">
            <w:pPr>
              <w:rPr>
                <w:rFonts w:ascii="Arial" w:hAnsi="Arial" w:cs="Arial"/>
                <w:b/>
                <w:bCs/>
              </w:rPr>
            </w:pPr>
            <w:r>
              <w:rPr>
                <w:rFonts w:ascii="Arial" w:hAnsi="Arial" w:cs="Arial"/>
                <w:b/>
                <w:bCs/>
              </w:rPr>
              <w:t>To discuss and approve the annual return for The Reading Room Fund.</w:t>
            </w:r>
          </w:p>
          <w:p w14:paraId="359F2A7B" w14:textId="0B71403C" w:rsidR="004030F2" w:rsidRPr="004030F2" w:rsidRDefault="004030F2" w:rsidP="00077131">
            <w:pPr>
              <w:rPr>
                <w:rFonts w:ascii="Arial" w:hAnsi="Arial" w:cs="Arial"/>
              </w:rPr>
            </w:pPr>
            <w:r>
              <w:rPr>
                <w:rFonts w:ascii="Arial" w:hAnsi="Arial" w:cs="Arial"/>
              </w:rPr>
              <w:t xml:space="preserve">The Reading Room Fund is held in the Money Manager Account, which also holds 1 year’s value of precept plus a little extra.  The Reading Room Fund equates to 18% of the value of the Money Manager Account.  In 2025 to date, the account has received £357.12 in interest.  18% of this equates to £64.00.  The clerk suggested that the £64 is submitted as the “funds earned” on the Charity Commission annual return.  This was unanimously agreed.  </w:t>
            </w:r>
            <w:r w:rsidR="00A86236">
              <w:rPr>
                <w:rFonts w:ascii="Arial" w:hAnsi="Arial" w:cs="Arial"/>
              </w:rPr>
              <w:t xml:space="preserve">Approved and accepted.  Proposed Cllr Cocks, Seconded Cllr Beckett. </w:t>
            </w:r>
            <w:r>
              <w:rPr>
                <w:rFonts w:ascii="Arial" w:hAnsi="Arial" w:cs="Arial"/>
              </w:rPr>
              <w:t xml:space="preserve">Clerk </w:t>
            </w:r>
            <w:r w:rsidR="00F379D0">
              <w:rPr>
                <w:rFonts w:ascii="Arial" w:hAnsi="Arial" w:cs="Arial"/>
              </w:rPr>
              <w:t xml:space="preserve">to </w:t>
            </w:r>
            <w:r>
              <w:rPr>
                <w:rFonts w:ascii="Arial" w:hAnsi="Arial" w:cs="Arial"/>
              </w:rPr>
              <w:t>submit the annual return for the Charity Commission.</w:t>
            </w:r>
          </w:p>
        </w:tc>
        <w:tc>
          <w:tcPr>
            <w:tcW w:w="1329" w:type="dxa"/>
          </w:tcPr>
          <w:p w14:paraId="362D73E5" w14:textId="1E325E03" w:rsidR="004030F2" w:rsidRDefault="004030F2" w:rsidP="00077131">
            <w:pPr>
              <w:rPr>
                <w:rFonts w:ascii="Arial" w:hAnsi="Arial" w:cs="Arial"/>
              </w:rPr>
            </w:pPr>
            <w:r>
              <w:rPr>
                <w:rFonts w:ascii="Arial" w:hAnsi="Arial" w:cs="Arial"/>
              </w:rPr>
              <w:t>Clerk</w:t>
            </w:r>
          </w:p>
        </w:tc>
      </w:tr>
      <w:tr w:rsidR="004030F2" w:rsidRPr="00077131" w14:paraId="47E71771" w14:textId="77777777" w:rsidTr="001A73A3">
        <w:tc>
          <w:tcPr>
            <w:tcW w:w="0" w:type="auto"/>
          </w:tcPr>
          <w:p w14:paraId="4C6917F8" w14:textId="5B735EE2" w:rsidR="004030F2" w:rsidRDefault="004030F2" w:rsidP="00077131">
            <w:pPr>
              <w:rPr>
                <w:rFonts w:ascii="Arial" w:hAnsi="Arial" w:cs="Arial"/>
                <w:b/>
                <w:bCs/>
              </w:rPr>
            </w:pPr>
            <w:r>
              <w:rPr>
                <w:rFonts w:ascii="Arial" w:hAnsi="Arial" w:cs="Arial"/>
                <w:b/>
                <w:bCs/>
              </w:rPr>
              <w:t>LAPC25/</w:t>
            </w:r>
            <w:r w:rsidR="00A86236">
              <w:rPr>
                <w:rFonts w:ascii="Arial" w:hAnsi="Arial" w:cs="Arial"/>
                <w:b/>
                <w:bCs/>
              </w:rPr>
              <w:t>306</w:t>
            </w:r>
          </w:p>
        </w:tc>
        <w:tc>
          <w:tcPr>
            <w:tcW w:w="6199" w:type="dxa"/>
            <w:gridSpan w:val="5"/>
          </w:tcPr>
          <w:p w14:paraId="6DEFA9D4" w14:textId="77777777" w:rsidR="004030F2" w:rsidRDefault="004030F2" w:rsidP="00077131">
            <w:pPr>
              <w:rPr>
                <w:rFonts w:ascii="Arial" w:hAnsi="Arial" w:cs="Arial"/>
                <w:b/>
                <w:bCs/>
              </w:rPr>
            </w:pPr>
            <w:r>
              <w:rPr>
                <w:rFonts w:ascii="Arial" w:hAnsi="Arial" w:cs="Arial"/>
                <w:b/>
                <w:bCs/>
              </w:rPr>
              <w:t>To approve and authorise payments of invoices.</w:t>
            </w:r>
          </w:p>
          <w:p w14:paraId="76C96E11" w14:textId="50C29987" w:rsidR="004030F2" w:rsidRDefault="004030F2" w:rsidP="00077131">
            <w:pPr>
              <w:rPr>
                <w:rFonts w:ascii="Arial" w:hAnsi="Arial" w:cs="Arial"/>
                <w:b/>
                <w:bCs/>
              </w:rPr>
            </w:pPr>
          </w:p>
        </w:tc>
        <w:tc>
          <w:tcPr>
            <w:tcW w:w="1329" w:type="dxa"/>
          </w:tcPr>
          <w:p w14:paraId="28906E60" w14:textId="77777777" w:rsidR="004030F2" w:rsidRDefault="004030F2" w:rsidP="00077131">
            <w:pPr>
              <w:rPr>
                <w:rFonts w:ascii="Arial" w:hAnsi="Arial" w:cs="Arial"/>
              </w:rPr>
            </w:pPr>
          </w:p>
        </w:tc>
      </w:tr>
      <w:tr w:rsidR="004030F2" w:rsidRPr="00077131" w14:paraId="49AF7253" w14:textId="77777777" w:rsidTr="00DD3A47">
        <w:tc>
          <w:tcPr>
            <w:tcW w:w="0" w:type="auto"/>
          </w:tcPr>
          <w:p w14:paraId="76F81128" w14:textId="77777777" w:rsidR="004030F2" w:rsidRPr="004C2653" w:rsidRDefault="004030F2" w:rsidP="00077131">
            <w:pPr>
              <w:rPr>
                <w:rFonts w:ascii="Arial" w:hAnsi="Arial" w:cs="Arial"/>
                <w:b/>
                <w:bCs/>
              </w:rPr>
            </w:pPr>
          </w:p>
          <w:p w14:paraId="64B4F1B4" w14:textId="5527E7E5" w:rsidR="004030F2" w:rsidRDefault="004030F2" w:rsidP="00077131">
            <w:pPr>
              <w:rPr>
                <w:rFonts w:ascii="Arial" w:hAnsi="Arial" w:cs="Arial"/>
                <w:b/>
                <w:bCs/>
              </w:rPr>
            </w:pPr>
          </w:p>
        </w:tc>
        <w:tc>
          <w:tcPr>
            <w:tcW w:w="6199" w:type="dxa"/>
            <w:gridSpan w:val="5"/>
            <w:tcBorders>
              <w:right w:val="nil"/>
            </w:tcBorders>
          </w:tcPr>
          <w:p w14:paraId="0CA965A1" w14:textId="25B72AFC" w:rsidR="004030F2" w:rsidRPr="00387ABC" w:rsidRDefault="004030F2" w:rsidP="00077131">
            <w:pPr>
              <w:rPr>
                <w:rFonts w:ascii="Arial" w:hAnsi="Arial" w:cs="Arial"/>
                <w:i/>
                <w:iCs/>
              </w:rPr>
            </w:pPr>
          </w:p>
        </w:tc>
        <w:tc>
          <w:tcPr>
            <w:tcW w:w="1329" w:type="dxa"/>
            <w:tcBorders>
              <w:left w:val="nil"/>
              <w:right w:val="nil"/>
            </w:tcBorders>
          </w:tcPr>
          <w:p w14:paraId="59AC7FCB" w14:textId="77777777" w:rsidR="004030F2" w:rsidRPr="00077131" w:rsidRDefault="004030F2" w:rsidP="00077131">
            <w:pPr>
              <w:rPr>
                <w:rFonts w:ascii="Arial" w:hAnsi="Arial" w:cs="Arial"/>
              </w:rPr>
            </w:pPr>
          </w:p>
        </w:tc>
      </w:tr>
      <w:tr w:rsidR="00A86236" w:rsidRPr="00077131" w14:paraId="6386EA3F" w14:textId="77777777" w:rsidTr="006B7542">
        <w:trPr>
          <w:trHeight w:val="110"/>
        </w:trPr>
        <w:tc>
          <w:tcPr>
            <w:tcW w:w="0" w:type="auto"/>
            <w:vMerge w:val="restart"/>
          </w:tcPr>
          <w:p w14:paraId="3273C38D" w14:textId="013A271E" w:rsidR="004030F2" w:rsidRPr="004C2653" w:rsidRDefault="004030F2" w:rsidP="00077131">
            <w:pPr>
              <w:rPr>
                <w:rFonts w:ascii="Arial" w:hAnsi="Arial" w:cs="Arial"/>
                <w:b/>
                <w:bCs/>
              </w:rPr>
            </w:pPr>
          </w:p>
          <w:p w14:paraId="5C17BFB5" w14:textId="5DA23262" w:rsidR="004030F2" w:rsidRPr="004C2653" w:rsidRDefault="004030F2" w:rsidP="00077131">
            <w:pPr>
              <w:rPr>
                <w:rFonts w:ascii="Arial" w:hAnsi="Arial" w:cs="Arial"/>
                <w:b/>
                <w:bCs/>
              </w:rPr>
            </w:pPr>
          </w:p>
        </w:tc>
        <w:tc>
          <w:tcPr>
            <w:tcW w:w="0" w:type="auto"/>
          </w:tcPr>
          <w:p w14:paraId="09D1C089" w14:textId="7EF8DE55" w:rsidR="004030F2" w:rsidRPr="004C2653" w:rsidRDefault="004030F2" w:rsidP="00077131">
            <w:pPr>
              <w:rPr>
                <w:rFonts w:ascii="Arial" w:hAnsi="Arial" w:cs="Arial"/>
                <w:b/>
                <w:bCs/>
              </w:rPr>
            </w:pPr>
            <w:r w:rsidRPr="004C2653">
              <w:rPr>
                <w:rFonts w:ascii="Arial" w:hAnsi="Arial" w:cs="Arial"/>
                <w:b/>
                <w:bCs/>
              </w:rPr>
              <w:t>Invoice Ref</w:t>
            </w:r>
          </w:p>
        </w:tc>
        <w:tc>
          <w:tcPr>
            <w:tcW w:w="0" w:type="auto"/>
          </w:tcPr>
          <w:p w14:paraId="2E221CDB" w14:textId="2C766C73" w:rsidR="004030F2" w:rsidRDefault="004030F2" w:rsidP="00077131">
            <w:pPr>
              <w:rPr>
                <w:rFonts w:ascii="Arial" w:hAnsi="Arial" w:cs="Arial"/>
                <w:i/>
                <w:iCs/>
              </w:rPr>
            </w:pPr>
            <w:r>
              <w:rPr>
                <w:rFonts w:ascii="Arial" w:hAnsi="Arial" w:cs="Arial"/>
                <w:b/>
                <w:bCs/>
              </w:rPr>
              <w:t>Payee</w:t>
            </w:r>
          </w:p>
        </w:tc>
        <w:tc>
          <w:tcPr>
            <w:tcW w:w="0" w:type="auto"/>
            <w:tcBorders>
              <w:left w:val="nil"/>
              <w:right w:val="single" w:sz="4" w:space="0" w:color="auto"/>
            </w:tcBorders>
          </w:tcPr>
          <w:p w14:paraId="35713059" w14:textId="5F541033" w:rsidR="004030F2" w:rsidRPr="00A86236" w:rsidRDefault="00A86236" w:rsidP="00077131">
            <w:pPr>
              <w:rPr>
                <w:rFonts w:ascii="Arial" w:hAnsi="Arial" w:cs="Arial"/>
                <w:b/>
                <w:bCs/>
              </w:rPr>
            </w:pPr>
            <w:r>
              <w:rPr>
                <w:rFonts w:ascii="Arial" w:hAnsi="Arial" w:cs="Arial"/>
                <w:b/>
                <w:bCs/>
              </w:rPr>
              <w:t>Item</w:t>
            </w:r>
          </w:p>
        </w:tc>
        <w:tc>
          <w:tcPr>
            <w:tcW w:w="1108" w:type="dxa"/>
            <w:tcBorders>
              <w:left w:val="single" w:sz="4" w:space="0" w:color="auto"/>
              <w:right w:val="single" w:sz="4" w:space="0" w:color="auto"/>
            </w:tcBorders>
          </w:tcPr>
          <w:p w14:paraId="73CD2B80" w14:textId="02CF2DE3" w:rsidR="004030F2" w:rsidRPr="00A86236" w:rsidRDefault="00A86236" w:rsidP="00077131">
            <w:pPr>
              <w:rPr>
                <w:rFonts w:ascii="Arial" w:hAnsi="Arial" w:cs="Arial"/>
                <w:b/>
                <w:bCs/>
              </w:rPr>
            </w:pPr>
            <w:r>
              <w:rPr>
                <w:rFonts w:ascii="Arial" w:hAnsi="Arial" w:cs="Arial"/>
                <w:b/>
                <w:bCs/>
              </w:rPr>
              <w:t>Total Amount</w:t>
            </w:r>
          </w:p>
        </w:tc>
        <w:tc>
          <w:tcPr>
            <w:tcW w:w="1158" w:type="dxa"/>
            <w:tcBorders>
              <w:left w:val="single" w:sz="4" w:space="0" w:color="auto"/>
            </w:tcBorders>
          </w:tcPr>
          <w:p w14:paraId="16225DF2" w14:textId="60D5221C" w:rsidR="004030F2" w:rsidRPr="00A86236" w:rsidRDefault="00A86236" w:rsidP="00077131">
            <w:pPr>
              <w:rPr>
                <w:rFonts w:ascii="Arial" w:hAnsi="Arial" w:cs="Arial"/>
                <w:b/>
                <w:bCs/>
              </w:rPr>
            </w:pPr>
            <w:r>
              <w:rPr>
                <w:rFonts w:ascii="Arial" w:hAnsi="Arial" w:cs="Arial"/>
                <w:b/>
                <w:bCs/>
              </w:rPr>
              <w:t>Notes</w:t>
            </w:r>
          </w:p>
        </w:tc>
        <w:tc>
          <w:tcPr>
            <w:tcW w:w="1329" w:type="dxa"/>
            <w:vMerge w:val="restart"/>
          </w:tcPr>
          <w:p w14:paraId="3F7AC290" w14:textId="39AD29D4" w:rsidR="004030F2" w:rsidRPr="00077131" w:rsidRDefault="004030F2" w:rsidP="00077131">
            <w:pPr>
              <w:rPr>
                <w:rFonts w:ascii="Arial" w:hAnsi="Arial" w:cs="Arial"/>
              </w:rPr>
            </w:pPr>
            <w:r>
              <w:rPr>
                <w:rFonts w:ascii="Arial" w:hAnsi="Arial" w:cs="Arial"/>
              </w:rPr>
              <w:t>Clerk</w:t>
            </w:r>
          </w:p>
        </w:tc>
      </w:tr>
      <w:tr w:rsidR="00A86236" w:rsidRPr="00077131" w14:paraId="7BE59188" w14:textId="77777777" w:rsidTr="006B7542">
        <w:trPr>
          <w:trHeight w:val="98"/>
        </w:trPr>
        <w:tc>
          <w:tcPr>
            <w:tcW w:w="0" w:type="auto"/>
            <w:vMerge/>
          </w:tcPr>
          <w:p w14:paraId="1EB7A46E" w14:textId="77777777" w:rsidR="004030F2" w:rsidRPr="004C2653" w:rsidRDefault="004030F2" w:rsidP="00077131">
            <w:pPr>
              <w:rPr>
                <w:rFonts w:ascii="Arial" w:hAnsi="Arial" w:cs="Arial"/>
                <w:b/>
                <w:bCs/>
              </w:rPr>
            </w:pPr>
          </w:p>
        </w:tc>
        <w:tc>
          <w:tcPr>
            <w:tcW w:w="0" w:type="auto"/>
          </w:tcPr>
          <w:p w14:paraId="0DC45FAC" w14:textId="7C21E628" w:rsidR="004030F2" w:rsidRPr="00A86236" w:rsidRDefault="004030F2" w:rsidP="00077131">
            <w:pPr>
              <w:rPr>
                <w:rFonts w:ascii="Arial" w:hAnsi="Arial" w:cs="Arial"/>
                <w:b/>
                <w:bCs/>
              </w:rPr>
            </w:pPr>
            <w:r w:rsidRPr="00A86236">
              <w:rPr>
                <w:rFonts w:cs="Arial"/>
              </w:rPr>
              <w:t>0</w:t>
            </w:r>
            <w:r w:rsidR="00A86236" w:rsidRPr="00A86236">
              <w:rPr>
                <w:rFonts w:cs="Arial"/>
              </w:rPr>
              <w:t>88</w:t>
            </w:r>
            <w:r w:rsidRPr="00A86236">
              <w:rPr>
                <w:rFonts w:cs="Arial"/>
              </w:rPr>
              <w:t>.25/26</w:t>
            </w:r>
          </w:p>
        </w:tc>
        <w:tc>
          <w:tcPr>
            <w:tcW w:w="0" w:type="auto"/>
          </w:tcPr>
          <w:p w14:paraId="419706B3" w14:textId="4BAEAA83" w:rsidR="004030F2" w:rsidRPr="00A86236" w:rsidRDefault="00A86236" w:rsidP="00077131">
            <w:pPr>
              <w:rPr>
                <w:rFonts w:ascii="Arial" w:hAnsi="Arial" w:cs="Arial"/>
                <w:b/>
                <w:bCs/>
              </w:rPr>
            </w:pPr>
            <w:r w:rsidRPr="00A86236">
              <w:rPr>
                <w:rFonts w:cs="Arial"/>
              </w:rPr>
              <w:t>Parish Online</w:t>
            </w:r>
          </w:p>
        </w:tc>
        <w:tc>
          <w:tcPr>
            <w:tcW w:w="0" w:type="auto"/>
          </w:tcPr>
          <w:p w14:paraId="59E8EA3A" w14:textId="62EEAD8C" w:rsidR="004030F2" w:rsidRPr="00A86236" w:rsidRDefault="00A86236" w:rsidP="00077131">
            <w:pPr>
              <w:rPr>
                <w:rFonts w:ascii="Arial" w:hAnsi="Arial" w:cs="Arial"/>
              </w:rPr>
            </w:pPr>
            <w:r w:rsidRPr="00A86236">
              <w:rPr>
                <w:rFonts w:ascii="Arial" w:hAnsi="Arial" w:cs="Arial"/>
              </w:rPr>
              <w:t>Mapping Software</w:t>
            </w:r>
          </w:p>
        </w:tc>
        <w:tc>
          <w:tcPr>
            <w:tcW w:w="1108" w:type="dxa"/>
          </w:tcPr>
          <w:p w14:paraId="576E8DCF" w14:textId="5636F335" w:rsidR="004030F2" w:rsidRPr="00A86236" w:rsidRDefault="00A86236" w:rsidP="00077131">
            <w:pPr>
              <w:rPr>
                <w:rFonts w:ascii="Arial" w:hAnsi="Arial" w:cs="Arial"/>
              </w:rPr>
            </w:pPr>
            <w:r w:rsidRPr="00A86236">
              <w:rPr>
                <w:rFonts w:ascii="Arial" w:hAnsi="Arial" w:cs="Arial"/>
              </w:rPr>
              <w:t>£60.00</w:t>
            </w:r>
          </w:p>
        </w:tc>
        <w:tc>
          <w:tcPr>
            <w:tcW w:w="1158" w:type="dxa"/>
          </w:tcPr>
          <w:p w14:paraId="062BCA7C" w14:textId="06EB2539" w:rsidR="004030F2" w:rsidRPr="00A86236" w:rsidRDefault="00A86236" w:rsidP="00077131">
            <w:pPr>
              <w:rPr>
                <w:rFonts w:ascii="Arial" w:hAnsi="Arial" w:cs="Arial"/>
              </w:rPr>
            </w:pPr>
            <w:r w:rsidRPr="00A86236">
              <w:rPr>
                <w:rFonts w:ascii="Arial" w:hAnsi="Arial" w:cs="Arial"/>
              </w:rPr>
              <w:t>Approved</w:t>
            </w:r>
          </w:p>
        </w:tc>
        <w:tc>
          <w:tcPr>
            <w:tcW w:w="1329" w:type="dxa"/>
            <w:vMerge/>
          </w:tcPr>
          <w:p w14:paraId="5903A534" w14:textId="77777777" w:rsidR="004030F2" w:rsidRDefault="004030F2" w:rsidP="00077131">
            <w:pPr>
              <w:rPr>
                <w:rFonts w:ascii="Arial" w:hAnsi="Arial" w:cs="Arial"/>
              </w:rPr>
            </w:pPr>
          </w:p>
        </w:tc>
      </w:tr>
      <w:tr w:rsidR="00A86236" w:rsidRPr="00077131" w14:paraId="2C3F807C" w14:textId="77777777" w:rsidTr="006B7542">
        <w:trPr>
          <w:trHeight w:val="98"/>
        </w:trPr>
        <w:tc>
          <w:tcPr>
            <w:tcW w:w="0" w:type="auto"/>
            <w:vMerge/>
          </w:tcPr>
          <w:p w14:paraId="310CFFD9" w14:textId="77777777" w:rsidR="004030F2" w:rsidRDefault="004030F2" w:rsidP="00077131">
            <w:pPr>
              <w:rPr>
                <w:rFonts w:ascii="Arial" w:hAnsi="Arial" w:cs="Arial"/>
                <w:b/>
                <w:bCs/>
              </w:rPr>
            </w:pPr>
          </w:p>
        </w:tc>
        <w:tc>
          <w:tcPr>
            <w:tcW w:w="0" w:type="auto"/>
          </w:tcPr>
          <w:p w14:paraId="2FF5BCD3" w14:textId="76145223" w:rsidR="004030F2" w:rsidRPr="004C2653" w:rsidRDefault="004030F2" w:rsidP="00077131">
            <w:pPr>
              <w:rPr>
                <w:rFonts w:cs="Arial"/>
              </w:rPr>
            </w:pPr>
            <w:r>
              <w:rPr>
                <w:rFonts w:cs="Arial"/>
              </w:rPr>
              <w:t>0</w:t>
            </w:r>
            <w:r w:rsidR="00A86236">
              <w:rPr>
                <w:rFonts w:cs="Arial"/>
              </w:rPr>
              <w:t>89</w:t>
            </w:r>
            <w:r>
              <w:rPr>
                <w:rFonts w:cs="Arial"/>
              </w:rPr>
              <w:t>.25/26</w:t>
            </w:r>
          </w:p>
        </w:tc>
        <w:tc>
          <w:tcPr>
            <w:tcW w:w="0" w:type="auto"/>
          </w:tcPr>
          <w:p w14:paraId="0159B642" w14:textId="7A3D9C2B" w:rsidR="004030F2" w:rsidRPr="004C2653" w:rsidRDefault="00A86236" w:rsidP="00077131">
            <w:pPr>
              <w:rPr>
                <w:rFonts w:cs="Arial"/>
              </w:rPr>
            </w:pPr>
            <w:r>
              <w:rPr>
                <w:rFonts w:cs="Arial"/>
              </w:rPr>
              <w:t>Clerk</w:t>
            </w:r>
          </w:p>
        </w:tc>
        <w:tc>
          <w:tcPr>
            <w:tcW w:w="0" w:type="auto"/>
          </w:tcPr>
          <w:p w14:paraId="69B1C004" w14:textId="33FD5A78" w:rsidR="004030F2" w:rsidRPr="004C2653" w:rsidRDefault="00A86236" w:rsidP="00077131">
            <w:pPr>
              <w:rPr>
                <w:rFonts w:cs="Arial"/>
              </w:rPr>
            </w:pPr>
            <w:r>
              <w:rPr>
                <w:rFonts w:cs="Arial"/>
              </w:rPr>
              <w:t>Ink Cartridges</w:t>
            </w:r>
          </w:p>
        </w:tc>
        <w:tc>
          <w:tcPr>
            <w:tcW w:w="1108" w:type="dxa"/>
          </w:tcPr>
          <w:p w14:paraId="63204294" w14:textId="3FC7811F" w:rsidR="004030F2" w:rsidRPr="004C2653" w:rsidRDefault="00A86236" w:rsidP="00077131">
            <w:pPr>
              <w:rPr>
                <w:rFonts w:cs="Arial"/>
              </w:rPr>
            </w:pPr>
            <w:r>
              <w:rPr>
                <w:rFonts w:cs="Arial"/>
              </w:rPr>
              <w:t>£34.59</w:t>
            </w:r>
          </w:p>
        </w:tc>
        <w:tc>
          <w:tcPr>
            <w:tcW w:w="1158" w:type="dxa"/>
          </w:tcPr>
          <w:p w14:paraId="5AC001F8" w14:textId="4DC4C5FD" w:rsidR="004030F2" w:rsidRPr="004C2653" w:rsidRDefault="004030F2" w:rsidP="00077131">
            <w:pPr>
              <w:rPr>
                <w:rFonts w:cs="Arial"/>
              </w:rPr>
            </w:pPr>
            <w:r>
              <w:rPr>
                <w:rFonts w:cs="Arial"/>
              </w:rPr>
              <w:t>Approved</w:t>
            </w:r>
          </w:p>
        </w:tc>
        <w:tc>
          <w:tcPr>
            <w:tcW w:w="1329" w:type="dxa"/>
            <w:vMerge/>
          </w:tcPr>
          <w:p w14:paraId="131874A4" w14:textId="77777777" w:rsidR="004030F2" w:rsidRDefault="004030F2" w:rsidP="00077131">
            <w:pPr>
              <w:rPr>
                <w:rFonts w:ascii="Arial" w:hAnsi="Arial" w:cs="Arial"/>
              </w:rPr>
            </w:pPr>
          </w:p>
        </w:tc>
      </w:tr>
      <w:tr w:rsidR="00A86236" w:rsidRPr="00077131" w14:paraId="649DF2A9" w14:textId="77777777" w:rsidTr="006B7542">
        <w:trPr>
          <w:trHeight w:val="98"/>
        </w:trPr>
        <w:tc>
          <w:tcPr>
            <w:tcW w:w="0" w:type="auto"/>
            <w:vMerge/>
          </w:tcPr>
          <w:p w14:paraId="1B30E4C6" w14:textId="77777777" w:rsidR="004030F2" w:rsidRDefault="004030F2" w:rsidP="00077131">
            <w:pPr>
              <w:rPr>
                <w:rFonts w:ascii="Arial" w:hAnsi="Arial" w:cs="Arial"/>
                <w:b/>
                <w:bCs/>
              </w:rPr>
            </w:pPr>
          </w:p>
        </w:tc>
        <w:tc>
          <w:tcPr>
            <w:tcW w:w="0" w:type="auto"/>
          </w:tcPr>
          <w:p w14:paraId="2F29E188" w14:textId="497CB80F" w:rsidR="004030F2" w:rsidRPr="004C2653" w:rsidRDefault="004030F2" w:rsidP="00077131">
            <w:pPr>
              <w:rPr>
                <w:rFonts w:cs="Arial"/>
              </w:rPr>
            </w:pPr>
            <w:r>
              <w:rPr>
                <w:rFonts w:cs="Arial"/>
              </w:rPr>
              <w:t>0</w:t>
            </w:r>
            <w:r w:rsidR="00A86236">
              <w:rPr>
                <w:rFonts w:cs="Arial"/>
              </w:rPr>
              <w:t>90</w:t>
            </w:r>
            <w:r>
              <w:rPr>
                <w:rFonts w:cs="Arial"/>
              </w:rPr>
              <w:t>.25/26</w:t>
            </w:r>
          </w:p>
        </w:tc>
        <w:tc>
          <w:tcPr>
            <w:tcW w:w="0" w:type="auto"/>
          </w:tcPr>
          <w:p w14:paraId="74BDF8FE" w14:textId="255D67DD" w:rsidR="004030F2" w:rsidRPr="004C2653" w:rsidRDefault="00A86236" w:rsidP="00077131">
            <w:pPr>
              <w:rPr>
                <w:rFonts w:cs="Arial"/>
              </w:rPr>
            </w:pPr>
            <w:r>
              <w:rPr>
                <w:rFonts w:cs="Arial"/>
              </w:rPr>
              <w:t>Clerk</w:t>
            </w:r>
          </w:p>
        </w:tc>
        <w:tc>
          <w:tcPr>
            <w:tcW w:w="0" w:type="auto"/>
          </w:tcPr>
          <w:p w14:paraId="37061944" w14:textId="11E88788" w:rsidR="004030F2" w:rsidRPr="004C2653" w:rsidRDefault="00A86236" w:rsidP="00077131">
            <w:pPr>
              <w:rPr>
                <w:rFonts w:cs="Arial"/>
              </w:rPr>
            </w:pPr>
            <w:r>
              <w:rPr>
                <w:rFonts w:cs="Arial"/>
              </w:rPr>
              <w:t>November’s Salary</w:t>
            </w:r>
          </w:p>
        </w:tc>
        <w:tc>
          <w:tcPr>
            <w:tcW w:w="1108" w:type="dxa"/>
          </w:tcPr>
          <w:p w14:paraId="00041C40" w14:textId="4E9BC8F2" w:rsidR="004030F2" w:rsidRPr="004C2653" w:rsidRDefault="00A86236" w:rsidP="00077131">
            <w:pPr>
              <w:rPr>
                <w:rFonts w:cs="Arial"/>
              </w:rPr>
            </w:pPr>
            <w:r>
              <w:rPr>
                <w:rFonts w:cs="Arial"/>
              </w:rPr>
              <w:t>£296.80</w:t>
            </w:r>
          </w:p>
        </w:tc>
        <w:tc>
          <w:tcPr>
            <w:tcW w:w="1158" w:type="dxa"/>
          </w:tcPr>
          <w:p w14:paraId="3DC53D99" w14:textId="4A0D8A93" w:rsidR="004030F2" w:rsidRPr="004C2653" w:rsidRDefault="004030F2" w:rsidP="00077131">
            <w:pPr>
              <w:rPr>
                <w:rFonts w:cs="Arial"/>
              </w:rPr>
            </w:pPr>
            <w:r>
              <w:rPr>
                <w:rFonts w:cs="Arial"/>
              </w:rPr>
              <w:t>Approved</w:t>
            </w:r>
          </w:p>
        </w:tc>
        <w:tc>
          <w:tcPr>
            <w:tcW w:w="1329" w:type="dxa"/>
            <w:vMerge/>
          </w:tcPr>
          <w:p w14:paraId="52D8DCDD" w14:textId="77777777" w:rsidR="004030F2" w:rsidRDefault="004030F2" w:rsidP="00077131">
            <w:pPr>
              <w:rPr>
                <w:rFonts w:ascii="Arial" w:hAnsi="Arial" w:cs="Arial"/>
              </w:rPr>
            </w:pPr>
          </w:p>
        </w:tc>
      </w:tr>
      <w:tr w:rsidR="00A86236" w:rsidRPr="00077131" w14:paraId="65E7A268" w14:textId="77777777" w:rsidTr="006B7542">
        <w:trPr>
          <w:trHeight w:val="98"/>
        </w:trPr>
        <w:tc>
          <w:tcPr>
            <w:tcW w:w="0" w:type="auto"/>
            <w:vMerge/>
          </w:tcPr>
          <w:p w14:paraId="1A731836" w14:textId="77777777" w:rsidR="004030F2" w:rsidRDefault="004030F2" w:rsidP="00077131">
            <w:pPr>
              <w:rPr>
                <w:rFonts w:ascii="Arial" w:hAnsi="Arial" w:cs="Arial"/>
                <w:b/>
                <w:bCs/>
              </w:rPr>
            </w:pPr>
          </w:p>
        </w:tc>
        <w:tc>
          <w:tcPr>
            <w:tcW w:w="0" w:type="auto"/>
          </w:tcPr>
          <w:p w14:paraId="34B1A29D" w14:textId="52080BD5" w:rsidR="004030F2" w:rsidRPr="004C2653" w:rsidRDefault="004030F2" w:rsidP="00077131">
            <w:pPr>
              <w:rPr>
                <w:rFonts w:cs="Arial"/>
              </w:rPr>
            </w:pPr>
            <w:r>
              <w:rPr>
                <w:rFonts w:cs="Arial"/>
              </w:rPr>
              <w:t>0</w:t>
            </w:r>
            <w:r w:rsidR="00A86236">
              <w:rPr>
                <w:rFonts w:cs="Arial"/>
              </w:rPr>
              <w:t>91</w:t>
            </w:r>
            <w:r>
              <w:rPr>
                <w:rFonts w:cs="Arial"/>
              </w:rPr>
              <w:t>.25/26</w:t>
            </w:r>
          </w:p>
        </w:tc>
        <w:tc>
          <w:tcPr>
            <w:tcW w:w="0" w:type="auto"/>
          </w:tcPr>
          <w:p w14:paraId="1DB84332" w14:textId="431E2870" w:rsidR="004030F2" w:rsidRPr="004C2653" w:rsidRDefault="00A86236" w:rsidP="00077131">
            <w:pPr>
              <w:rPr>
                <w:rFonts w:cs="Arial"/>
              </w:rPr>
            </w:pPr>
            <w:r>
              <w:rPr>
                <w:rFonts w:cs="Arial"/>
              </w:rPr>
              <w:t>HMRC</w:t>
            </w:r>
          </w:p>
        </w:tc>
        <w:tc>
          <w:tcPr>
            <w:tcW w:w="0" w:type="auto"/>
          </w:tcPr>
          <w:p w14:paraId="40F686B1" w14:textId="1746BD37" w:rsidR="004030F2" w:rsidRPr="004C2653" w:rsidRDefault="00A86236" w:rsidP="00077131">
            <w:pPr>
              <w:rPr>
                <w:rFonts w:cs="Arial"/>
              </w:rPr>
            </w:pPr>
            <w:r>
              <w:rPr>
                <w:rFonts w:cs="Arial"/>
              </w:rPr>
              <w:t>Tax</w:t>
            </w:r>
          </w:p>
        </w:tc>
        <w:tc>
          <w:tcPr>
            <w:tcW w:w="1108" w:type="dxa"/>
          </w:tcPr>
          <w:p w14:paraId="4C9A109D" w14:textId="1A1E6722" w:rsidR="004030F2" w:rsidRPr="004C2653" w:rsidRDefault="00A86236" w:rsidP="00077131">
            <w:pPr>
              <w:rPr>
                <w:rFonts w:cs="Arial"/>
              </w:rPr>
            </w:pPr>
            <w:r>
              <w:rPr>
                <w:rFonts w:cs="Arial"/>
              </w:rPr>
              <w:t>£74.40</w:t>
            </w:r>
          </w:p>
        </w:tc>
        <w:tc>
          <w:tcPr>
            <w:tcW w:w="1158" w:type="dxa"/>
          </w:tcPr>
          <w:p w14:paraId="4C7488C9" w14:textId="02CDAEB5" w:rsidR="004030F2" w:rsidRPr="004C2653" w:rsidRDefault="004030F2" w:rsidP="00077131">
            <w:pPr>
              <w:rPr>
                <w:rFonts w:cs="Arial"/>
              </w:rPr>
            </w:pPr>
            <w:r>
              <w:rPr>
                <w:rFonts w:cs="Arial"/>
              </w:rPr>
              <w:t>Approved</w:t>
            </w:r>
          </w:p>
        </w:tc>
        <w:tc>
          <w:tcPr>
            <w:tcW w:w="1329" w:type="dxa"/>
            <w:vMerge/>
          </w:tcPr>
          <w:p w14:paraId="2DB07790" w14:textId="77777777" w:rsidR="004030F2" w:rsidRDefault="004030F2" w:rsidP="00077131">
            <w:pPr>
              <w:rPr>
                <w:rFonts w:ascii="Arial" w:hAnsi="Arial" w:cs="Arial"/>
              </w:rPr>
            </w:pPr>
          </w:p>
        </w:tc>
      </w:tr>
      <w:tr w:rsidR="00A86236" w:rsidRPr="00077131" w14:paraId="13587856" w14:textId="77777777" w:rsidTr="006B7542">
        <w:trPr>
          <w:trHeight w:val="98"/>
        </w:trPr>
        <w:tc>
          <w:tcPr>
            <w:tcW w:w="0" w:type="auto"/>
            <w:vMerge/>
          </w:tcPr>
          <w:p w14:paraId="024E5A7C" w14:textId="77777777" w:rsidR="004030F2" w:rsidRDefault="004030F2" w:rsidP="00077131">
            <w:pPr>
              <w:rPr>
                <w:rFonts w:ascii="Arial" w:hAnsi="Arial" w:cs="Arial"/>
                <w:b/>
                <w:bCs/>
              </w:rPr>
            </w:pPr>
          </w:p>
        </w:tc>
        <w:tc>
          <w:tcPr>
            <w:tcW w:w="0" w:type="auto"/>
          </w:tcPr>
          <w:p w14:paraId="159D1F14" w14:textId="351E5190" w:rsidR="004030F2" w:rsidRPr="004C2653" w:rsidRDefault="004030F2" w:rsidP="00077131">
            <w:pPr>
              <w:rPr>
                <w:rFonts w:cs="Arial"/>
              </w:rPr>
            </w:pPr>
            <w:r>
              <w:rPr>
                <w:rFonts w:cs="Arial"/>
              </w:rPr>
              <w:t>0</w:t>
            </w:r>
            <w:r w:rsidR="00A86236">
              <w:rPr>
                <w:rFonts w:cs="Arial"/>
              </w:rPr>
              <w:t>92</w:t>
            </w:r>
            <w:r>
              <w:rPr>
                <w:rFonts w:cs="Arial"/>
              </w:rPr>
              <w:t>.25/26</w:t>
            </w:r>
          </w:p>
        </w:tc>
        <w:tc>
          <w:tcPr>
            <w:tcW w:w="0" w:type="auto"/>
          </w:tcPr>
          <w:p w14:paraId="47BE04BA" w14:textId="6161A5E0" w:rsidR="004030F2" w:rsidRPr="004C2653" w:rsidRDefault="00A86236" w:rsidP="00077131">
            <w:pPr>
              <w:rPr>
                <w:rFonts w:cs="Arial"/>
              </w:rPr>
            </w:pPr>
            <w:r>
              <w:rPr>
                <w:rFonts w:cs="Arial"/>
              </w:rPr>
              <w:t>The Bell Inn</w:t>
            </w:r>
          </w:p>
        </w:tc>
        <w:tc>
          <w:tcPr>
            <w:tcW w:w="0" w:type="auto"/>
          </w:tcPr>
          <w:p w14:paraId="5FC831D4" w14:textId="6835AD87" w:rsidR="004030F2" w:rsidRPr="004C2653" w:rsidRDefault="00A86236" w:rsidP="00077131">
            <w:pPr>
              <w:rPr>
                <w:rFonts w:cs="Arial"/>
              </w:rPr>
            </w:pPr>
            <w:r>
              <w:rPr>
                <w:rFonts w:cs="Arial"/>
              </w:rPr>
              <w:t>Coffee Morning</w:t>
            </w:r>
          </w:p>
        </w:tc>
        <w:tc>
          <w:tcPr>
            <w:tcW w:w="1108" w:type="dxa"/>
          </w:tcPr>
          <w:p w14:paraId="1E2C7F30" w14:textId="0B71D87D" w:rsidR="004030F2" w:rsidRPr="004C2653" w:rsidRDefault="00A86236" w:rsidP="00077131">
            <w:pPr>
              <w:rPr>
                <w:rFonts w:cs="Arial"/>
              </w:rPr>
            </w:pPr>
            <w:r>
              <w:rPr>
                <w:rFonts w:cs="Arial"/>
              </w:rPr>
              <w:t>£50.00</w:t>
            </w:r>
          </w:p>
        </w:tc>
        <w:tc>
          <w:tcPr>
            <w:tcW w:w="1158" w:type="dxa"/>
          </w:tcPr>
          <w:p w14:paraId="12F1ED57" w14:textId="7DA85939" w:rsidR="004030F2" w:rsidRPr="004C2653" w:rsidRDefault="004030F2" w:rsidP="00077131">
            <w:pPr>
              <w:rPr>
                <w:rFonts w:cs="Arial"/>
              </w:rPr>
            </w:pPr>
            <w:r>
              <w:rPr>
                <w:rFonts w:cs="Arial"/>
              </w:rPr>
              <w:t>Approved</w:t>
            </w:r>
          </w:p>
        </w:tc>
        <w:tc>
          <w:tcPr>
            <w:tcW w:w="1329" w:type="dxa"/>
            <w:vMerge/>
          </w:tcPr>
          <w:p w14:paraId="662ACF1D" w14:textId="77777777" w:rsidR="004030F2" w:rsidRDefault="004030F2" w:rsidP="00077131">
            <w:pPr>
              <w:rPr>
                <w:rFonts w:ascii="Arial" w:hAnsi="Arial" w:cs="Arial"/>
              </w:rPr>
            </w:pPr>
          </w:p>
        </w:tc>
      </w:tr>
      <w:tr w:rsidR="00A86236" w:rsidRPr="00077131" w14:paraId="653D8A6D" w14:textId="77777777" w:rsidTr="006B7542">
        <w:trPr>
          <w:trHeight w:val="98"/>
        </w:trPr>
        <w:tc>
          <w:tcPr>
            <w:tcW w:w="0" w:type="auto"/>
            <w:vMerge/>
          </w:tcPr>
          <w:p w14:paraId="440D24D4" w14:textId="77777777" w:rsidR="004030F2" w:rsidRDefault="004030F2" w:rsidP="00077131">
            <w:pPr>
              <w:rPr>
                <w:rFonts w:ascii="Arial" w:hAnsi="Arial" w:cs="Arial"/>
                <w:b/>
                <w:bCs/>
              </w:rPr>
            </w:pPr>
          </w:p>
        </w:tc>
        <w:tc>
          <w:tcPr>
            <w:tcW w:w="0" w:type="auto"/>
          </w:tcPr>
          <w:p w14:paraId="5D8C1A66" w14:textId="20FBC0EC" w:rsidR="004030F2" w:rsidRPr="004C2653" w:rsidRDefault="004030F2" w:rsidP="00077131">
            <w:pPr>
              <w:rPr>
                <w:rFonts w:cs="Arial"/>
              </w:rPr>
            </w:pPr>
          </w:p>
        </w:tc>
        <w:tc>
          <w:tcPr>
            <w:tcW w:w="0" w:type="auto"/>
          </w:tcPr>
          <w:p w14:paraId="62DDB376" w14:textId="56915877" w:rsidR="004030F2" w:rsidRPr="004C2653" w:rsidRDefault="004030F2" w:rsidP="00077131">
            <w:pPr>
              <w:rPr>
                <w:rFonts w:cs="Arial"/>
              </w:rPr>
            </w:pPr>
          </w:p>
        </w:tc>
        <w:tc>
          <w:tcPr>
            <w:tcW w:w="0" w:type="auto"/>
          </w:tcPr>
          <w:p w14:paraId="6E3AB219" w14:textId="5E1E96F0" w:rsidR="004030F2" w:rsidRPr="004C2653" w:rsidRDefault="004030F2" w:rsidP="00077131">
            <w:pPr>
              <w:rPr>
                <w:rFonts w:cs="Arial"/>
              </w:rPr>
            </w:pPr>
          </w:p>
        </w:tc>
        <w:tc>
          <w:tcPr>
            <w:tcW w:w="1108" w:type="dxa"/>
          </w:tcPr>
          <w:p w14:paraId="5CCF4910" w14:textId="15B1B94E" w:rsidR="004030F2" w:rsidRPr="004C2653" w:rsidRDefault="004030F2" w:rsidP="00077131">
            <w:pPr>
              <w:rPr>
                <w:rFonts w:cs="Arial"/>
              </w:rPr>
            </w:pPr>
          </w:p>
        </w:tc>
        <w:tc>
          <w:tcPr>
            <w:tcW w:w="1158" w:type="dxa"/>
          </w:tcPr>
          <w:p w14:paraId="474AAB96" w14:textId="672BC858" w:rsidR="004030F2" w:rsidRPr="004C2653" w:rsidRDefault="004030F2" w:rsidP="004C2653">
            <w:pPr>
              <w:rPr>
                <w:rFonts w:cs="Arial"/>
              </w:rPr>
            </w:pPr>
          </w:p>
        </w:tc>
        <w:tc>
          <w:tcPr>
            <w:tcW w:w="1329" w:type="dxa"/>
            <w:vMerge/>
          </w:tcPr>
          <w:p w14:paraId="16A579C7" w14:textId="77777777" w:rsidR="004030F2" w:rsidRDefault="004030F2" w:rsidP="00077131">
            <w:pPr>
              <w:rPr>
                <w:rFonts w:ascii="Arial" w:hAnsi="Arial" w:cs="Arial"/>
              </w:rPr>
            </w:pPr>
          </w:p>
        </w:tc>
      </w:tr>
      <w:tr w:rsidR="00A86236" w:rsidRPr="00077131" w14:paraId="205AA0A7" w14:textId="77777777" w:rsidTr="006B7542">
        <w:trPr>
          <w:trHeight w:val="98"/>
        </w:trPr>
        <w:tc>
          <w:tcPr>
            <w:tcW w:w="0" w:type="auto"/>
            <w:vMerge/>
          </w:tcPr>
          <w:p w14:paraId="04F46E37" w14:textId="77777777" w:rsidR="004030F2" w:rsidRDefault="004030F2" w:rsidP="00077131">
            <w:pPr>
              <w:rPr>
                <w:rFonts w:ascii="Arial" w:hAnsi="Arial" w:cs="Arial"/>
                <w:b/>
                <w:bCs/>
              </w:rPr>
            </w:pPr>
          </w:p>
        </w:tc>
        <w:tc>
          <w:tcPr>
            <w:tcW w:w="0" w:type="auto"/>
          </w:tcPr>
          <w:p w14:paraId="6FE8A3F6" w14:textId="439FD72C" w:rsidR="004030F2" w:rsidRPr="004C2653" w:rsidRDefault="004030F2" w:rsidP="00077131">
            <w:pPr>
              <w:rPr>
                <w:rFonts w:cs="Arial"/>
              </w:rPr>
            </w:pPr>
          </w:p>
        </w:tc>
        <w:tc>
          <w:tcPr>
            <w:tcW w:w="0" w:type="auto"/>
          </w:tcPr>
          <w:p w14:paraId="4AE6F7CC" w14:textId="5807F070" w:rsidR="004030F2" w:rsidRPr="004C2653" w:rsidRDefault="004030F2" w:rsidP="00077131">
            <w:pPr>
              <w:rPr>
                <w:rFonts w:cs="Arial"/>
              </w:rPr>
            </w:pPr>
          </w:p>
        </w:tc>
        <w:tc>
          <w:tcPr>
            <w:tcW w:w="0" w:type="auto"/>
          </w:tcPr>
          <w:p w14:paraId="19BD2873" w14:textId="134BA50F" w:rsidR="004030F2" w:rsidRPr="004C2653" w:rsidRDefault="004030F2" w:rsidP="00077131">
            <w:pPr>
              <w:rPr>
                <w:rFonts w:cs="Arial"/>
              </w:rPr>
            </w:pPr>
          </w:p>
        </w:tc>
        <w:tc>
          <w:tcPr>
            <w:tcW w:w="1108" w:type="dxa"/>
          </w:tcPr>
          <w:p w14:paraId="08C5875E" w14:textId="2315B84A" w:rsidR="004030F2" w:rsidRPr="004C2653" w:rsidRDefault="004030F2" w:rsidP="00077131">
            <w:pPr>
              <w:rPr>
                <w:rFonts w:cs="Arial"/>
              </w:rPr>
            </w:pPr>
          </w:p>
        </w:tc>
        <w:tc>
          <w:tcPr>
            <w:tcW w:w="1158" w:type="dxa"/>
          </w:tcPr>
          <w:p w14:paraId="3034D5B3" w14:textId="7524E297" w:rsidR="004030F2" w:rsidRPr="004C2653" w:rsidRDefault="004030F2" w:rsidP="00077131">
            <w:pPr>
              <w:rPr>
                <w:rFonts w:cs="Arial"/>
              </w:rPr>
            </w:pPr>
          </w:p>
        </w:tc>
        <w:tc>
          <w:tcPr>
            <w:tcW w:w="1329" w:type="dxa"/>
            <w:vMerge/>
          </w:tcPr>
          <w:p w14:paraId="75F703D3" w14:textId="77777777" w:rsidR="004030F2" w:rsidRDefault="004030F2" w:rsidP="00077131">
            <w:pPr>
              <w:rPr>
                <w:rFonts w:ascii="Arial" w:hAnsi="Arial" w:cs="Arial"/>
              </w:rPr>
            </w:pPr>
          </w:p>
        </w:tc>
      </w:tr>
      <w:tr w:rsidR="00A86236" w:rsidRPr="00077131" w14:paraId="669FCE10" w14:textId="77777777" w:rsidTr="006B7542">
        <w:trPr>
          <w:trHeight w:val="98"/>
        </w:trPr>
        <w:tc>
          <w:tcPr>
            <w:tcW w:w="0" w:type="auto"/>
            <w:vMerge/>
          </w:tcPr>
          <w:p w14:paraId="4FD1E8D4" w14:textId="77777777" w:rsidR="004030F2" w:rsidRDefault="004030F2" w:rsidP="00077131">
            <w:pPr>
              <w:rPr>
                <w:rFonts w:ascii="Arial" w:hAnsi="Arial" w:cs="Arial"/>
                <w:b/>
                <w:bCs/>
              </w:rPr>
            </w:pPr>
          </w:p>
        </w:tc>
        <w:tc>
          <w:tcPr>
            <w:tcW w:w="0" w:type="auto"/>
          </w:tcPr>
          <w:p w14:paraId="72613548" w14:textId="3E73342F" w:rsidR="004030F2" w:rsidRPr="004C2653" w:rsidRDefault="004030F2" w:rsidP="00077131">
            <w:pPr>
              <w:rPr>
                <w:rFonts w:cs="Arial"/>
              </w:rPr>
            </w:pPr>
          </w:p>
        </w:tc>
        <w:tc>
          <w:tcPr>
            <w:tcW w:w="0" w:type="auto"/>
          </w:tcPr>
          <w:p w14:paraId="16460BF6" w14:textId="7AD7A8CA" w:rsidR="004030F2" w:rsidRPr="004C2653" w:rsidRDefault="004030F2" w:rsidP="00077131">
            <w:pPr>
              <w:rPr>
                <w:rFonts w:cs="Arial"/>
              </w:rPr>
            </w:pPr>
          </w:p>
        </w:tc>
        <w:tc>
          <w:tcPr>
            <w:tcW w:w="0" w:type="auto"/>
          </w:tcPr>
          <w:p w14:paraId="18459923" w14:textId="2A863CCF" w:rsidR="004030F2" w:rsidRPr="004C2653" w:rsidRDefault="004030F2" w:rsidP="00077131">
            <w:pPr>
              <w:rPr>
                <w:rFonts w:cs="Arial"/>
              </w:rPr>
            </w:pPr>
          </w:p>
        </w:tc>
        <w:tc>
          <w:tcPr>
            <w:tcW w:w="1108" w:type="dxa"/>
          </w:tcPr>
          <w:p w14:paraId="4110931B" w14:textId="57852917" w:rsidR="004030F2" w:rsidRPr="004C2653" w:rsidRDefault="004030F2" w:rsidP="00077131">
            <w:pPr>
              <w:rPr>
                <w:rFonts w:cs="Arial"/>
              </w:rPr>
            </w:pPr>
          </w:p>
        </w:tc>
        <w:tc>
          <w:tcPr>
            <w:tcW w:w="1158" w:type="dxa"/>
          </w:tcPr>
          <w:p w14:paraId="42DDF5C4" w14:textId="660E8EB2" w:rsidR="004030F2" w:rsidRPr="004C2653" w:rsidRDefault="004030F2" w:rsidP="00077131">
            <w:pPr>
              <w:rPr>
                <w:rFonts w:cs="Arial"/>
              </w:rPr>
            </w:pPr>
          </w:p>
        </w:tc>
        <w:tc>
          <w:tcPr>
            <w:tcW w:w="1329" w:type="dxa"/>
            <w:vMerge/>
          </w:tcPr>
          <w:p w14:paraId="582A377E" w14:textId="77777777" w:rsidR="004030F2" w:rsidRDefault="004030F2" w:rsidP="00077131">
            <w:pPr>
              <w:rPr>
                <w:rFonts w:ascii="Arial" w:hAnsi="Arial" w:cs="Arial"/>
              </w:rPr>
            </w:pPr>
          </w:p>
        </w:tc>
      </w:tr>
      <w:tr w:rsidR="00A86236" w:rsidRPr="00077131" w14:paraId="1FF8E272" w14:textId="77777777" w:rsidTr="006B7542">
        <w:trPr>
          <w:trHeight w:val="98"/>
        </w:trPr>
        <w:tc>
          <w:tcPr>
            <w:tcW w:w="0" w:type="auto"/>
            <w:vMerge/>
          </w:tcPr>
          <w:p w14:paraId="1BB12E3B" w14:textId="77777777" w:rsidR="004030F2" w:rsidRDefault="004030F2" w:rsidP="00077131">
            <w:pPr>
              <w:rPr>
                <w:rFonts w:ascii="Arial" w:hAnsi="Arial" w:cs="Arial"/>
                <w:b/>
                <w:bCs/>
              </w:rPr>
            </w:pPr>
          </w:p>
        </w:tc>
        <w:tc>
          <w:tcPr>
            <w:tcW w:w="0" w:type="auto"/>
          </w:tcPr>
          <w:p w14:paraId="72D53D18" w14:textId="4D9E5797" w:rsidR="004030F2" w:rsidRPr="004C2653" w:rsidRDefault="004030F2" w:rsidP="00077131">
            <w:pPr>
              <w:rPr>
                <w:rFonts w:cs="Arial"/>
              </w:rPr>
            </w:pPr>
          </w:p>
        </w:tc>
        <w:tc>
          <w:tcPr>
            <w:tcW w:w="0" w:type="auto"/>
          </w:tcPr>
          <w:p w14:paraId="7995C092" w14:textId="4770CE12" w:rsidR="004030F2" w:rsidRPr="004C2653" w:rsidRDefault="004030F2" w:rsidP="00077131">
            <w:pPr>
              <w:rPr>
                <w:rFonts w:cs="Arial"/>
              </w:rPr>
            </w:pPr>
          </w:p>
        </w:tc>
        <w:tc>
          <w:tcPr>
            <w:tcW w:w="0" w:type="auto"/>
          </w:tcPr>
          <w:p w14:paraId="01098ED0" w14:textId="3F9EBACB" w:rsidR="004030F2" w:rsidRPr="004C2653" w:rsidRDefault="004030F2" w:rsidP="00077131">
            <w:pPr>
              <w:rPr>
                <w:rFonts w:cs="Arial"/>
              </w:rPr>
            </w:pPr>
          </w:p>
        </w:tc>
        <w:tc>
          <w:tcPr>
            <w:tcW w:w="1108" w:type="dxa"/>
          </w:tcPr>
          <w:p w14:paraId="66B87915" w14:textId="484FFCB6" w:rsidR="004030F2" w:rsidRPr="004C2653" w:rsidRDefault="004030F2" w:rsidP="00077131">
            <w:pPr>
              <w:rPr>
                <w:rFonts w:cs="Arial"/>
              </w:rPr>
            </w:pPr>
          </w:p>
        </w:tc>
        <w:tc>
          <w:tcPr>
            <w:tcW w:w="1158" w:type="dxa"/>
          </w:tcPr>
          <w:p w14:paraId="77474EEB" w14:textId="64A5D101" w:rsidR="004030F2" w:rsidRPr="004C2653" w:rsidRDefault="004030F2" w:rsidP="00077131">
            <w:pPr>
              <w:rPr>
                <w:rFonts w:cs="Arial"/>
              </w:rPr>
            </w:pPr>
          </w:p>
        </w:tc>
        <w:tc>
          <w:tcPr>
            <w:tcW w:w="1329" w:type="dxa"/>
            <w:vMerge/>
          </w:tcPr>
          <w:p w14:paraId="05AB8423" w14:textId="77777777" w:rsidR="004030F2" w:rsidRDefault="004030F2" w:rsidP="00077131">
            <w:pPr>
              <w:rPr>
                <w:rFonts w:ascii="Arial" w:hAnsi="Arial" w:cs="Arial"/>
              </w:rPr>
            </w:pPr>
          </w:p>
        </w:tc>
      </w:tr>
      <w:tr w:rsidR="00A86236" w:rsidRPr="00077131" w14:paraId="0A5BE341" w14:textId="77777777" w:rsidTr="006B7542">
        <w:trPr>
          <w:trHeight w:val="98"/>
        </w:trPr>
        <w:tc>
          <w:tcPr>
            <w:tcW w:w="0" w:type="auto"/>
            <w:vMerge/>
          </w:tcPr>
          <w:p w14:paraId="2A13FDF1" w14:textId="77777777" w:rsidR="004030F2" w:rsidRDefault="004030F2" w:rsidP="00077131">
            <w:pPr>
              <w:rPr>
                <w:rFonts w:ascii="Arial" w:hAnsi="Arial" w:cs="Arial"/>
                <w:b/>
                <w:bCs/>
              </w:rPr>
            </w:pPr>
          </w:p>
        </w:tc>
        <w:tc>
          <w:tcPr>
            <w:tcW w:w="0" w:type="auto"/>
          </w:tcPr>
          <w:p w14:paraId="4902E546" w14:textId="29824E61" w:rsidR="004030F2" w:rsidRPr="004C2653" w:rsidRDefault="004030F2" w:rsidP="00077131">
            <w:pPr>
              <w:rPr>
                <w:rFonts w:cs="Arial"/>
              </w:rPr>
            </w:pPr>
          </w:p>
        </w:tc>
        <w:tc>
          <w:tcPr>
            <w:tcW w:w="0" w:type="auto"/>
          </w:tcPr>
          <w:p w14:paraId="0F227C82" w14:textId="0705B6AF" w:rsidR="004030F2" w:rsidRPr="004C2653" w:rsidRDefault="004030F2" w:rsidP="00077131">
            <w:pPr>
              <w:rPr>
                <w:rFonts w:cs="Arial"/>
              </w:rPr>
            </w:pPr>
          </w:p>
        </w:tc>
        <w:tc>
          <w:tcPr>
            <w:tcW w:w="0" w:type="auto"/>
          </w:tcPr>
          <w:p w14:paraId="390F450B" w14:textId="5E26D24B" w:rsidR="004030F2" w:rsidRPr="004C2653" w:rsidRDefault="004030F2" w:rsidP="00077131">
            <w:pPr>
              <w:rPr>
                <w:rFonts w:cs="Arial"/>
              </w:rPr>
            </w:pPr>
          </w:p>
        </w:tc>
        <w:tc>
          <w:tcPr>
            <w:tcW w:w="1108" w:type="dxa"/>
          </w:tcPr>
          <w:p w14:paraId="19D88B38" w14:textId="7994D7C6" w:rsidR="004030F2" w:rsidRPr="004C2653" w:rsidRDefault="004030F2" w:rsidP="00077131">
            <w:pPr>
              <w:rPr>
                <w:rFonts w:cs="Arial"/>
              </w:rPr>
            </w:pPr>
          </w:p>
        </w:tc>
        <w:tc>
          <w:tcPr>
            <w:tcW w:w="1158" w:type="dxa"/>
          </w:tcPr>
          <w:p w14:paraId="5C01C7D0" w14:textId="4E930788" w:rsidR="004030F2" w:rsidRPr="004C2653" w:rsidRDefault="004030F2" w:rsidP="00077131">
            <w:pPr>
              <w:rPr>
                <w:rFonts w:cs="Arial"/>
              </w:rPr>
            </w:pPr>
          </w:p>
        </w:tc>
        <w:tc>
          <w:tcPr>
            <w:tcW w:w="1329" w:type="dxa"/>
            <w:vMerge/>
          </w:tcPr>
          <w:p w14:paraId="4B5B586B" w14:textId="77777777" w:rsidR="004030F2" w:rsidRDefault="004030F2" w:rsidP="00077131">
            <w:pPr>
              <w:rPr>
                <w:rFonts w:ascii="Arial" w:hAnsi="Arial" w:cs="Arial"/>
              </w:rPr>
            </w:pPr>
          </w:p>
        </w:tc>
      </w:tr>
      <w:tr w:rsidR="00A86236" w:rsidRPr="00077131" w14:paraId="3FB1165A" w14:textId="77777777" w:rsidTr="006B7542">
        <w:trPr>
          <w:trHeight w:val="98"/>
        </w:trPr>
        <w:tc>
          <w:tcPr>
            <w:tcW w:w="0" w:type="auto"/>
            <w:vMerge/>
          </w:tcPr>
          <w:p w14:paraId="0229FB0D" w14:textId="77777777" w:rsidR="004030F2" w:rsidRDefault="004030F2" w:rsidP="00077131">
            <w:pPr>
              <w:rPr>
                <w:rFonts w:ascii="Arial" w:hAnsi="Arial" w:cs="Arial"/>
                <w:b/>
                <w:bCs/>
              </w:rPr>
            </w:pPr>
          </w:p>
        </w:tc>
        <w:tc>
          <w:tcPr>
            <w:tcW w:w="0" w:type="auto"/>
          </w:tcPr>
          <w:p w14:paraId="67C641C8" w14:textId="17A3E517" w:rsidR="004030F2" w:rsidRPr="004C2653" w:rsidRDefault="004030F2" w:rsidP="00077131">
            <w:pPr>
              <w:rPr>
                <w:rFonts w:cs="Arial"/>
              </w:rPr>
            </w:pPr>
          </w:p>
        </w:tc>
        <w:tc>
          <w:tcPr>
            <w:tcW w:w="0" w:type="auto"/>
          </w:tcPr>
          <w:p w14:paraId="3BD68394" w14:textId="1AC1CB60" w:rsidR="004030F2" w:rsidRPr="004C2653" w:rsidRDefault="004030F2" w:rsidP="00077131">
            <w:pPr>
              <w:rPr>
                <w:rFonts w:cs="Arial"/>
              </w:rPr>
            </w:pPr>
          </w:p>
        </w:tc>
        <w:tc>
          <w:tcPr>
            <w:tcW w:w="0" w:type="auto"/>
          </w:tcPr>
          <w:p w14:paraId="2F828A27" w14:textId="1E78C8F3" w:rsidR="004030F2" w:rsidRPr="004C2653" w:rsidRDefault="004030F2" w:rsidP="00077131">
            <w:pPr>
              <w:rPr>
                <w:rFonts w:cs="Arial"/>
              </w:rPr>
            </w:pPr>
          </w:p>
        </w:tc>
        <w:tc>
          <w:tcPr>
            <w:tcW w:w="1108" w:type="dxa"/>
          </w:tcPr>
          <w:p w14:paraId="3DFAB549" w14:textId="21964F9C" w:rsidR="004030F2" w:rsidRPr="004C2653" w:rsidRDefault="004030F2" w:rsidP="00077131">
            <w:pPr>
              <w:rPr>
                <w:rFonts w:cs="Arial"/>
              </w:rPr>
            </w:pPr>
          </w:p>
        </w:tc>
        <w:tc>
          <w:tcPr>
            <w:tcW w:w="1158" w:type="dxa"/>
          </w:tcPr>
          <w:p w14:paraId="1F90CB4F" w14:textId="3E4614BC" w:rsidR="004030F2" w:rsidRPr="004C2653" w:rsidRDefault="004030F2" w:rsidP="00077131">
            <w:pPr>
              <w:rPr>
                <w:rFonts w:cs="Arial"/>
              </w:rPr>
            </w:pPr>
          </w:p>
        </w:tc>
        <w:tc>
          <w:tcPr>
            <w:tcW w:w="1329" w:type="dxa"/>
            <w:vMerge/>
          </w:tcPr>
          <w:p w14:paraId="10D46847" w14:textId="77777777" w:rsidR="004030F2" w:rsidRDefault="004030F2" w:rsidP="00077131">
            <w:pPr>
              <w:rPr>
                <w:rFonts w:ascii="Arial" w:hAnsi="Arial" w:cs="Arial"/>
              </w:rPr>
            </w:pPr>
          </w:p>
        </w:tc>
      </w:tr>
      <w:tr w:rsidR="00A86236" w:rsidRPr="00077131" w14:paraId="51DF7C1E" w14:textId="77777777" w:rsidTr="006B7542">
        <w:trPr>
          <w:trHeight w:val="98"/>
        </w:trPr>
        <w:tc>
          <w:tcPr>
            <w:tcW w:w="0" w:type="auto"/>
            <w:vMerge/>
          </w:tcPr>
          <w:p w14:paraId="07B35B22" w14:textId="77777777" w:rsidR="004030F2" w:rsidRDefault="004030F2" w:rsidP="00077131">
            <w:pPr>
              <w:rPr>
                <w:rFonts w:ascii="Arial" w:hAnsi="Arial" w:cs="Arial"/>
                <w:b/>
                <w:bCs/>
              </w:rPr>
            </w:pPr>
          </w:p>
        </w:tc>
        <w:tc>
          <w:tcPr>
            <w:tcW w:w="0" w:type="auto"/>
          </w:tcPr>
          <w:p w14:paraId="57FE3C4F" w14:textId="51C573AD" w:rsidR="004030F2" w:rsidRPr="004C2653" w:rsidRDefault="004030F2" w:rsidP="00077131">
            <w:pPr>
              <w:rPr>
                <w:rFonts w:cs="Arial"/>
              </w:rPr>
            </w:pPr>
          </w:p>
        </w:tc>
        <w:tc>
          <w:tcPr>
            <w:tcW w:w="0" w:type="auto"/>
          </w:tcPr>
          <w:p w14:paraId="4F5C9809" w14:textId="53383B15" w:rsidR="004030F2" w:rsidRPr="004C2653" w:rsidRDefault="004030F2" w:rsidP="00077131">
            <w:pPr>
              <w:rPr>
                <w:rFonts w:cs="Arial"/>
              </w:rPr>
            </w:pPr>
          </w:p>
        </w:tc>
        <w:tc>
          <w:tcPr>
            <w:tcW w:w="0" w:type="auto"/>
          </w:tcPr>
          <w:p w14:paraId="2E417C58" w14:textId="23DF93DD" w:rsidR="004030F2" w:rsidRPr="004C2653" w:rsidRDefault="004030F2" w:rsidP="00077131">
            <w:pPr>
              <w:rPr>
                <w:rFonts w:cs="Arial"/>
              </w:rPr>
            </w:pPr>
          </w:p>
        </w:tc>
        <w:tc>
          <w:tcPr>
            <w:tcW w:w="1108" w:type="dxa"/>
          </w:tcPr>
          <w:p w14:paraId="214C051A" w14:textId="34971A7A" w:rsidR="004030F2" w:rsidRPr="004C2653" w:rsidRDefault="004030F2" w:rsidP="00077131">
            <w:pPr>
              <w:rPr>
                <w:rFonts w:cs="Arial"/>
              </w:rPr>
            </w:pPr>
          </w:p>
        </w:tc>
        <w:tc>
          <w:tcPr>
            <w:tcW w:w="1158" w:type="dxa"/>
          </w:tcPr>
          <w:p w14:paraId="06BBD211" w14:textId="5F936503" w:rsidR="004030F2" w:rsidRPr="004C2653" w:rsidRDefault="004030F2" w:rsidP="00077131">
            <w:pPr>
              <w:rPr>
                <w:rFonts w:cs="Arial"/>
              </w:rPr>
            </w:pPr>
          </w:p>
        </w:tc>
        <w:tc>
          <w:tcPr>
            <w:tcW w:w="1329" w:type="dxa"/>
            <w:vMerge/>
          </w:tcPr>
          <w:p w14:paraId="6E7677D1" w14:textId="77777777" w:rsidR="004030F2" w:rsidRDefault="004030F2" w:rsidP="00077131">
            <w:pPr>
              <w:rPr>
                <w:rFonts w:ascii="Arial" w:hAnsi="Arial" w:cs="Arial"/>
              </w:rPr>
            </w:pPr>
          </w:p>
        </w:tc>
      </w:tr>
      <w:tr w:rsidR="00A86236" w:rsidRPr="00077131" w14:paraId="559FD4E0" w14:textId="77777777" w:rsidTr="006B7542">
        <w:trPr>
          <w:trHeight w:val="98"/>
        </w:trPr>
        <w:tc>
          <w:tcPr>
            <w:tcW w:w="0" w:type="auto"/>
            <w:vMerge/>
          </w:tcPr>
          <w:p w14:paraId="05A97A05" w14:textId="77777777" w:rsidR="004030F2" w:rsidRDefault="004030F2" w:rsidP="00077131">
            <w:pPr>
              <w:rPr>
                <w:rFonts w:ascii="Arial" w:hAnsi="Arial" w:cs="Arial"/>
                <w:b/>
                <w:bCs/>
              </w:rPr>
            </w:pPr>
          </w:p>
        </w:tc>
        <w:tc>
          <w:tcPr>
            <w:tcW w:w="0" w:type="auto"/>
          </w:tcPr>
          <w:p w14:paraId="23671BC0" w14:textId="3DE9550B" w:rsidR="004030F2" w:rsidRPr="004C2653" w:rsidRDefault="004030F2" w:rsidP="00077131">
            <w:pPr>
              <w:rPr>
                <w:rFonts w:cs="Arial"/>
              </w:rPr>
            </w:pPr>
          </w:p>
        </w:tc>
        <w:tc>
          <w:tcPr>
            <w:tcW w:w="0" w:type="auto"/>
          </w:tcPr>
          <w:p w14:paraId="45A06A65" w14:textId="2276AD76" w:rsidR="004030F2" w:rsidRPr="004C2653" w:rsidRDefault="004030F2" w:rsidP="00077131">
            <w:pPr>
              <w:rPr>
                <w:rFonts w:cs="Arial"/>
              </w:rPr>
            </w:pPr>
          </w:p>
        </w:tc>
        <w:tc>
          <w:tcPr>
            <w:tcW w:w="0" w:type="auto"/>
          </w:tcPr>
          <w:p w14:paraId="361E6FC5" w14:textId="16966393" w:rsidR="004030F2" w:rsidRPr="004C2653" w:rsidRDefault="004030F2" w:rsidP="00077131">
            <w:pPr>
              <w:rPr>
                <w:rFonts w:cs="Arial"/>
              </w:rPr>
            </w:pPr>
          </w:p>
        </w:tc>
        <w:tc>
          <w:tcPr>
            <w:tcW w:w="1108" w:type="dxa"/>
          </w:tcPr>
          <w:p w14:paraId="48B2B28E" w14:textId="03134DA5" w:rsidR="004030F2" w:rsidRPr="004C2653" w:rsidRDefault="004030F2" w:rsidP="00077131">
            <w:pPr>
              <w:rPr>
                <w:rFonts w:cs="Arial"/>
              </w:rPr>
            </w:pPr>
          </w:p>
        </w:tc>
        <w:tc>
          <w:tcPr>
            <w:tcW w:w="1158" w:type="dxa"/>
          </w:tcPr>
          <w:p w14:paraId="51BAD39A" w14:textId="1EF39E79" w:rsidR="004030F2" w:rsidRPr="004C2653" w:rsidRDefault="004030F2" w:rsidP="00077131">
            <w:pPr>
              <w:rPr>
                <w:rFonts w:cs="Arial"/>
              </w:rPr>
            </w:pPr>
          </w:p>
        </w:tc>
        <w:tc>
          <w:tcPr>
            <w:tcW w:w="1329" w:type="dxa"/>
            <w:vMerge/>
          </w:tcPr>
          <w:p w14:paraId="0754A738" w14:textId="77777777" w:rsidR="004030F2" w:rsidRDefault="004030F2" w:rsidP="00077131">
            <w:pPr>
              <w:rPr>
                <w:rFonts w:ascii="Arial" w:hAnsi="Arial" w:cs="Arial"/>
              </w:rPr>
            </w:pPr>
          </w:p>
        </w:tc>
      </w:tr>
      <w:tr w:rsidR="00A86236" w:rsidRPr="00077131" w14:paraId="7FD559CF" w14:textId="77777777" w:rsidTr="006B7542">
        <w:trPr>
          <w:trHeight w:val="98"/>
        </w:trPr>
        <w:tc>
          <w:tcPr>
            <w:tcW w:w="0" w:type="auto"/>
            <w:vMerge/>
          </w:tcPr>
          <w:p w14:paraId="6FB684CA" w14:textId="77777777" w:rsidR="004030F2" w:rsidRDefault="004030F2" w:rsidP="00077131">
            <w:pPr>
              <w:rPr>
                <w:rFonts w:ascii="Arial" w:hAnsi="Arial" w:cs="Arial"/>
                <w:b/>
                <w:bCs/>
              </w:rPr>
            </w:pPr>
          </w:p>
        </w:tc>
        <w:tc>
          <w:tcPr>
            <w:tcW w:w="0" w:type="auto"/>
          </w:tcPr>
          <w:p w14:paraId="106FC199" w14:textId="24B02A62" w:rsidR="004030F2" w:rsidRPr="004C2653" w:rsidRDefault="004030F2" w:rsidP="00077131">
            <w:pPr>
              <w:rPr>
                <w:rFonts w:cs="Arial"/>
              </w:rPr>
            </w:pPr>
          </w:p>
        </w:tc>
        <w:tc>
          <w:tcPr>
            <w:tcW w:w="0" w:type="auto"/>
          </w:tcPr>
          <w:p w14:paraId="2A62B272" w14:textId="3B1EB91C" w:rsidR="004030F2" w:rsidRPr="004C2653" w:rsidRDefault="004030F2" w:rsidP="00077131">
            <w:pPr>
              <w:rPr>
                <w:rFonts w:cs="Arial"/>
              </w:rPr>
            </w:pPr>
          </w:p>
        </w:tc>
        <w:tc>
          <w:tcPr>
            <w:tcW w:w="0" w:type="auto"/>
          </w:tcPr>
          <w:p w14:paraId="27648B2B" w14:textId="36DF99DE" w:rsidR="004030F2" w:rsidRPr="004C2653" w:rsidRDefault="004030F2" w:rsidP="00077131">
            <w:pPr>
              <w:rPr>
                <w:rFonts w:cs="Arial"/>
              </w:rPr>
            </w:pPr>
          </w:p>
        </w:tc>
        <w:tc>
          <w:tcPr>
            <w:tcW w:w="1108" w:type="dxa"/>
          </w:tcPr>
          <w:p w14:paraId="573BBC99" w14:textId="61C3FD77" w:rsidR="004030F2" w:rsidRPr="004C2653" w:rsidRDefault="004030F2" w:rsidP="00077131">
            <w:pPr>
              <w:rPr>
                <w:rFonts w:cs="Arial"/>
              </w:rPr>
            </w:pPr>
          </w:p>
        </w:tc>
        <w:tc>
          <w:tcPr>
            <w:tcW w:w="1158" w:type="dxa"/>
          </w:tcPr>
          <w:p w14:paraId="48113D68" w14:textId="3B706448" w:rsidR="004030F2" w:rsidRPr="004C2653" w:rsidRDefault="004030F2" w:rsidP="00077131">
            <w:pPr>
              <w:rPr>
                <w:rFonts w:cs="Arial"/>
              </w:rPr>
            </w:pPr>
          </w:p>
        </w:tc>
        <w:tc>
          <w:tcPr>
            <w:tcW w:w="1329" w:type="dxa"/>
            <w:vMerge/>
          </w:tcPr>
          <w:p w14:paraId="586D9AB8" w14:textId="77777777" w:rsidR="004030F2" w:rsidRDefault="004030F2" w:rsidP="00077131">
            <w:pPr>
              <w:rPr>
                <w:rFonts w:ascii="Arial" w:hAnsi="Arial" w:cs="Arial"/>
              </w:rPr>
            </w:pPr>
          </w:p>
        </w:tc>
      </w:tr>
      <w:tr w:rsidR="00A86236" w:rsidRPr="00077131" w14:paraId="2B6EBF7A" w14:textId="77777777" w:rsidTr="006B7542">
        <w:trPr>
          <w:trHeight w:val="98"/>
        </w:trPr>
        <w:tc>
          <w:tcPr>
            <w:tcW w:w="0" w:type="auto"/>
            <w:vMerge/>
          </w:tcPr>
          <w:p w14:paraId="36E359A7" w14:textId="77777777" w:rsidR="004030F2" w:rsidRDefault="004030F2" w:rsidP="00077131">
            <w:pPr>
              <w:rPr>
                <w:rFonts w:ascii="Arial" w:hAnsi="Arial" w:cs="Arial"/>
                <w:b/>
                <w:bCs/>
              </w:rPr>
            </w:pPr>
          </w:p>
        </w:tc>
        <w:tc>
          <w:tcPr>
            <w:tcW w:w="0" w:type="auto"/>
          </w:tcPr>
          <w:p w14:paraId="74121EAC" w14:textId="4EAD6B09" w:rsidR="004030F2" w:rsidRPr="004C2653" w:rsidRDefault="004030F2" w:rsidP="00077131">
            <w:pPr>
              <w:rPr>
                <w:rFonts w:cs="Arial"/>
              </w:rPr>
            </w:pPr>
          </w:p>
        </w:tc>
        <w:tc>
          <w:tcPr>
            <w:tcW w:w="0" w:type="auto"/>
          </w:tcPr>
          <w:p w14:paraId="762FB3A7" w14:textId="168385B7" w:rsidR="004030F2" w:rsidRPr="004C2653" w:rsidRDefault="004030F2" w:rsidP="00077131">
            <w:pPr>
              <w:rPr>
                <w:rFonts w:cs="Arial"/>
              </w:rPr>
            </w:pPr>
          </w:p>
        </w:tc>
        <w:tc>
          <w:tcPr>
            <w:tcW w:w="0" w:type="auto"/>
          </w:tcPr>
          <w:p w14:paraId="1F0C0196" w14:textId="15DB3B6D" w:rsidR="004030F2" w:rsidRPr="004C2653" w:rsidRDefault="004030F2" w:rsidP="00077131">
            <w:pPr>
              <w:rPr>
                <w:rFonts w:cs="Arial"/>
              </w:rPr>
            </w:pPr>
          </w:p>
        </w:tc>
        <w:tc>
          <w:tcPr>
            <w:tcW w:w="1108" w:type="dxa"/>
          </w:tcPr>
          <w:p w14:paraId="2AA58AF8" w14:textId="3D62E440" w:rsidR="004030F2" w:rsidRPr="004C2653" w:rsidRDefault="004030F2" w:rsidP="00077131">
            <w:pPr>
              <w:rPr>
                <w:rFonts w:cs="Arial"/>
              </w:rPr>
            </w:pPr>
          </w:p>
        </w:tc>
        <w:tc>
          <w:tcPr>
            <w:tcW w:w="1158" w:type="dxa"/>
          </w:tcPr>
          <w:p w14:paraId="4AF33475" w14:textId="1556C8D2" w:rsidR="004030F2" w:rsidRPr="004C2653" w:rsidRDefault="004030F2" w:rsidP="00077131">
            <w:pPr>
              <w:rPr>
                <w:rFonts w:cs="Arial"/>
              </w:rPr>
            </w:pPr>
          </w:p>
        </w:tc>
        <w:tc>
          <w:tcPr>
            <w:tcW w:w="1329" w:type="dxa"/>
            <w:vMerge/>
          </w:tcPr>
          <w:p w14:paraId="6F304FB5" w14:textId="77777777" w:rsidR="004030F2" w:rsidRDefault="004030F2" w:rsidP="00077131">
            <w:pPr>
              <w:rPr>
                <w:rFonts w:ascii="Arial" w:hAnsi="Arial" w:cs="Arial"/>
              </w:rPr>
            </w:pPr>
          </w:p>
        </w:tc>
      </w:tr>
      <w:tr w:rsidR="00A86236" w:rsidRPr="00077131" w14:paraId="45C0B00E" w14:textId="77777777" w:rsidTr="006B7542">
        <w:trPr>
          <w:trHeight w:val="98"/>
        </w:trPr>
        <w:tc>
          <w:tcPr>
            <w:tcW w:w="0" w:type="auto"/>
            <w:vMerge/>
          </w:tcPr>
          <w:p w14:paraId="52B47460" w14:textId="77777777" w:rsidR="004030F2" w:rsidRDefault="004030F2" w:rsidP="00077131">
            <w:pPr>
              <w:rPr>
                <w:rFonts w:ascii="Arial" w:hAnsi="Arial" w:cs="Arial"/>
                <w:b/>
                <w:bCs/>
              </w:rPr>
            </w:pPr>
          </w:p>
        </w:tc>
        <w:tc>
          <w:tcPr>
            <w:tcW w:w="0" w:type="auto"/>
          </w:tcPr>
          <w:p w14:paraId="059AE9C4" w14:textId="1365A225" w:rsidR="004030F2" w:rsidRPr="004C2653" w:rsidRDefault="004030F2" w:rsidP="00077131">
            <w:pPr>
              <w:rPr>
                <w:rFonts w:cs="Arial"/>
              </w:rPr>
            </w:pPr>
          </w:p>
        </w:tc>
        <w:tc>
          <w:tcPr>
            <w:tcW w:w="0" w:type="auto"/>
          </w:tcPr>
          <w:p w14:paraId="2306B117" w14:textId="29E3634F" w:rsidR="004030F2" w:rsidRPr="004C2653" w:rsidRDefault="004030F2" w:rsidP="00077131">
            <w:pPr>
              <w:rPr>
                <w:rFonts w:cs="Arial"/>
              </w:rPr>
            </w:pPr>
          </w:p>
        </w:tc>
        <w:tc>
          <w:tcPr>
            <w:tcW w:w="0" w:type="auto"/>
          </w:tcPr>
          <w:p w14:paraId="52C48242" w14:textId="71321884" w:rsidR="004030F2" w:rsidRPr="004C2653" w:rsidRDefault="004030F2" w:rsidP="00077131">
            <w:pPr>
              <w:rPr>
                <w:rFonts w:cs="Arial"/>
              </w:rPr>
            </w:pPr>
          </w:p>
        </w:tc>
        <w:tc>
          <w:tcPr>
            <w:tcW w:w="1108" w:type="dxa"/>
          </w:tcPr>
          <w:p w14:paraId="57C5F06F" w14:textId="307770E0" w:rsidR="004030F2" w:rsidRPr="004C2653" w:rsidRDefault="004030F2" w:rsidP="00077131">
            <w:pPr>
              <w:rPr>
                <w:rFonts w:cs="Arial"/>
              </w:rPr>
            </w:pPr>
          </w:p>
        </w:tc>
        <w:tc>
          <w:tcPr>
            <w:tcW w:w="1158" w:type="dxa"/>
          </w:tcPr>
          <w:p w14:paraId="6FE16488" w14:textId="6DF022E4" w:rsidR="004030F2" w:rsidRPr="004C2653" w:rsidRDefault="004030F2" w:rsidP="00077131">
            <w:pPr>
              <w:rPr>
                <w:rFonts w:cs="Arial"/>
              </w:rPr>
            </w:pPr>
          </w:p>
        </w:tc>
        <w:tc>
          <w:tcPr>
            <w:tcW w:w="1329" w:type="dxa"/>
            <w:vMerge/>
          </w:tcPr>
          <w:p w14:paraId="34DAB78F" w14:textId="77777777" w:rsidR="004030F2" w:rsidRDefault="004030F2" w:rsidP="00077131">
            <w:pPr>
              <w:rPr>
                <w:rFonts w:ascii="Arial" w:hAnsi="Arial" w:cs="Arial"/>
              </w:rPr>
            </w:pPr>
          </w:p>
        </w:tc>
      </w:tr>
      <w:tr w:rsidR="00A86236" w:rsidRPr="00077131" w14:paraId="2CF6196A" w14:textId="77777777" w:rsidTr="006B7542">
        <w:trPr>
          <w:trHeight w:val="98"/>
        </w:trPr>
        <w:tc>
          <w:tcPr>
            <w:tcW w:w="0" w:type="auto"/>
            <w:vMerge/>
          </w:tcPr>
          <w:p w14:paraId="62EDFFD0" w14:textId="77777777" w:rsidR="004030F2" w:rsidRDefault="004030F2" w:rsidP="00077131">
            <w:pPr>
              <w:rPr>
                <w:rFonts w:ascii="Arial" w:hAnsi="Arial" w:cs="Arial"/>
                <w:b/>
                <w:bCs/>
              </w:rPr>
            </w:pPr>
          </w:p>
        </w:tc>
        <w:tc>
          <w:tcPr>
            <w:tcW w:w="0" w:type="auto"/>
          </w:tcPr>
          <w:p w14:paraId="5F7BBF41" w14:textId="068A9681" w:rsidR="004030F2" w:rsidRPr="004C2653" w:rsidRDefault="004030F2" w:rsidP="00077131">
            <w:pPr>
              <w:rPr>
                <w:rFonts w:cs="Arial"/>
              </w:rPr>
            </w:pPr>
          </w:p>
        </w:tc>
        <w:tc>
          <w:tcPr>
            <w:tcW w:w="0" w:type="auto"/>
          </w:tcPr>
          <w:p w14:paraId="296501A6" w14:textId="25BE09CC" w:rsidR="004030F2" w:rsidRPr="004C2653" w:rsidRDefault="004030F2" w:rsidP="00077131">
            <w:pPr>
              <w:rPr>
                <w:rFonts w:cs="Arial"/>
              </w:rPr>
            </w:pPr>
          </w:p>
        </w:tc>
        <w:tc>
          <w:tcPr>
            <w:tcW w:w="0" w:type="auto"/>
          </w:tcPr>
          <w:p w14:paraId="22FCF966" w14:textId="4354C2B2" w:rsidR="004030F2" w:rsidRPr="004C2653" w:rsidRDefault="004030F2" w:rsidP="00077131">
            <w:pPr>
              <w:rPr>
                <w:rFonts w:cs="Arial"/>
              </w:rPr>
            </w:pPr>
          </w:p>
        </w:tc>
        <w:tc>
          <w:tcPr>
            <w:tcW w:w="1108" w:type="dxa"/>
          </w:tcPr>
          <w:p w14:paraId="5DF88B74" w14:textId="4B7E3219" w:rsidR="004030F2" w:rsidRPr="004C2653" w:rsidRDefault="004030F2" w:rsidP="00077131">
            <w:pPr>
              <w:rPr>
                <w:rFonts w:cs="Arial"/>
              </w:rPr>
            </w:pPr>
          </w:p>
        </w:tc>
        <w:tc>
          <w:tcPr>
            <w:tcW w:w="1158" w:type="dxa"/>
          </w:tcPr>
          <w:p w14:paraId="230AD355" w14:textId="3D0A341E" w:rsidR="004030F2" w:rsidRPr="004C2653" w:rsidRDefault="004030F2" w:rsidP="00077131">
            <w:pPr>
              <w:rPr>
                <w:rFonts w:cs="Arial"/>
              </w:rPr>
            </w:pPr>
          </w:p>
        </w:tc>
        <w:tc>
          <w:tcPr>
            <w:tcW w:w="1329" w:type="dxa"/>
            <w:vMerge/>
          </w:tcPr>
          <w:p w14:paraId="715A36D2" w14:textId="77777777" w:rsidR="004030F2" w:rsidRDefault="004030F2" w:rsidP="00077131">
            <w:pPr>
              <w:rPr>
                <w:rFonts w:ascii="Arial" w:hAnsi="Arial" w:cs="Arial"/>
              </w:rPr>
            </w:pPr>
          </w:p>
        </w:tc>
      </w:tr>
      <w:tr w:rsidR="00A86236" w:rsidRPr="00077131" w14:paraId="2B153FA0" w14:textId="77777777" w:rsidTr="006B7542">
        <w:trPr>
          <w:trHeight w:val="98"/>
        </w:trPr>
        <w:tc>
          <w:tcPr>
            <w:tcW w:w="0" w:type="auto"/>
            <w:vMerge/>
          </w:tcPr>
          <w:p w14:paraId="48AA1B84" w14:textId="77777777" w:rsidR="004030F2" w:rsidRDefault="004030F2" w:rsidP="00077131">
            <w:pPr>
              <w:rPr>
                <w:rFonts w:ascii="Arial" w:hAnsi="Arial" w:cs="Arial"/>
                <w:b/>
                <w:bCs/>
              </w:rPr>
            </w:pPr>
          </w:p>
        </w:tc>
        <w:tc>
          <w:tcPr>
            <w:tcW w:w="0" w:type="auto"/>
            <w:tcBorders>
              <w:bottom w:val="single" w:sz="4" w:space="0" w:color="auto"/>
            </w:tcBorders>
          </w:tcPr>
          <w:p w14:paraId="40EE7284" w14:textId="68DBF7FF" w:rsidR="004030F2" w:rsidRPr="004C2653" w:rsidRDefault="004030F2" w:rsidP="00077131">
            <w:pPr>
              <w:rPr>
                <w:rFonts w:cs="Arial"/>
              </w:rPr>
            </w:pPr>
          </w:p>
        </w:tc>
        <w:tc>
          <w:tcPr>
            <w:tcW w:w="0" w:type="auto"/>
            <w:tcBorders>
              <w:bottom w:val="single" w:sz="4" w:space="0" w:color="auto"/>
            </w:tcBorders>
          </w:tcPr>
          <w:p w14:paraId="16AC0A72" w14:textId="00D790D5" w:rsidR="004030F2" w:rsidRPr="004C2653" w:rsidRDefault="004030F2" w:rsidP="00077131">
            <w:pPr>
              <w:rPr>
                <w:rFonts w:cs="Arial"/>
              </w:rPr>
            </w:pPr>
          </w:p>
        </w:tc>
        <w:tc>
          <w:tcPr>
            <w:tcW w:w="0" w:type="auto"/>
            <w:tcBorders>
              <w:bottom w:val="single" w:sz="4" w:space="0" w:color="auto"/>
            </w:tcBorders>
          </w:tcPr>
          <w:p w14:paraId="61197EBE" w14:textId="012EF0C6" w:rsidR="004030F2" w:rsidRPr="004C2653" w:rsidRDefault="004030F2" w:rsidP="00077131">
            <w:pPr>
              <w:rPr>
                <w:rFonts w:cs="Arial"/>
              </w:rPr>
            </w:pPr>
          </w:p>
        </w:tc>
        <w:tc>
          <w:tcPr>
            <w:tcW w:w="1108" w:type="dxa"/>
            <w:tcBorders>
              <w:bottom w:val="single" w:sz="4" w:space="0" w:color="auto"/>
            </w:tcBorders>
          </w:tcPr>
          <w:p w14:paraId="2A203C3B" w14:textId="1291DF44" w:rsidR="004030F2" w:rsidRPr="004C2653" w:rsidRDefault="004030F2" w:rsidP="00077131">
            <w:pPr>
              <w:rPr>
                <w:rFonts w:cs="Arial"/>
              </w:rPr>
            </w:pPr>
          </w:p>
        </w:tc>
        <w:tc>
          <w:tcPr>
            <w:tcW w:w="1158" w:type="dxa"/>
          </w:tcPr>
          <w:p w14:paraId="31B36AEB" w14:textId="0DBC799B" w:rsidR="004030F2" w:rsidRPr="004C2653" w:rsidRDefault="004030F2" w:rsidP="00077131">
            <w:pPr>
              <w:rPr>
                <w:rFonts w:cs="Arial"/>
              </w:rPr>
            </w:pPr>
          </w:p>
        </w:tc>
        <w:tc>
          <w:tcPr>
            <w:tcW w:w="1329" w:type="dxa"/>
            <w:vMerge/>
          </w:tcPr>
          <w:p w14:paraId="4B1977C9" w14:textId="77777777" w:rsidR="004030F2" w:rsidRDefault="004030F2" w:rsidP="00077131">
            <w:pPr>
              <w:rPr>
                <w:rFonts w:ascii="Arial" w:hAnsi="Arial" w:cs="Arial"/>
              </w:rPr>
            </w:pPr>
          </w:p>
        </w:tc>
      </w:tr>
      <w:tr w:rsidR="00A86236" w:rsidRPr="00077131" w14:paraId="56404983" w14:textId="77777777" w:rsidTr="006B7542">
        <w:trPr>
          <w:trHeight w:val="98"/>
        </w:trPr>
        <w:tc>
          <w:tcPr>
            <w:tcW w:w="0" w:type="auto"/>
            <w:vMerge/>
          </w:tcPr>
          <w:p w14:paraId="0C2EF164" w14:textId="77777777" w:rsidR="004030F2" w:rsidRDefault="004030F2" w:rsidP="00077131">
            <w:pPr>
              <w:rPr>
                <w:rFonts w:ascii="Arial" w:hAnsi="Arial" w:cs="Arial"/>
                <w:b/>
                <w:bCs/>
              </w:rPr>
            </w:pPr>
          </w:p>
        </w:tc>
        <w:tc>
          <w:tcPr>
            <w:tcW w:w="0" w:type="auto"/>
            <w:tcBorders>
              <w:right w:val="nil"/>
            </w:tcBorders>
          </w:tcPr>
          <w:p w14:paraId="7A80BA38" w14:textId="1B9F82F9" w:rsidR="004030F2" w:rsidRPr="004C2653" w:rsidRDefault="004030F2" w:rsidP="00077131">
            <w:pPr>
              <w:rPr>
                <w:rFonts w:cs="Arial"/>
              </w:rPr>
            </w:pPr>
            <w:r>
              <w:rPr>
                <w:rFonts w:ascii="Arial" w:hAnsi="Arial" w:cs="Arial"/>
              </w:rPr>
              <w:t>Proposed by Cllr</w:t>
            </w:r>
            <w:r w:rsidR="00A86236">
              <w:rPr>
                <w:rFonts w:ascii="Arial" w:hAnsi="Arial" w:cs="Arial"/>
              </w:rPr>
              <w:t xml:space="preserve"> Lloyd</w:t>
            </w:r>
            <w:r>
              <w:rPr>
                <w:rFonts w:ascii="Arial" w:hAnsi="Arial" w:cs="Arial"/>
              </w:rPr>
              <w:t xml:space="preserve">, Seconded Cllr </w:t>
            </w:r>
            <w:r w:rsidR="00A86236">
              <w:rPr>
                <w:rFonts w:ascii="Arial" w:hAnsi="Arial" w:cs="Arial"/>
              </w:rPr>
              <w:t>Sonn</w:t>
            </w:r>
          </w:p>
        </w:tc>
        <w:tc>
          <w:tcPr>
            <w:tcW w:w="0" w:type="auto"/>
            <w:tcBorders>
              <w:left w:val="nil"/>
              <w:right w:val="nil"/>
            </w:tcBorders>
          </w:tcPr>
          <w:p w14:paraId="3774DEF2" w14:textId="65775F25" w:rsidR="004030F2" w:rsidRPr="004C2653" w:rsidRDefault="004030F2" w:rsidP="00077131">
            <w:pPr>
              <w:rPr>
                <w:rFonts w:cs="Arial"/>
              </w:rPr>
            </w:pPr>
          </w:p>
        </w:tc>
        <w:tc>
          <w:tcPr>
            <w:tcW w:w="0" w:type="auto"/>
            <w:tcBorders>
              <w:left w:val="nil"/>
              <w:right w:val="nil"/>
            </w:tcBorders>
          </w:tcPr>
          <w:p w14:paraId="1999B346" w14:textId="05BAAC79" w:rsidR="004030F2" w:rsidRPr="004C2653" w:rsidRDefault="004030F2" w:rsidP="00077131">
            <w:pPr>
              <w:rPr>
                <w:rFonts w:cs="Arial"/>
              </w:rPr>
            </w:pPr>
          </w:p>
        </w:tc>
        <w:tc>
          <w:tcPr>
            <w:tcW w:w="1108" w:type="dxa"/>
            <w:tcBorders>
              <w:left w:val="nil"/>
              <w:right w:val="nil"/>
            </w:tcBorders>
          </w:tcPr>
          <w:p w14:paraId="387F313D" w14:textId="158761AB" w:rsidR="004030F2" w:rsidRPr="004C2653" w:rsidRDefault="004030F2" w:rsidP="00077131">
            <w:pPr>
              <w:rPr>
                <w:rFonts w:cs="Arial"/>
              </w:rPr>
            </w:pPr>
          </w:p>
        </w:tc>
        <w:tc>
          <w:tcPr>
            <w:tcW w:w="1158" w:type="dxa"/>
            <w:tcBorders>
              <w:left w:val="nil"/>
            </w:tcBorders>
          </w:tcPr>
          <w:p w14:paraId="7FEF36CE" w14:textId="59C5D4F3" w:rsidR="004030F2" w:rsidRPr="004C2653" w:rsidRDefault="004030F2" w:rsidP="00077131">
            <w:pPr>
              <w:rPr>
                <w:rFonts w:cs="Arial"/>
              </w:rPr>
            </w:pPr>
          </w:p>
        </w:tc>
        <w:tc>
          <w:tcPr>
            <w:tcW w:w="1329" w:type="dxa"/>
            <w:vMerge/>
          </w:tcPr>
          <w:p w14:paraId="171686DB" w14:textId="77777777" w:rsidR="004030F2" w:rsidRDefault="004030F2" w:rsidP="00077131">
            <w:pPr>
              <w:rPr>
                <w:rFonts w:ascii="Arial" w:hAnsi="Arial" w:cs="Arial"/>
              </w:rPr>
            </w:pPr>
          </w:p>
        </w:tc>
      </w:tr>
      <w:tr w:rsidR="004030F2" w:rsidRPr="00077131" w14:paraId="22D715DF" w14:textId="77777777" w:rsidTr="001A73A3">
        <w:tc>
          <w:tcPr>
            <w:tcW w:w="0" w:type="auto"/>
          </w:tcPr>
          <w:p w14:paraId="49D56E38" w14:textId="1D8BE649" w:rsidR="004030F2" w:rsidRPr="00077131" w:rsidRDefault="004030F2" w:rsidP="00077131">
            <w:pPr>
              <w:rPr>
                <w:rFonts w:ascii="Arial" w:hAnsi="Arial" w:cs="Arial"/>
                <w:b/>
                <w:bCs/>
              </w:rPr>
            </w:pPr>
            <w:r>
              <w:rPr>
                <w:rFonts w:ascii="Arial" w:hAnsi="Arial" w:cs="Arial"/>
                <w:b/>
                <w:bCs/>
              </w:rPr>
              <w:t>LAPC25/</w:t>
            </w:r>
            <w:r w:rsidR="00A86236">
              <w:rPr>
                <w:rFonts w:ascii="Arial" w:hAnsi="Arial" w:cs="Arial"/>
                <w:b/>
                <w:bCs/>
              </w:rPr>
              <w:t>307</w:t>
            </w:r>
          </w:p>
        </w:tc>
        <w:tc>
          <w:tcPr>
            <w:tcW w:w="6199" w:type="dxa"/>
            <w:gridSpan w:val="5"/>
          </w:tcPr>
          <w:p w14:paraId="61DC93AE" w14:textId="77777777" w:rsidR="004030F2" w:rsidRDefault="004030F2" w:rsidP="00077131">
            <w:pPr>
              <w:rPr>
                <w:rFonts w:ascii="Arial" w:hAnsi="Arial" w:cs="Arial"/>
                <w:b/>
                <w:bCs/>
              </w:rPr>
            </w:pPr>
            <w:r>
              <w:rPr>
                <w:rFonts w:ascii="Arial" w:hAnsi="Arial" w:cs="Arial"/>
                <w:b/>
                <w:bCs/>
              </w:rPr>
              <w:t>To consider and resolve the council’s response to planning applications listed below plus any other planning applications advised by North Northamptonshire Council and available on its website between the circulation of this agenda and the meeting to which it pertains.</w:t>
            </w:r>
          </w:p>
          <w:p w14:paraId="661A6BBA" w14:textId="77777777" w:rsidR="004030F2" w:rsidRPr="001256CD" w:rsidRDefault="004030F2" w:rsidP="001256CD">
            <w:pPr>
              <w:pStyle w:val="ListParagraph"/>
              <w:numPr>
                <w:ilvl w:val="0"/>
                <w:numId w:val="1"/>
              </w:numPr>
              <w:rPr>
                <w:rFonts w:ascii="Arial" w:hAnsi="Arial" w:cs="Arial"/>
                <w:b/>
                <w:bCs/>
              </w:rPr>
            </w:pPr>
            <w:r>
              <w:rPr>
                <w:rFonts w:ascii="Arial" w:hAnsi="Arial" w:cs="Arial"/>
                <w:b/>
                <w:bCs/>
              </w:rPr>
              <w:t>Kettering Energy Park (NK/2025/0167)</w:t>
            </w:r>
          </w:p>
          <w:p w14:paraId="1BF23370" w14:textId="24D01F6B" w:rsidR="004030F2" w:rsidRPr="004C2653" w:rsidRDefault="004030F2" w:rsidP="00077131">
            <w:pPr>
              <w:rPr>
                <w:rFonts w:ascii="Arial" w:hAnsi="Arial" w:cs="Arial"/>
              </w:rPr>
            </w:pPr>
            <w:r>
              <w:rPr>
                <w:rFonts w:ascii="Arial" w:hAnsi="Arial" w:cs="Arial"/>
              </w:rPr>
              <w:t xml:space="preserve">Cllr Lloyd still has received no communication.  She </w:t>
            </w:r>
            <w:r w:rsidR="006B7542">
              <w:rPr>
                <w:rFonts w:ascii="Arial" w:hAnsi="Arial" w:cs="Arial"/>
              </w:rPr>
              <w:t xml:space="preserve">will </w:t>
            </w:r>
            <w:r w:rsidR="00F379D0">
              <w:rPr>
                <w:rFonts w:ascii="Arial" w:hAnsi="Arial" w:cs="Arial"/>
              </w:rPr>
              <w:t xml:space="preserve">chase this up and </w:t>
            </w:r>
            <w:r w:rsidR="006B7542">
              <w:rPr>
                <w:rFonts w:ascii="Arial" w:hAnsi="Arial" w:cs="Arial"/>
              </w:rPr>
              <w:t>report again at the next meeting.</w:t>
            </w:r>
          </w:p>
        </w:tc>
        <w:tc>
          <w:tcPr>
            <w:tcW w:w="1329" w:type="dxa"/>
          </w:tcPr>
          <w:p w14:paraId="35AC020A" w14:textId="062BD989" w:rsidR="004030F2" w:rsidRPr="00077131" w:rsidRDefault="004030F2" w:rsidP="00077131">
            <w:pPr>
              <w:rPr>
                <w:rFonts w:ascii="Arial" w:hAnsi="Arial" w:cs="Arial"/>
              </w:rPr>
            </w:pPr>
            <w:r>
              <w:rPr>
                <w:rFonts w:ascii="Arial" w:hAnsi="Arial" w:cs="Arial"/>
              </w:rPr>
              <w:t>SL</w:t>
            </w:r>
          </w:p>
        </w:tc>
      </w:tr>
      <w:tr w:rsidR="004030F2" w:rsidRPr="00077131" w14:paraId="23F6A8D6" w14:textId="77777777" w:rsidTr="001A73A3">
        <w:tc>
          <w:tcPr>
            <w:tcW w:w="0" w:type="auto"/>
          </w:tcPr>
          <w:p w14:paraId="12CC3509" w14:textId="4D0752B7" w:rsidR="004030F2" w:rsidRPr="00077131" w:rsidRDefault="004030F2" w:rsidP="00077131">
            <w:pPr>
              <w:rPr>
                <w:rFonts w:ascii="Arial" w:hAnsi="Arial" w:cs="Arial"/>
                <w:b/>
                <w:bCs/>
              </w:rPr>
            </w:pPr>
            <w:r>
              <w:rPr>
                <w:rFonts w:ascii="Arial" w:hAnsi="Arial" w:cs="Arial"/>
                <w:b/>
                <w:bCs/>
              </w:rPr>
              <w:t>LAPC25/</w:t>
            </w:r>
            <w:r w:rsidR="006B7542">
              <w:rPr>
                <w:rFonts w:ascii="Arial" w:hAnsi="Arial" w:cs="Arial"/>
                <w:b/>
                <w:bCs/>
              </w:rPr>
              <w:t>308</w:t>
            </w:r>
          </w:p>
        </w:tc>
        <w:tc>
          <w:tcPr>
            <w:tcW w:w="6199" w:type="dxa"/>
            <w:gridSpan w:val="5"/>
          </w:tcPr>
          <w:p w14:paraId="7D0DFE53" w14:textId="77777777" w:rsidR="004030F2" w:rsidRDefault="004030F2" w:rsidP="00077131">
            <w:pPr>
              <w:rPr>
                <w:rFonts w:ascii="Arial" w:hAnsi="Arial" w:cs="Arial"/>
                <w:b/>
                <w:bCs/>
              </w:rPr>
            </w:pPr>
            <w:r>
              <w:rPr>
                <w:rFonts w:ascii="Arial" w:hAnsi="Arial" w:cs="Arial"/>
                <w:b/>
                <w:bCs/>
              </w:rPr>
              <w:t>To note planning decisions made by NNC.</w:t>
            </w:r>
          </w:p>
          <w:p w14:paraId="3F1B4428" w14:textId="47463E2A" w:rsidR="004030F2" w:rsidRPr="000974DA" w:rsidRDefault="004030F2" w:rsidP="00077131">
            <w:pPr>
              <w:rPr>
                <w:rFonts w:ascii="Arial" w:hAnsi="Arial" w:cs="Arial"/>
              </w:rPr>
            </w:pPr>
            <w:r>
              <w:rPr>
                <w:rFonts w:ascii="Arial" w:hAnsi="Arial" w:cs="Arial"/>
              </w:rPr>
              <w:t>None reporte</w:t>
            </w:r>
            <w:r w:rsidR="006B7542">
              <w:rPr>
                <w:rFonts w:ascii="Arial" w:hAnsi="Arial" w:cs="Arial"/>
              </w:rPr>
              <w:t xml:space="preserve">d. </w:t>
            </w:r>
          </w:p>
        </w:tc>
        <w:tc>
          <w:tcPr>
            <w:tcW w:w="1329" w:type="dxa"/>
          </w:tcPr>
          <w:p w14:paraId="14127A9E" w14:textId="3D275D13" w:rsidR="004030F2" w:rsidRPr="00077131" w:rsidRDefault="004030F2" w:rsidP="00077131">
            <w:pPr>
              <w:rPr>
                <w:rFonts w:ascii="Arial" w:hAnsi="Arial" w:cs="Arial"/>
              </w:rPr>
            </w:pPr>
          </w:p>
        </w:tc>
      </w:tr>
      <w:tr w:rsidR="004030F2" w:rsidRPr="00077131" w14:paraId="1283BC21" w14:textId="77777777" w:rsidTr="001A73A3">
        <w:tc>
          <w:tcPr>
            <w:tcW w:w="0" w:type="auto"/>
          </w:tcPr>
          <w:p w14:paraId="48B7DE60" w14:textId="0C076160" w:rsidR="004030F2" w:rsidRPr="00077131" w:rsidRDefault="004030F2" w:rsidP="00077131">
            <w:pPr>
              <w:rPr>
                <w:rFonts w:ascii="Arial" w:hAnsi="Arial" w:cs="Arial"/>
                <w:b/>
                <w:bCs/>
              </w:rPr>
            </w:pPr>
            <w:r>
              <w:rPr>
                <w:rFonts w:ascii="Arial" w:hAnsi="Arial" w:cs="Arial"/>
                <w:b/>
                <w:bCs/>
              </w:rPr>
              <w:t>LAPC25/</w:t>
            </w:r>
            <w:r w:rsidR="006B7542">
              <w:rPr>
                <w:rFonts w:ascii="Arial" w:hAnsi="Arial" w:cs="Arial"/>
                <w:b/>
                <w:bCs/>
              </w:rPr>
              <w:t>309</w:t>
            </w:r>
          </w:p>
        </w:tc>
        <w:tc>
          <w:tcPr>
            <w:tcW w:w="6199" w:type="dxa"/>
            <w:gridSpan w:val="5"/>
          </w:tcPr>
          <w:p w14:paraId="2ADDFD30" w14:textId="77777777" w:rsidR="004030F2" w:rsidRDefault="004030F2" w:rsidP="00077131">
            <w:pPr>
              <w:rPr>
                <w:rFonts w:ascii="Arial" w:hAnsi="Arial" w:cs="Arial"/>
                <w:b/>
                <w:bCs/>
              </w:rPr>
            </w:pPr>
            <w:r>
              <w:rPr>
                <w:rFonts w:ascii="Arial" w:hAnsi="Arial" w:cs="Arial"/>
                <w:b/>
                <w:bCs/>
              </w:rPr>
              <w:t>To report on the situation with the chicanes on Irthlingborough Road and lighting at Howards Way development.</w:t>
            </w:r>
          </w:p>
          <w:p w14:paraId="50DAF166" w14:textId="63612A1D" w:rsidR="004030F2" w:rsidRPr="000974DA" w:rsidRDefault="006B7542" w:rsidP="00077131">
            <w:pPr>
              <w:rPr>
                <w:rFonts w:ascii="Arial" w:hAnsi="Arial" w:cs="Arial"/>
              </w:rPr>
            </w:pPr>
            <w:r>
              <w:rPr>
                <w:rFonts w:ascii="Arial" w:hAnsi="Arial" w:cs="Arial"/>
              </w:rPr>
              <w:t xml:space="preserve">Cllr Cocks has received an email from </w:t>
            </w:r>
            <w:r w:rsidRPr="009C36C6">
              <w:rPr>
                <w:rFonts w:ascii="Arial" w:hAnsi="Arial" w:cs="Arial"/>
                <w:strike/>
              </w:rPr>
              <w:t>Matt Davies</w:t>
            </w:r>
            <w:r>
              <w:rPr>
                <w:rFonts w:ascii="Arial" w:hAnsi="Arial" w:cs="Arial"/>
              </w:rPr>
              <w:t xml:space="preserve"> </w:t>
            </w:r>
            <w:r w:rsidR="009C36C6">
              <w:rPr>
                <w:rFonts w:ascii="Arial" w:hAnsi="Arial" w:cs="Arial"/>
                <w:color w:val="EE0000"/>
              </w:rPr>
              <w:t xml:space="preserve">Greg Wilcox (amended and signed and dated by Chair.) </w:t>
            </w:r>
            <w:r>
              <w:rPr>
                <w:rFonts w:ascii="Arial" w:hAnsi="Arial" w:cs="Arial"/>
              </w:rPr>
              <w:t>who has assured Cllr Cocks that he will go through the ‘Councillors portal’ to get a response.  The portal generally receives a response in a much quicker time frame.  Cllr Cocks will report at the next meeting.</w:t>
            </w:r>
          </w:p>
        </w:tc>
        <w:tc>
          <w:tcPr>
            <w:tcW w:w="1329" w:type="dxa"/>
          </w:tcPr>
          <w:p w14:paraId="7A6BBECD" w14:textId="38BD28FC" w:rsidR="004030F2" w:rsidRPr="00077131" w:rsidRDefault="004030F2" w:rsidP="00077131">
            <w:pPr>
              <w:rPr>
                <w:rFonts w:ascii="Arial" w:hAnsi="Arial" w:cs="Arial"/>
              </w:rPr>
            </w:pPr>
            <w:r>
              <w:rPr>
                <w:rFonts w:ascii="Arial" w:hAnsi="Arial" w:cs="Arial"/>
              </w:rPr>
              <w:t>JC</w:t>
            </w:r>
          </w:p>
        </w:tc>
      </w:tr>
      <w:tr w:rsidR="004030F2" w:rsidRPr="00077131" w14:paraId="45AA4A98" w14:textId="77777777" w:rsidTr="001A73A3">
        <w:tc>
          <w:tcPr>
            <w:tcW w:w="0" w:type="auto"/>
          </w:tcPr>
          <w:p w14:paraId="62D508FD" w14:textId="2BAB3F75" w:rsidR="004030F2" w:rsidRPr="00077131" w:rsidRDefault="004030F2" w:rsidP="00077131">
            <w:pPr>
              <w:rPr>
                <w:rFonts w:ascii="Arial" w:hAnsi="Arial" w:cs="Arial"/>
                <w:b/>
                <w:bCs/>
              </w:rPr>
            </w:pPr>
            <w:r>
              <w:rPr>
                <w:rFonts w:ascii="Arial" w:hAnsi="Arial" w:cs="Arial"/>
                <w:b/>
                <w:bCs/>
              </w:rPr>
              <w:t>LAPC25/</w:t>
            </w:r>
            <w:r w:rsidR="006B7542">
              <w:rPr>
                <w:rFonts w:ascii="Arial" w:hAnsi="Arial" w:cs="Arial"/>
                <w:b/>
                <w:bCs/>
              </w:rPr>
              <w:t>310</w:t>
            </w:r>
          </w:p>
        </w:tc>
        <w:tc>
          <w:tcPr>
            <w:tcW w:w="6199" w:type="dxa"/>
            <w:gridSpan w:val="5"/>
          </w:tcPr>
          <w:p w14:paraId="66C2E1F6" w14:textId="77777777" w:rsidR="004030F2" w:rsidRDefault="004030F2" w:rsidP="00077131">
            <w:pPr>
              <w:rPr>
                <w:rFonts w:ascii="Arial" w:hAnsi="Arial" w:cs="Arial"/>
                <w:b/>
                <w:bCs/>
              </w:rPr>
            </w:pPr>
            <w:r>
              <w:rPr>
                <w:rFonts w:ascii="Arial" w:hAnsi="Arial" w:cs="Arial"/>
                <w:b/>
                <w:bCs/>
              </w:rPr>
              <w:t>To consider the provision of village gates on Irthlingborough Road.</w:t>
            </w:r>
          </w:p>
          <w:p w14:paraId="21C6CB4C" w14:textId="5D6380A5" w:rsidR="004030F2" w:rsidRPr="000974DA" w:rsidRDefault="004030F2" w:rsidP="00077131">
            <w:pPr>
              <w:rPr>
                <w:rFonts w:ascii="Arial" w:hAnsi="Arial" w:cs="Arial"/>
              </w:rPr>
            </w:pPr>
            <w:r>
              <w:rPr>
                <w:rFonts w:ascii="Arial" w:hAnsi="Arial" w:cs="Arial"/>
              </w:rPr>
              <w:t>Waiting for a decision on the chicanes so will remain on the agenda.</w:t>
            </w:r>
          </w:p>
        </w:tc>
        <w:tc>
          <w:tcPr>
            <w:tcW w:w="1329" w:type="dxa"/>
          </w:tcPr>
          <w:p w14:paraId="6271DFF9" w14:textId="4D4B1175" w:rsidR="004030F2" w:rsidRPr="00077131" w:rsidRDefault="004030F2" w:rsidP="00077131">
            <w:pPr>
              <w:rPr>
                <w:rFonts w:ascii="Arial" w:hAnsi="Arial" w:cs="Arial"/>
              </w:rPr>
            </w:pPr>
          </w:p>
        </w:tc>
      </w:tr>
      <w:tr w:rsidR="004030F2" w:rsidRPr="00077131" w14:paraId="07A5CF07" w14:textId="77777777" w:rsidTr="001A73A3">
        <w:tc>
          <w:tcPr>
            <w:tcW w:w="0" w:type="auto"/>
          </w:tcPr>
          <w:p w14:paraId="30FC7BB7" w14:textId="222F56C4" w:rsidR="004030F2" w:rsidRPr="00077131" w:rsidRDefault="004030F2" w:rsidP="00077131">
            <w:pPr>
              <w:rPr>
                <w:rFonts w:ascii="Arial" w:hAnsi="Arial" w:cs="Arial"/>
                <w:b/>
                <w:bCs/>
              </w:rPr>
            </w:pPr>
            <w:r>
              <w:rPr>
                <w:rFonts w:ascii="Arial" w:hAnsi="Arial" w:cs="Arial"/>
                <w:b/>
                <w:bCs/>
              </w:rPr>
              <w:t>LAPC25/</w:t>
            </w:r>
            <w:r w:rsidR="006B7542">
              <w:rPr>
                <w:rFonts w:ascii="Arial" w:hAnsi="Arial" w:cs="Arial"/>
                <w:b/>
                <w:bCs/>
              </w:rPr>
              <w:t>311</w:t>
            </w:r>
          </w:p>
        </w:tc>
        <w:tc>
          <w:tcPr>
            <w:tcW w:w="6199" w:type="dxa"/>
            <w:gridSpan w:val="5"/>
          </w:tcPr>
          <w:p w14:paraId="3F1AD88A" w14:textId="77777777" w:rsidR="004030F2" w:rsidRDefault="004030F2" w:rsidP="00077131">
            <w:pPr>
              <w:rPr>
                <w:rFonts w:ascii="Arial" w:hAnsi="Arial" w:cs="Arial"/>
                <w:b/>
                <w:bCs/>
              </w:rPr>
            </w:pPr>
            <w:r>
              <w:rPr>
                <w:rFonts w:ascii="Arial" w:hAnsi="Arial" w:cs="Arial"/>
                <w:b/>
                <w:bCs/>
              </w:rPr>
              <w:t>To note any changes to the Electoral Roll.</w:t>
            </w:r>
          </w:p>
          <w:p w14:paraId="6122F4CB" w14:textId="03F20B11" w:rsidR="004030F2" w:rsidRPr="000974DA" w:rsidRDefault="004030F2" w:rsidP="00077131">
            <w:pPr>
              <w:rPr>
                <w:rFonts w:ascii="Arial" w:hAnsi="Arial" w:cs="Arial"/>
              </w:rPr>
            </w:pPr>
            <w:r>
              <w:rPr>
                <w:rFonts w:ascii="Arial" w:hAnsi="Arial" w:cs="Arial"/>
              </w:rPr>
              <w:t>None reported.</w:t>
            </w:r>
          </w:p>
        </w:tc>
        <w:tc>
          <w:tcPr>
            <w:tcW w:w="1329" w:type="dxa"/>
          </w:tcPr>
          <w:p w14:paraId="1515FD5E" w14:textId="77777777" w:rsidR="004030F2" w:rsidRPr="00077131" w:rsidRDefault="004030F2" w:rsidP="00077131">
            <w:pPr>
              <w:rPr>
                <w:rFonts w:ascii="Arial" w:hAnsi="Arial" w:cs="Arial"/>
              </w:rPr>
            </w:pPr>
          </w:p>
        </w:tc>
      </w:tr>
      <w:tr w:rsidR="006B7542" w:rsidRPr="00077131" w14:paraId="0565BA52" w14:textId="77777777" w:rsidTr="001A73A3">
        <w:tc>
          <w:tcPr>
            <w:tcW w:w="0" w:type="auto"/>
          </w:tcPr>
          <w:p w14:paraId="5914E0AB" w14:textId="530034AB" w:rsidR="006B7542" w:rsidRPr="00077131" w:rsidRDefault="006B7542" w:rsidP="00077131">
            <w:pPr>
              <w:rPr>
                <w:rFonts w:ascii="Arial" w:hAnsi="Arial" w:cs="Arial"/>
                <w:b/>
                <w:bCs/>
              </w:rPr>
            </w:pPr>
            <w:r>
              <w:rPr>
                <w:rFonts w:ascii="Arial" w:hAnsi="Arial" w:cs="Arial"/>
                <w:b/>
                <w:bCs/>
              </w:rPr>
              <w:t>LAPC25/312</w:t>
            </w:r>
          </w:p>
        </w:tc>
        <w:tc>
          <w:tcPr>
            <w:tcW w:w="6199" w:type="dxa"/>
            <w:gridSpan w:val="5"/>
          </w:tcPr>
          <w:p w14:paraId="7CEEBC88" w14:textId="77777777" w:rsidR="006B7542" w:rsidRDefault="006B7542" w:rsidP="00077131">
            <w:pPr>
              <w:rPr>
                <w:rFonts w:ascii="Arial" w:hAnsi="Arial" w:cs="Arial"/>
                <w:b/>
                <w:bCs/>
              </w:rPr>
            </w:pPr>
            <w:r>
              <w:rPr>
                <w:rFonts w:ascii="Arial" w:hAnsi="Arial" w:cs="Arial"/>
                <w:b/>
                <w:bCs/>
              </w:rPr>
              <w:t>To receive a report from the Village Neighbourhood Plan Group.</w:t>
            </w:r>
          </w:p>
          <w:p w14:paraId="10FBF47D" w14:textId="59CF3A15" w:rsidR="006B7542" w:rsidRPr="000974DA" w:rsidRDefault="006B7542" w:rsidP="00077131">
            <w:pPr>
              <w:rPr>
                <w:rFonts w:ascii="Arial" w:hAnsi="Arial" w:cs="Arial"/>
              </w:rPr>
            </w:pPr>
            <w:r>
              <w:rPr>
                <w:rFonts w:ascii="Arial" w:hAnsi="Arial" w:cs="Arial"/>
              </w:rPr>
              <w:t>The group has not meet since the last parish council meeting, however a coffee morning is planned for Saturday 7</w:t>
            </w:r>
            <w:r w:rsidRPr="006B7542">
              <w:rPr>
                <w:rFonts w:ascii="Arial" w:hAnsi="Arial" w:cs="Arial"/>
                <w:vertAlign w:val="superscript"/>
              </w:rPr>
              <w:t>th</w:t>
            </w:r>
            <w:r>
              <w:rPr>
                <w:rFonts w:ascii="Arial" w:hAnsi="Arial" w:cs="Arial"/>
              </w:rPr>
              <w:t xml:space="preserve"> February 2026 which Colin Wilkinson is scheduled to attend. A leaflet drop will be done around the village to encourage as many people to attend as possible.  Clerk to produce </w:t>
            </w:r>
            <w:r w:rsidR="00F379D0">
              <w:rPr>
                <w:rFonts w:ascii="Arial" w:hAnsi="Arial" w:cs="Arial"/>
              </w:rPr>
              <w:t xml:space="preserve">the </w:t>
            </w:r>
            <w:r>
              <w:rPr>
                <w:rFonts w:ascii="Arial" w:hAnsi="Arial" w:cs="Arial"/>
              </w:rPr>
              <w:t>leaflet. The coffee morning will be put on the website by the Clerk.</w:t>
            </w:r>
            <w:r>
              <w:rPr>
                <w:rFonts w:ascii="Arial" w:hAnsi="Arial" w:cs="Arial"/>
              </w:rPr>
              <w:br/>
              <w:t>Cllr Cocks and Cllr Brown will have a meeting to action the information needed which will then be published on the website for the Neighbourhood Plan for the villagers to access.</w:t>
            </w:r>
            <w:r w:rsidR="00F379D0">
              <w:rPr>
                <w:rFonts w:ascii="Arial" w:hAnsi="Arial" w:cs="Arial"/>
              </w:rPr>
              <w:t xml:space="preserve">  The leaflet will also direct people to the website.</w:t>
            </w:r>
          </w:p>
        </w:tc>
        <w:tc>
          <w:tcPr>
            <w:tcW w:w="1329" w:type="dxa"/>
          </w:tcPr>
          <w:p w14:paraId="2CDF1642" w14:textId="3A4BF598" w:rsidR="006B7542" w:rsidRPr="00077131" w:rsidRDefault="006B7542" w:rsidP="00077131">
            <w:pPr>
              <w:rPr>
                <w:rFonts w:ascii="Arial" w:hAnsi="Arial" w:cs="Arial"/>
              </w:rPr>
            </w:pPr>
            <w:r>
              <w:rPr>
                <w:rFonts w:ascii="Arial" w:hAnsi="Arial" w:cs="Arial"/>
              </w:rPr>
              <w:t>Clerk/All Cllr’s</w:t>
            </w:r>
          </w:p>
        </w:tc>
      </w:tr>
      <w:tr w:rsidR="006B7542" w:rsidRPr="00077131" w14:paraId="6D02E7F2" w14:textId="77777777" w:rsidTr="001A73A3">
        <w:tc>
          <w:tcPr>
            <w:tcW w:w="0" w:type="auto"/>
          </w:tcPr>
          <w:p w14:paraId="2AA99530" w14:textId="6E3926AB" w:rsidR="006B7542" w:rsidRPr="00077131" w:rsidRDefault="006B7542" w:rsidP="00077131">
            <w:pPr>
              <w:rPr>
                <w:rFonts w:ascii="Arial" w:hAnsi="Arial" w:cs="Arial"/>
                <w:b/>
                <w:bCs/>
              </w:rPr>
            </w:pPr>
            <w:r>
              <w:rPr>
                <w:rFonts w:ascii="Arial" w:hAnsi="Arial" w:cs="Arial"/>
                <w:b/>
                <w:bCs/>
              </w:rPr>
              <w:t>LAPC25/313</w:t>
            </w:r>
          </w:p>
        </w:tc>
        <w:tc>
          <w:tcPr>
            <w:tcW w:w="6199" w:type="dxa"/>
            <w:gridSpan w:val="5"/>
          </w:tcPr>
          <w:p w14:paraId="3DDB97F0" w14:textId="77777777" w:rsidR="006B7542" w:rsidRDefault="006B7542" w:rsidP="00077131">
            <w:pPr>
              <w:rPr>
                <w:rFonts w:ascii="Arial" w:hAnsi="Arial" w:cs="Arial"/>
                <w:b/>
                <w:bCs/>
              </w:rPr>
            </w:pPr>
            <w:r>
              <w:rPr>
                <w:rFonts w:ascii="Arial" w:hAnsi="Arial" w:cs="Arial"/>
                <w:b/>
                <w:bCs/>
              </w:rPr>
              <w:t>To review the car parking situation around the village.</w:t>
            </w:r>
          </w:p>
          <w:p w14:paraId="20C9BE42" w14:textId="64A7CC40" w:rsidR="006B7542" w:rsidRDefault="006B7542" w:rsidP="00077131">
            <w:pPr>
              <w:rPr>
                <w:rFonts w:ascii="Arial" w:hAnsi="Arial" w:cs="Arial"/>
              </w:rPr>
            </w:pPr>
            <w:r>
              <w:rPr>
                <w:rFonts w:ascii="Arial" w:hAnsi="Arial" w:cs="Arial"/>
              </w:rPr>
              <w:t xml:space="preserve">The parking situation has improved in the village.  </w:t>
            </w:r>
            <w:proofErr w:type="gramStart"/>
            <w:r>
              <w:rPr>
                <w:rFonts w:ascii="Arial" w:hAnsi="Arial" w:cs="Arial"/>
              </w:rPr>
              <w:t>Unfortunately</w:t>
            </w:r>
            <w:proofErr w:type="gramEnd"/>
            <w:r>
              <w:rPr>
                <w:rFonts w:ascii="Arial" w:hAnsi="Arial" w:cs="Arial"/>
              </w:rPr>
              <w:t xml:space="preserve"> due to the wet weather some grass has been churned up. </w:t>
            </w:r>
            <w:r w:rsidR="00F379D0">
              <w:rPr>
                <w:rFonts w:ascii="Arial" w:hAnsi="Arial" w:cs="Arial"/>
              </w:rPr>
              <w:br/>
            </w:r>
            <w:r>
              <w:rPr>
                <w:rFonts w:ascii="Arial" w:hAnsi="Arial" w:cs="Arial"/>
              </w:rPr>
              <w:lastRenderedPageBreak/>
              <w:t xml:space="preserve"> Cllr Sonn raised concerns regarding signage which has been installed in Howards End</w:t>
            </w:r>
            <w:r w:rsidR="00F379D0">
              <w:rPr>
                <w:rFonts w:ascii="Arial" w:hAnsi="Arial" w:cs="Arial"/>
              </w:rPr>
              <w:t>, stating CCTV is in operation and no parking on the road plus any parking on the road must be by prior arrangement</w:t>
            </w:r>
            <w:r>
              <w:rPr>
                <w:rFonts w:ascii="Arial" w:hAnsi="Arial" w:cs="Arial"/>
              </w:rPr>
              <w:t>.</w:t>
            </w:r>
            <w:r w:rsidR="00F379D0">
              <w:rPr>
                <w:rFonts w:ascii="Arial" w:hAnsi="Arial" w:cs="Arial"/>
              </w:rPr>
              <w:t xml:space="preserve">  This could be potentially problematic for households who have carers visit/home deliveries etc.</w:t>
            </w:r>
            <w:r w:rsidR="00CD7914">
              <w:rPr>
                <w:rFonts w:ascii="Arial" w:hAnsi="Arial" w:cs="Arial"/>
              </w:rPr>
              <w:t xml:space="preserve">  Whilst the parish council is </w:t>
            </w:r>
            <w:proofErr w:type="spellStart"/>
            <w:r w:rsidR="00CD7914">
              <w:rPr>
                <w:rFonts w:ascii="Arial" w:hAnsi="Arial" w:cs="Arial"/>
              </w:rPr>
              <w:t>sympathic</w:t>
            </w:r>
            <w:proofErr w:type="spellEnd"/>
            <w:r w:rsidR="00CD7914">
              <w:rPr>
                <w:rFonts w:ascii="Arial" w:hAnsi="Arial" w:cs="Arial"/>
              </w:rPr>
              <w:t xml:space="preserve"> to the situation, unfortunately not much can be done at present as they have not officially adopted the road.  </w:t>
            </w:r>
          </w:p>
          <w:p w14:paraId="46CD0B28" w14:textId="5CCED445" w:rsidR="00CD7914" w:rsidRPr="000974DA" w:rsidRDefault="00CD7914" w:rsidP="00077131">
            <w:pPr>
              <w:rPr>
                <w:rFonts w:ascii="Arial" w:hAnsi="Arial" w:cs="Arial"/>
              </w:rPr>
            </w:pPr>
            <w:r>
              <w:rPr>
                <w:rFonts w:ascii="Arial" w:hAnsi="Arial" w:cs="Arial"/>
              </w:rPr>
              <w:t xml:space="preserve">Part of the planning agreement for Howards End, was lighting and chicanes to be put in place.  This to date has not been fulfilled so consequently the road cannot be adopted.  The parish </w:t>
            </w:r>
            <w:proofErr w:type="gramStart"/>
            <w:r>
              <w:rPr>
                <w:rFonts w:ascii="Arial" w:hAnsi="Arial" w:cs="Arial"/>
              </w:rPr>
              <w:t>council</w:t>
            </w:r>
            <w:proofErr w:type="gramEnd"/>
            <w:r>
              <w:rPr>
                <w:rFonts w:ascii="Arial" w:hAnsi="Arial" w:cs="Arial"/>
              </w:rPr>
              <w:t xml:space="preserve"> </w:t>
            </w:r>
            <w:r w:rsidR="00956F60">
              <w:rPr>
                <w:rFonts w:ascii="Arial" w:hAnsi="Arial" w:cs="Arial"/>
              </w:rPr>
              <w:t xml:space="preserve">however, </w:t>
            </w:r>
            <w:r>
              <w:rPr>
                <w:rFonts w:ascii="Arial" w:hAnsi="Arial" w:cs="Arial"/>
              </w:rPr>
              <w:t>do support the residents and their concerns and they will continue to push for the lighting and chicanes to be installed.</w:t>
            </w:r>
          </w:p>
        </w:tc>
        <w:tc>
          <w:tcPr>
            <w:tcW w:w="1329" w:type="dxa"/>
          </w:tcPr>
          <w:p w14:paraId="4331EAA1" w14:textId="37F9241A" w:rsidR="006B7542" w:rsidRPr="00077131" w:rsidRDefault="006B7542" w:rsidP="00077131">
            <w:pPr>
              <w:rPr>
                <w:rFonts w:ascii="Arial" w:hAnsi="Arial" w:cs="Arial"/>
              </w:rPr>
            </w:pPr>
          </w:p>
        </w:tc>
      </w:tr>
      <w:tr w:rsidR="006B7542" w:rsidRPr="00077131" w14:paraId="39721AB1" w14:textId="77777777" w:rsidTr="001A73A3">
        <w:tc>
          <w:tcPr>
            <w:tcW w:w="0" w:type="auto"/>
          </w:tcPr>
          <w:p w14:paraId="2389175E" w14:textId="62189F5B" w:rsidR="006B7542" w:rsidRPr="00077131" w:rsidRDefault="006B7542" w:rsidP="00077131">
            <w:pPr>
              <w:rPr>
                <w:rFonts w:ascii="Arial" w:hAnsi="Arial" w:cs="Arial"/>
                <w:b/>
                <w:bCs/>
              </w:rPr>
            </w:pPr>
            <w:r>
              <w:rPr>
                <w:rFonts w:ascii="Arial" w:hAnsi="Arial" w:cs="Arial"/>
                <w:b/>
                <w:bCs/>
              </w:rPr>
              <w:t>LAPC25/</w:t>
            </w:r>
            <w:r w:rsidR="00CD7914">
              <w:rPr>
                <w:rFonts w:ascii="Arial" w:hAnsi="Arial" w:cs="Arial"/>
                <w:b/>
                <w:bCs/>
              </w:rPr>
              <w:t>314</w:t>
            </w:r>
          </w:p>
        </w:tc>
        <w:tc>
          <w:tcPr>
            <w:tcW w:w="6199" w:type="dxa"/>
            <w:gridSpan w:val="5"/>
          </w:tcPr>
          <w:p w14:paraId="5CA447E1" w14:textId="77777777" w:rsidR="006B7542" w:rsidRDefault="006B7542" w:rsidP="00077131">
            <w:pPr>
              <w:rPr>
                <w:rFonts w:ascii="Arial" w:hAnsi="Arial" w:cs="Arial"/>
                <w:b/>
                <w:bCs/>
              </w:rPr>
            </w:pPr>
            <w:r>
              <w:rPr>
                <w:rFonts w:ascii="Arial" w:hAnsi="Arial" w:cs="Arial"/>
                <w:b/>
                <w:bCs/>
              </w:rPr>
              <w:t>To consider refurbishment of the village sign.</w:t>
            </w:r>
          </w:p>
          <w:p w14:paraId="5D522CB7" w14:textId="4FEA7229" w:rsidR="006B7542" w:rsidRPr="00021E19" w:rsidRDefault="006B7542" w:rsidP="00077131">
            <w:pPr>
              <w:rPr>
                <w:rFonts w:ascii="Arial" w:hAnsi="Arial" w:cs="Arial"/>
              </w:rPr>
            </w:pPr>
            <w:r>
              <w:rPr>
                <w:rFonts w:ascii="Arial" w:hAnsi="Arial" w:cs="Arial"/>
              </w:rPr>
              <w:t xml:space="preserve">Cllr Lloyd has contacted Gary </w:t>
            </w:r>
            <w:r w:rsidR="00CD7914">
              <w:rPr>
                <w:rFonts w:ascii="Arial" w:hAnsi="Arial" w:cs="Arial"/>
              </w:rPr>
              <w:t xml:space="preserve">Kennedy </w:t>
            </w:r>
            <w:r>
              <w:rPr>
                <w:rFonts w:ascii="Arial" w:hAnsi="Arial" w:cs="Arial"/>
              </w:rPr>
              <w:t xml:space="preserve">from Cranford </w:t>
            </w:r>
            <w:r w:rsidR="00CD7914">
              <w:rPr>
                <w:rFonts w:ascii="Arial" w:hAnsi="Arial" w:cs="Arial"/>
              </w:rPr>
              <w:t>who has quoted a figure of £855 to refurbish the sign.  This was unanimously approved.  Proposed by Cllr Cocks, Seconded Cllr Brown.  Cllr Lloyd will send the quotation to the Clerk to put on the agenda for approval at the next meeting.</w:t>
            </w:r>
          </w:p>
        </w:tc>
        <w:tc>
          <w:tcPr>
            <w:tcW w:w="1329" w:type="dxa"/>
          </w:tcPr>
          <w:p w14:paraId="348A51D5" w14:textId="67A635A3" w:rsidR="006B7542" w:rsidRPr="00077131" w:rsidRDefault="006B7542" w:rsidP="00077131">
            <w:pPr>
              <w:rPr>
                <w:rFonts w:ascii="Arial" w:hAnsi="Arial" w:cs="Arial"/>
              </w:rPr>
            </w:pPr>
            <w:r>
              <w:rPr>
                <w:rFonts w:ascii="Arial" w:hAnsi="Arial" w:cs="Arial"/>
              </w:rPr>
              <w:t>SL</w:t>
            </w:r>
          </w:p>
        </w:tc>
      </w:tr>
      <w:tr w:rsidR="006B7542" w:rsidRPr="00077131" w14:paraId="7A7BAC8C" w14:textId="77777777" w:rsidTr="001A73A3">
        <w:tc>
          <w:tcPr>
            <w:tcW w:w="0" w:type="auto"/>
          </w:tcPr>
          <w:p w14:paraId="6976C89F" w14:textId="2347D939" w:rsidR="006B7542" w:rsidRPr="00077131" w:rsidRDefault="006B7542" w:rsidP="00077131">
            <w:pPr>
              <w:rPr>
                <w:rFonts w:ascii="Arial" w:hAnsi="Arial" w:cs="Arial"/>
                <w:b/>
                <w:bCs/>
              </w:rPr>
            </w:pPr>
            <w:r>
              <w:rPr>
                <w:rFonts w:ascii="Arial" w:hAnsi="Arial" w:cs="Arial"/>
                <w:b/>
                <w:bCs/>
              </w:rPr>
              <w:t>LAPC25/</w:t>
            </w:r>
            <w:r w:rsidR="00CD7914">
              <w:rPr>
                <w:rFonts w:ascii="Arial" w:hAnsi="Arial" w:cs="Arial"/>
                <w:b/>
                <w:bCs/>
              </w:rPr>
              <w:t>315</w:t>
            </w:r>
          </w:p>
        </w:tc>
        <w:tc>
          <w:tcPr>
            <w:tcW w:w="6199" w:type="dxa"/>
            <w:gridSpan w:val="5"/>
          </w:tcPr>
          <w:p w14:paraId="4FE11319" w14:textId="77777777" w:rsidR="006B7542" w:rsidRDefault="006B7542" w:rsidP="00077131">
            <w:pPr>
              <w:rPr>
                <w:rFonts w:ascii="Arial" w:hAnsi="Arial" w:cs="Arial"/>
                <w:b/>
                <w:bCs/>
              </w:rPr>
            </w:pPr>
            <w:r>
              <w:rPr>
                <w:rFonts w:ascii="Arial" w:hAnsi="Arial" w:cs="Arial"/>
                <w:b/>
                <w:bCs/>
              </w:rPr>
              <w:t>To receive a report from the LAPC Environmental Team.</w:t>
            </w:r>
          </w:p>
          <w:p w14:paraId="589B7E60" w14:textId="77777777" w:rsidR="006B7542" w:rsidRDefault="00CD7914" w:rsidP="00077131">
            <w:pPr>
              <w:rPr>
                <w:rFonts w:ascii="Arial" w:hAnsi="Arial" w:cs="Arial"/>
              </w:rPr>
            </w:pPr>
            <w:r>
              <w:rPr>
                <w:rFonts w:ascii="Arial" w:hAnsi="Arial" w:cs="Arial"/>
              </w:rPr>
              <w:t>Cllr Keech reported ongoing bulb planting and general maintenance around the village.  Tom Brown has planted up the flower troughs.</w:t>
            </w:r>
          </w:p>
          <w:p w14:paraId="2A343222" w14:textId="77777777" w:rsidR="00CD7914" w:rsidRDefault="00CD7914" w:rsidP="00077131">
            <w:pPr>
              <w:rPr>
                <w:rFonts w:ascii="Arial" w:hAnsi="Arial" w:cs="Arial"/>
              </w:rPr>
            </w:pPr>
            <w:r>
              <w:rPr>
                <w:rFonts w:ascii="Arial" w:hAnsi="Arial" w:cs="Arial"/>
              </w:rPr>
              <w:t xml:space="preserve">The road closure for the Spring Fair has been </w:t>
            </w:r>
            <w:proofErr w:type="gramStart"/>
            <w:r>
              <w:rPr>
                <w:rFonts w:ascii="Arial" w:hAnsi="Arial" w:cs="Arial"/>
              </w:rPr>
              <w:t>granted, and</w:t>
            </w:r>
            <w:proofErr w:type="gramEnd"/>
            <w:r>
              <w:rPr>
                <w:rFonts w:ascii="Arial" w:hAnsi="Arial" w:cs="Arial"/>
              </w:rPr>
              <w:t xml:space="preserve"> passed to Cllr’s Keech &amp; Cllr Sheppard.</w:t>
            </w:r>
          </w:p>
          <w:p w14:paraId="0CFB712E" w14:textId="3BB5409D" w:rsidR="00CD7914" w:rsidRPr="00021E19" w:rsidRDefault="00CD7914" w:rsidP="00077131">
            <w:pPr>
              <w:rPr>
                <w:rFonts w:ascii="Arial" w:hAnsi="Arial" w:cs="Arial"/>
              </w:rPr>
            </w:pPr>
            <w:r>
              <w:rPr>
                <w:rFonts w:ascii="Arial" w:hAnsi="Arial" w:cs="Arial"/>
              </w:rPr>
              <w:t xml:space="preserve">There has been some damage to the flowers planted </w:t>
            </w:r>
            <w:r w:rsidR="00956F60">
              <w:rPr>
                <w:rFonts w:ascii="Arial" w:hAnsi="Arial" w:cs="Arial"/>
              </w:rPr>
              <w:t>outside</w:t>
            </w:r>
            <w:r>
              <w:rPr>
                <w:rFonts w:ascii="Arial" w:hAnsi="Arial" w:cs="Arial"/>
              </w:rPr>
              <w:t xml:space="preserve"> the Care Home.  Carers from the home take their breaks in the actual </w:t>
            </w:r>
            <w:r w:rsidR="00352DE5">
              <w:rPr>
                <w:rFonts w:ascii="Arial" w:hAnsi="Arial" w:cs="Arial"/>
              </w:rPr>
              <w:t>flower bed</w:t>
            </w:r>
            <w:r>
              <w:rPr>
                <w:rFonts w:ascii="Arial" w:hAnsi="Arial" w:cs="Arial"/>
              </w:rPr>
              <w:t>, which has damaged the plants. Cllr Brown has spoken the care home manager who assured her that a bench would be provided for the carers.  However, when Cllr</w:t>
            </w:r>
            <w:r w:rsidR="00352DE5">
              <w:rPr>
                <w:rFonts w:ascii="Arial" w:hAnsi="Arial" w:cs="Arial"/>
              </w:rPr>
              <w:t xml:space="preserve"> Brown</w:t>
            </w:r>
            <w:r>
              <w:rPr>
                <w:rFonts w:ascii="Arial" w:hAnsi="Arial" w:cs="Arial"/>
              </w:rPr>
              <w:t xml:space="preserve"> went past again, the bench still hasn’t been </w:t>
            </w:r>
            <w:proofErr w:type="gramStart"/>
            <w:r>
              <w:rPr>
                <w:rFonts w:ascii="Arial" w:hAnsi="Arial" w:cs="Arial"/>
              </w:rPr>
              <w:t>provided</w:t>
            </w:r>
            <w:proofErr w:type="gramEnd"/>
            <w:r>
              <w:rPr>
                <w:rFonts w:ascii="Arial" w:hAnsi="Arial" w:cs="Arial"/>
              </w:rPr>
              <w:t xml:space="preserve"> and the carers are still sitting in the </w:t>
            </w:r>
            <w:r w:rsidR="00352DE5">
              <w:rPr>
                <w:rFonts w:ascii="Arial" w:hAnsi="Arial" w:cs="Arial"/>
              </w:rPr>
              <w:t>flower bed</w:t>
            </w:r>
            <w:r>
              <w:rPr>
                <w:rFonts w:ascii="Arial" w:hAnsi="Arial" w:cs="Arial"/>
              </w:rPr>
              <w:t xml:space="preserve">.  Cllr Brown went to speak to the care </w:t>
            </w:r>
            <w:proofErr w:type="gramStart"/>
            <w:r>
              <w:rPr>
                <w:rFonts w:ascii="Arial" w:hAnsi="Arial" w:cs="Arial"/>
              </w:rPr>
              <w:t>worker</w:t>
            </w:r>
            <w:proofErr w:type="gramEnd"/>
            <w:r>
              <w:rPr>
                <w:rFonts w:ascii="Arial" w:hAnsi="Arial" w:cs="Arial"/>
              </w:rPr>
              <w:t xml:space="preserve"> and she received a tirade of verbal </w:t>
            </w:r>
            <w:proofErr w:type="gramStart"/>
            <w:r>
              <w:rPr>
                <w:rFonts w:ascii="Arial" w:hAnsi="Arial" w:cs="Arial"/>
              </w:rPr>
              <w:t>abuse,  Cllr</w:t>
            </w:r>
            <w:proofErr w:type="gramEnd"/>
            <w:r>
              <w:rPr>
                <w:rFonts w:ascii="Arial" w:hAnsi="Arial" w:cs="Arial"/>
              </w:rPr>
              <w:t xml:space="preserve"> Brown’s husband then approached the care worker on a separate occasion </w:t>
            </w:r>
            <w:proofErr w:type="gramStart"/>
            <w:r>
              <w:rPr>
                <w:rFonts w:ascii="Arial" w:hAnsi="Arial" w:cs="Arial"/>
              </w:rPr>
              <w:t xml:space="preserve">and </w:t>
            </w:r>
            <w:r w:rsidR="005142F8">
              <w:rPr>
                <w:rFonts w:ascii="Arial" w:hAnsi="Arial" w:cs="Arial"/>
              </w:rPr>
              <w:t>also</w:t>
            </w:r>
            <w:proofErr w:type="gramEnd"/>
            <w:r w:rsidR="005142F8">
              <w:rPr>
                <w:rFonts w:ascii="Arial" w:hAnsi="Arial" w:cs="Arial"/>
              </w:rPr>
              <w:t xml:space="preserve"> received abuse.  Cllr Brown has photographic evidence of the care worker in the </w:t>
            </w:r>
            <w:r w:rsidR="00352DE5">
              <w:rPr>
                <w:rFonts w:ascii="Arial" w:hAnsi="Arial" w:cs="Arial"/>
              </w:rPr>
              <w:t>flower bed</w:t>
            </w:r>
            <w:r w:rsidR="005142F8">
              <w:rPr>
                <w:rFonts w:ascii="Arial" w:hAnsi="Arial" w:cs="Arial"/>
              </w:rPr>
              <w:t>, so the Clerk will send a letter to the care home, outlining all the above</w:t>
            </w:r>
            <w:r w:rsidR="00352DE5">
              <w:rPr>
                <w:rFonts w:ascii="Arial" w:hAnsi="Arial" w:cs="Arial"/>
              </w:rPr>
              <w:t>.</w:t>
            </w:r>
          </w:p>
        </w:tc>
        <w:tc>
          <w:tcPr>
            <w:tcW w:w="1329" w:type="dxa"/>
          </w:tcPr>
          <w:p w14:paraId="25319707" w14:textId="2C6A2DF3" w:rsidR="006B7542" w:rsidRPr="00077131" w:rsidRDefault="006B7542" w:rsidP="00077131">
            <w:pPr>
              <w:rPr>
                <w:rFonts w:ascii="Arial" w:hAnsi="Arial" w:cs="Arial"/>
              </w:rPr>
            </w:pPr>
            <w:r>
              <w:rPr>
                <w:rFonts w:ascii="Arial" w:hAnsi="Arial" w:cs="Arial"/>
              </w:rPr>
              <w:t>Clerk</w:t>
            </w:r>
          </w:p>
        </w:tc>
      </w:tr>
      <w:tr w:rsidR="006B7542" w:rsidRPr="00077131" w14:paraId="44C49CFF" w14:textId="77777777" w:rsidTr="001A73A3">
        <w:tc>
          <w:tcPr>
            <w:tcW w:w="0" w:type="auto"/>
          </w:tcPr>
          <w:p w14:paraId="75978239" w14:textId="0A660C0A" w:rsidR="006B7542" w:rsidRPr="00077131" w:rsidRDefault="006B7542" w:rsidP="00077131">
            <w:pPr>
              <w:rPr>
                <w:rFonts w:ascii="Arial" w:hAnsi="Arial" w:cs="Arial"/>
                <w:b/>
                <w:bCs/>
              </w:rPr>
            </w:pPr>
            <w:r>
              <w:rPr>
                <w:rFonts w:ascii="Arial" w:hAnsi="Arial" w:cs="Arial"/>
                <w:b/>
                <w:bCs/>
              </w:rPr>
              <w:t>LAPC25/</w:t>
            </w:r>
            <w:r w:rsidR="005142F8">
              <w:rPr>
                <w:rFonts w:ascii="Arial" w:hAnsi="Arial" w:cs="Arial"/>
                <w:b/>
                <w:bCs/>
              </w:rPr>
              <w:t>316</w:t>
            </w:r>
          </w:p>
        </w:tc>
        <w:tc>
          <w:tcPr>
            <w:tcW w:w="6199" w:type="dxa"/>
            <w:gridSpan w:val="5"/>
          </w:tcPr>
          <w:p w14:paraId="3340E99B" w14:textId="77777777" w:rsidR="006B7542" w:rsidRDefault="006B7542" w:rsidP="00077131">
            <w:pPr>
              <w:rPr>
                <w:rFonts w:ascii="Arial" w:hAnsi="Arial" w:cs="Arial"/>
                <w:b/>
                <w:bCs/>
              </w:rPr>
            </w:pPr>
            <w:r>
              <w:rPr>
                <w:rFonts w:ascii="Arial" w:hAnsi="Arial" w:cs="Arial"/>
                <w:b/>
                <w:bCs/>
              </w:rPr>
              <w:t xml:space="preserve">To receive a report regarding the </w:t>
            </w:r>
            <w:proofErr w:type="spellStart"/>
            <w:r>
              <w:rPr>
                <w:rFonts w:ascii="Arial" w:hAnsi="Arial" w:cs="Arial"/>
                <w:b/>
                <w:bCs/>
              </w:rPr>
              <w:t>Addingtons</w:t>
            </w:r>
            <w:proofErr w:type="spellEnd"/>
            <w:r>
              <w:rPr>
                <w:rFonts w:ascii="Arial" w:hAnsi="Arial" w:cs="Arial"/>
                <w:b/>
                <w:bCs/>
              </w:rPr>
              <w:t xml:space="preserve"> Playing field.</w:t>
            </w:r>
          </w:p>
          <w:p w14:paraId="506BBF37" w14:textId="33321990" w:rsidR="006B7542" w:rsidRPr="00021E19" w:rsidRDefault="006B7542" w:rsidP="00077131">
            <w:pPr>
              <w:rPr>
                <w:rFonts w:ascii="Arial" w:hAnsi="Arial" w:cs="Arial"/>
              </w:rPr>
            </w:pPr>
            <w:r>
              <w:rPr>
                <w:rFonts w:ascii="Arial" w:hAnsi="Arial" w:cs="Arial"/>
              </w:rPr>
              <w:t xml:space="preserve">Cllr Beckett </w:t>
            </w:r>
            <w:r w:rsidR="005142F8">
              <w:rPr>
                <w:rFonts w:ascii="Arial" w:hAnsi="Arial" w:cs="Arial"/>
              </w:rPr>
              <w:t>and Cllr Cocks reported that a meeting had been held. Discussions were held regarding funds required for the playing field.  Both Little Addington, Great Addington and the school agreed to pay £950 for 2027/2028</w:t>
            </w:r>
          </w:p>
        </w:tc>
        <w:tc>
          <w:tcPr>
            <w:tcW w:w="1329" w:type="dxa"/>
          </w:tcPr>
          <w:p w14:paraId="50937A38" w14:textId="3AC32D02" w:rsidR="006B7542" w:rsidRPr="00077131" w:rsidRDefault="006B7542" w:rsidP="00077131">
            <w:pPr>
              <w:rPr>
                <w:rFonts w:ascii="Arial" w:hAnsi="Arial" w:cs="Arial"/>
              </w:rPr>
            </w:pPr>
            <w:r>
              <w:rPr>
                <w:rFonts w:ascii="Arial" w:hAnsi="Arial" w:cs="Arial"/>
              </w:rPr>
              <w:t>SB</w:t>
            </w:r>
          </w:p>
        </w:tc>
      </w:tr>
      <w:tr w:rsidR="006B7542" w:rsidRPr="00077131" w14:paraId="4DA0CA2B" w14:textId="77777777" w:rsidTr="001A73A3">
        <w:tc>
          <w:tcPr>
            <w:tcW w:w="0" w:type="auto"/>
          </w:tcPr>
          <w:p w14:paraId="45C7B6A2" w14:textId="1FE64467" w:rsidR="006B7542" w:rsidRPr="00077131" w:rsidRDefault="006B7542" w:rsidP="00077131">
            <w:pPr>
              <w:rPr>
                <w:rFonts w:ascii="Arial" w:hAnsi="Arial" w:cs="Arial"/>
                <w:b/>
                <w:bCs/>
              </w:rPr>
            </w:pPr>
            <w:r>
              <w:rPr>
                <w:rFonts w:ascii="Arial" w:hAnsi="Arial" w:cs="Arial"/>
                <w:b/>
                <w:bCs/>
              </w:rPr>
              <w:t>LAPC25/</w:t>
            </w:r>
            <w:r w:rsidR="005142F8">
              <w:rPr>
                <w:rFonts w:ascii="Arial" w:hAnsi="Arial" w:cs="Arial"/>
                <w:b/>
                <w:bCs/>
              </w:rPr>
              <w:t>317</w:t>
            </w:r>
          </w:p>
        </w:tc>
        <w:tc>
          <w:tcPr>
            <w:tcW w:w="6199" w:type="dxa"/>
            <w:gridSpan w:val="5"/>
          </w:tcPr>
          <w:p w14:paraId="3A999FAA" w14:textId="77777777" w:rsidR="006B7542" w:rsidRDefault="006B7542" w:rsidP="00077131">
            <w:pPr>
              <w:rPr>
                <w:rFonts w:ascii="Arial" w:hAnsi="Arial" w:cs="Arial"/>
                <w:b/>
                <w:bCs/>
              </w:rPr>
            </w:pPr>
            <w:r>
              <w:rPr>
                <w:rFonts w:ascii="Arial" w:hAnsi="Arial" w:cs="Arial"/>
                <w:b/>
                <w:bCs/>
              </w:rPr>
              <w:t>To report on the introductory leaflet for new villagers.</w:t>
            </w:r>
          </w:p>
          <w:p w14:paraId="19B63015" w14:textId="4B2680BB" w:rsidR="006B7542" w:rsidRPr="00021E19" w:rsidRDefault="006B7542" w:rsidP="00F10257">
            <w:pPr>
              <w:rPr>
                <w:rFonts w:ascii="Arial" w:hAnsi="Arial" w:cs="Arial"/>
              </w:rPr>
            </w:pPr>
            <w:r>
              <w:rPr>
                <w:rFonts w:ascii="Arial" w:hAnsi="Arial" w:cs="Arial"/>
              </w:rPr>
              <w:t>Cllr Brown</w:t>
            </w:r>
            <w:r w:rsidR="005142F8">
              <w:rPr>
                <w:rFonts w:ascii="Arial" w:hAnsi="Arial" w:cs="Arial"/>
              </w:rPr>
              <w:t xml:space="preserve">’s priority </w:t>
            </w:r>
            <w:proofErr w:type="gramStart"/>
            <w:r w:rsidR="005142F8">
              <w:rPr>
                <w:rFonts w:ascii="Arial" w:hAnsi="Arial" w:cs="Arial"/>
              </w:rPr>
              <w:t>at the moment</w:t>
            </w:r>
            <w:proofErr w:type="gramEnd"/>
            <w:r w:rsidR="005142F8">
              <w:rPr>
                <w:rFonts w:ascii="Arial" w:hAnsi="Arial" w:cs="Arial"/>
              </w:rPr>
              <w:t xml:space="preserve"> is still the Neighbourhood Plan but she has found some printers to provide a quotation.  The Clerk will re-send the leaflet to Cllr. Brown.</w:t>
            </w:r>
          </w:p>
        </w:tc>
        <w:tc>
          <w:tcPr>
            <w:tcW w:w="1329" w:type="dxa"/>
          </w:tcPr>
          <w:p w14:paraId="7D5F5730" w14:textId="3B40BC2B" w:rsidR="006B7542" w:rsidRPr="00077131" w:rsidRDefault="006B7542" w:rsidP="00077131">
            <w:pPr>
              <w:rPr>
                <w:rFonts w:ascii="Arial" w:hAnsi="Arial" w:cs="Arial"/>
              </w:rPr>
            </w:pPr>
            <w:r>
              <w:rPr>
                <w:rFonts w:ascii="Arial" w:hAnsi="Arial" w:cs="Arial"/>
              </w:rPr>
              <w:t>LB</w:t>
            </w:r>
            <w:r w:rsidR="005142F8">
              <w:rPr>
                <w:rFonts w:ascii="Arial" w:hAnsi="Arial" w:cs="Arial"/>
              </w:rPr>
              <w:t>/Clerk</w:t>
            </w:r>
          </w:p>
        </w:tc>
      </w:tr>
      <w:tr w:rsidR="006B7542" w:rsidRPr="00077131" w14:paraId="254E39D2" w14:textId="77777777" w:rsidTr="001A73A3">
        <w:tc>
          <w:tcPr>
            <w:tcW w:w="0" w:type="auto"/>
          </w:tcPr>
          <w:p w14:paraId="2C78A5AB" w14:textId="1C0512D9" w:rsidR="006B7542" w:rsidRPr="00077131" w:rsidRDefault="006B7542" w:rsidP="00077131">
            <w:pPr>
              <w:rPr>
                <w:rFonts w:ascii="Arial" w:hAnsi="Arial" w:cs="Arial"/>
                <w:b/>
                <w:bCs/>
              </w:rPr>
            </w:pPr>
            <w:r>
              <w:rPr>
                <w:rFonts w:ascii="Arial" w:hAnsi="Arial" w:cs="Arial"/>
                <w:b/>
                <w:bCs/>
              </w:rPr>
              <w:t>LAPC25/</w:t>
            </w:r>
            <w:r w:rsidR="005142F8">
              <w:rPr>
                <w:rFonts w:ascii="Arial" w:hAnsi="Arial" w:cs="Arial"/>
                <w:b/>
                <w:bCs/>
              </w:rPr>
              <w:t>318</w:t>
            </w:r>
          </w:p>
        </w:tc>
        <w:tc>
          <w:tcPr>
            <w:tcW w:w="6199" w:type="dxa"/>
            <w:gridSpan w:val="5"/>
          </w:tcPr>
          <w:p w14:paraId="5561E692" w14:textId="77777777" w:rsidR="006B7542" w:rsidRDefault="006B7542" w:rsidP="00077131">
            <w:pPr>
              <w:rPr>
                <w:rFonts w:ascii="Arial" w:hAnsi="Arial" w:cs="Arial"/>
                <w:b/>
                <w:bCs/>
              </w:rPr>
            </w:pPr>
            <w:r>
              <w:rPr>
                <w:rFonts w:ascii="Arial" w:hAnsi="Arial" w:cs="Arial"/>
                <w:b/>
                <w:bCs/>
              </w:rPr>
              <w:t>To discuss speeding through the village.</w:t>
            </w:r>
          </w:p>
          <w:p w14:paraId="53CC351D" w14:textId="77777777" w:rsidR="006B7542" w:rsidRDefault="005142F8" w:rsidP="00077131">
            <w:pPr>
              <w:rPr>
                <w:rFonts w:ascii="Arial" w:hAnsi="Arial" w:cs="Arial"/>
              </w:rPr>
            </w:pPr>
            <w:r>
              <w:rPr>
                <w:rFonts w:ascii="Arial" w:hAnsi="Arial" w:cs="Arial"/>
              </w:rPr>
              <w:t>Cllr Lloyd has now received the ’20 is Plenty’ signs and these will be put up around the village over the coming weeks.</w:t>
            </w:r>
          </w:p>
          <w:p w14:paraId="2B7866FE" w14:textId="74EE11B7" w:rsidR="005142F8" w:rsidRPr="007768A5" w:rsidRDefault="005142F8" w:rsidP="00077131">
            <w:pPr>
              <w:rPr>
                <w:rFonts w:ascii="Arial" w:hAnsi="Arial" w:cs="Arial"/>
              </w:rPr>
            </w:pPr>
            <w:r>
              <w:rPr>
                <w:rFonts w:ascii="Arial" w:hAnsi="Arial" w:cs="Arial"/>
              </w:rPr>
              <w:t xml:space="preserve">Cllr Sonn has received an email from the Community Speed Watch team inviting the council to join its programme next </w:t>
            </w:r>
            <w:r>
              <w:rPr>
                <w:rFonts w:ascii="Arial" w:hAnsi="Arial" w:cs="Arial"/>
              </w:rPr>
              <w:lastRenderedPageBreak/>
              <w:t xml:space="preserve">year.  A minimum of 6 volunteers </w:t>
            </w:r>
            <w:proofErr w:type="gramStart"/>
            <w:r>
              <w:rPr>
                <w:rFonts w:ascii="Arial" w:hAnsi="Arial" w:cs="Arial"/>
              </w:rPr>
              <w:t>are</w:t>
            </w:r>
            <w:proofErr w:type="gramEnd"/>
            <w:r>
              <w:rPr>
                <w:rFonts w:ascii="Arial" w:hAnsi="Arial" w:cs="Arial"/>
              </w:rPr>
              <w:t xml:space="preserve"> needed, with online training provided.  The CSW have asked for a subsided cost of £150; this is to purchase the speed gun etc.  It is unclear if the council would get to keep the speed gun, and if there is a cost to the online training.  Cllr Sonn will clarify with CSW on these points and report back.</w:t>
            </w:r>
          </w:p>
        </w:tc>
        <w:tc>
          <w:tcPr>
            <w:tcW w:w="1329" w:type="dxa"/>
          </w:tcPr>
          <w:p w14:paraId="4513D7E5" w14:textId="203BF45A" w:rsidR="006B7542" w:rsidRPr="00077131" w:rsidRDefault="005142F8" w:rsidP="00077131">
            <w:pPr>
              <w:rPr>
                <w:rFonts w:ascii="Arial" w:hAnsi="Arial" w:cs="Arial"/>
              </w:rPr>
            </w:pPr>
            <w:r>
              <w:rPr>
                <w:rFonts w:ascii="Arial" w:hAnsi="Arial" w:cs="Arial"/>
              </w:rPr>
              <w:lastRenderedPageBreak/>
              <w:t>AS</w:t>
            </w:r>
          </w:p>
        </w:tc>
      </w:tr>
      <w:tr w:rsidR="006B7542" w:rsidRPr="00077131" w14:paraId="5FFF9215" w14:textId="77777777" w:rsidTr="001A73A3">
        <w:tc>
          <w:tcPr>
            <w:tcW w:w="0" w:type="auto"/>
          </w:tcPr>
          <w:p w14:paraId="450CE7A9" w14:textId="5228306C" w:rsidR="006B7542" w:rsidRPr="00077131" w:rsidRDefault="006B7542" w:rsidP="00077131">
            <w:pPr>
              <w:rPr>
                <w:rFonts w:ascii="Arial" w:hAnsi="Arial" w:cs="Arial"/>
                <w:b/>
                <w:bCs/>
              </w:rPr>
            </w:pPr>
            <w:r>
              <w:rPr>
                <w:rFonts w:ascii="Arial" w:hAnsi="Arial" w:cs="Arial"/>
                <w:b/>
                <w:bCs/>
              </w:rPr>
              <w:t>LAPC25/</w:t>
            </w:r>
            <w:r w:rsidR="00DD42F3">
              <w:rPr>
                <w:rFonts w:ascii="Arial" w:hAnsi="Arial" w:cs="Arial"/>
                <w:b/>
                <w:bCs/>
              </w:rPr>
              <w:t>319</w:t>
            </w:r>
          </w:p>
        </w:tc>
        <w:tc>
          <w:tcPr>
            <w:tcW w:w="6199" w:type="dxa"/>
            <w:gridSpan w:val="5"/>
          </w:tcPr>
          <w:p w14:paraId="2A302613" w14:textId="77777777" w:rsidR="006B7542" w:rsidRDefault="006B7542" w:rsidP="00077131">
            <w:pPr>
              <w:rPr>
                <w:rFonts w:ascii="Arial" w:hAnsi="Arial" w:cs="Arial"/>
                <w:b/>
                <w:bCs/>
              </w:rPr>
            </w:pPr>
            <w:r>
              <w:rPr>
                <w:rFonts w:ascii="Arial" w:hAnsi="Arial" w:cs="Arial"/>
                <w:b/>
                <w:bCs/>
              </w:rPr>
              <w:t>To discuss the defibrillator and the annual checking of the batteries.</w:t>
            </w:r>
          </w:p>
          <w:p w14:paraId="1B2004FB" w14:textId="05ACDE66" w:rsidR="006B7542" w:rsidRPr="007768A5" w:rsidRDefault="006B7542" w:rsidP="00077131">
            <w:pPr>
              <w:rPr>
                <w:rFonts w:ascii="Arial" w:hAnsi="Arial" w:cs="Arial"/>
              </w:rPr>
            </w:pPr>
            <w:r>
              <w:rPr>
                <w:rFonts w:ascii="Arial" w:hAnsi="Arial" w:cs="Arial"/>
              </w:rPr>
              <w:t xml:space="preserve">Cllr Sonn </w:t>
            </w:r>
            <w:r w:rsidR="00DD42F3">
              <w:rPr>
                <w:rFonts w:ascii="Arial" w:hAnsi="Arial" w:cs="Arial"/>
              </w:rPr>
              <w:t>has now fitted the replacement pad and has checked the battery life. This can now be removed from the agenda</w:t>
            </w:r>
          </w:p>
        </w:tc>
        <w:tc>
          <w:tcPr>
            <w:tcW w:w="1329" w:type="dxa"/>
          </w:tcPr>
          <w:p w14:paraId="366BC8B5" w14:textId="18E0563A" w:rsidR="006B7542" w:rsidRPr="00077131" w:rsidRDefault="00DD42F3" w:rsidP="00077131">
            <w:pPr>
              <w:rPr>
                <w:rFonts w:ascii="Arial" w:hAnsi="Arial" w:cs="Arial"/>
              </w:rPr>
            </w:pPr>
            <w:r>
              <w:rPr>
                <w:rFonts w:ascii="Arial" w:hAnsi="Arial" w:cs="Arial"/>
              </w:rPr>
              <w:t>Remove</w:t>
            </w:r>
          </w:p>
        </w:tc>
      </w:tr>
      <w:tr w:rsidR="006B7542" w:rsidRPr="00077131" w14:paraId="5C07C027" w14:textId="77777777" w:rsidTr="001A73A3">
        <w:tc>
          <w:tcPr>
            <w:tcW w:w="0" w:type="auto"/>
          </w:tcPr>
          <w:p w14:paraId="04C981BD" w14:textId="78EBAA2F" w:rsidR="006B7542" w:rsidRPr="00077131" w:rsidRDefault="006B7542" w:rsidP="00077131">
            <w:pPr>
              <w:rPr>
                <w:rFonts w:ascii="Arial" w:hAnsi="Arial" w:cs="Arial"/>
                <w:b/>
                <w:bCs/>
              </w:rPr>
            </w:pPr>
            <w:r>
              <w:rPr>
                <w:rFonts w:ascii="Arial" w:hAnsi="Arial" w:cs="Arial"/>
                <w:b/>
                <w:bCs/>
              </w:rPr>
              <w:t>LAPC25/</w:t>
            </w:r>
            <w:r w:rsidR="00DD42F3">
              <w:rPr>
                <w:rFonts w:ascii="Arial" w:hAnsi="Arial" w:cs="Arial"/>
                <w:b/>
                <w:bCs/>
              </w:rPr>
              <w:t>320</w:t>
            </w:r>
          </w:p>
        </w:tc>
        <w:tc>
          <w:tcPr>
            <w:tcW w:w="6199" w:type="dxa"/>
            <w:gridSpan w:val="5"/>
          </w:tcPr>
          <w:p w14:paraId="5BF2756A" w14:textId="77777777" w:rsidR="006B7542" w:rsidRDefault="006B7542" w:rsidP="00077131">
            <w:pPr>
              <w:rPr>
                <w:rFonts w:ascii="Arial" w:hAnsi="Arial" w:cs="Arial"/>
                <w:b/>
                <w:bCs/>
              </w:rPr>
            </w:pPr>
            <w:r>
              <w:rPr>
                <w:rFonts w:ascii="Arial" w:hAnsi="Arial" w:cs="Arial"/>
                <w:b/>
                <w:bCs/>
              </w:rPr>
              <w:t>To discuss vulnerable adults in the village.</w:t>
            </w:r>
          </w:p>
          <w:p w14:paraId="4182E8C1" w14:textId="5B6ED097" w:rsidR="006B7542" w:rsidRPr="004D3E1C" w:rsidRDefault="006B7542" w:rsidP="00077131">
            <w:pPr>
              <w:rPr>
                <w:rFonts w:ascii="Arial" w:hAnsi="Arial" w:cs="Arial"/>
              </w:rPr>
            </w:pPr>
            <w:r>
              <w:rPr>
                <w:rFonts w:ascii="Arial" w:hAnsi="Arial" w:cs="Arial"/>
              </w:rPr>
              <w:t xml:space="preserve">Cllr’s Brown, Sonn, Keech and Sheppard will meet to discuss how best to approach this.  </w:t>
            </w:r>
            <w:r w:rsidR="00DD42F3">
              <w:rPr>
                <w:rFonts w:ascii="Arial" w:hAnsi="Arial" w:cs="Arial"/>
              </w:rPr>
              <w:t>A meeting will be scheduled for January 2026 to discuss a way forward.  Keep on the agenda.</w:t>
            </w:r>
          </w:p>
        </w:tc>
        <w:tc>
          <w:tcPr>
            <w:tcW w:w="1329" w:type="dxa"/>
          </w:tcPr>
          <w:p w14:paraId="56281DB0" w14:textId="3989BEF5" w:rsidR="006B7542" w:rsidRPr="00077131" w:rsidRDefault="006B7542" w:rsidP="00077131">
            <w:pPr>
              <w:rPr>
                <w:rFonts w:ascii="Arial" w:hAnsi="Arial" w:cs="Arial"/>
              </w:rPr>
            </w:pPr>
          </w:p>
        </w:tc>
      </w:tr>
      <w:tr w:rsidR="006B7542" w:rsidRPr="00077131" w14:paraId="1903C061" w14:textId="77777777" w:rsidTr="001A73A3">
        <w:tc>
          <w:tcPr>
            <w:tcW w:w="0" w:type="auto"/>
          </w:tcPr>
          <w:p w14:paraId="19881633" w14:textId="276D37F7" w:rsidR="006B7542" w:rsidRDefault="006B7542" w:rsidP="00077131">
            <w:pPr>
              <w:rPr>
                <w:rFonts w:ascii="Arial" w:hAnsi="Arial" w:cs="Arial"/>
                <w:b/>
                <w:bCs/>
              </w:rPr>
            </w:pPr>
            <w:r>
              <w:rPr>
                <w:rFonts w:ascii="Arial" w:hAnsi="Arial" w:cs="Arial"/>
                <w:b/>
                <w:bCs/>
              </w:rPr>
              <w:t>LAPC25/</w:t>
            </w:r>
            <w:r w:rsidR="00DD42F3">
              <w:rPr>
                <w:rFonts w:ascii="Arial" w:hAnsi="Arial" w:cs="Arial"/>
                <w:b/>
                <w:bCs/>
              </w:rPr>
              <w:t>321</w:t>
            </w:r>
          </w:p>
        </w:tc>
        <w:tc>
          <w:tcPr>
            <w:tcW w:w="6199" w:type="dxa"/>
            <w:gridSpan w:val="5"/>
          </w:tcPr>
          <w:p w14:paraId="36E46BA8" w14:textId="77777777" w:rsidR="006B7542" w:rsidRDefault="00DD42F3" w:rsidP="00077131">
            <w:pPr>
              <w:rPr>
                <w:rFonts w:ascii="Arial" w:hAnsi="Arial" w:cs="Arial"/>
                <w:b/>
                <w:bCs/>
              </w:rPr>
            </w:pPr>
            <w:r>
              <w:rPr>
                <w:rFonts w:ascii="Arial" w:hAnsi="Arial" w:cs="Arial"/>
                <w:b/>
                <w:bCs/>
              </w:rPr>
              <w:t>To discuss the request from NNC regarding a street light REF WG7PJT4T.</w:t>
            </w:r>
          </w:p>
          <w:p w14:paraId="14C85375" w14:textId="6FD7D384" w:rsidR="00DD42F3" w:rsidRPr="00DD42F3" w:rsidRDefault="00DD42F3" w:rsidP="00077131">
            <w:pPr>
              <w:rPr>
                <w:rFonts w:ascii="Arial" w:hAnsi="Arial" w:cs="Arial"/>
              </w:rPr>
            </w:pPr>
            <w:r>
              <w:rPr>
                <w:rFonts w:ascii="Arial" w:hAnsi="Arial" w:cs="Arial"/>
              </w:rPr>
              <w:t xml:space="preserve">Although Cllr Beckett is no longer responsible for streetlighting, she did handle this email because she had dealt with it previously.  MJ Quinn </w:t>
            </w:r>
            <w:proofErr w:type="gramStart"/>
            <w:r>
              <w:rPr>
                <w:rFonts w:ascii="Arial" w:hAnsi="Arial" w:cs="Arial"/>
              </w:rPr>
              <w:t>are</w:t>
            </w:r>
            <w:proofErr w:type="gramEnd"/>
            <w:r>
              <w:rPr>
                <w:rFonts w:ascii="Arial" w:hAnsi="Arial" w:cs="Arial"/>
              </w:rPr>
              <w:t xml:space="preserve"> </w:t>
            </w:r>
            <w:r w:rsidR="00352DE5">
              <w:rPr>
                <w:rFonts w:ascii="Arial" w:hAnsi="Arial" w:cs="Arial"/>
              </w:rPr>
              <w:t xml:space="preserve">now </w:t>
            </w:r>
            <w:r>
              <w:rPr>
                <w:rFonts w:ascii="Arial" w:hAnsi="Arial" w:cs="Arial"/>
              </w:rPr>
              <w:t>requesting for the</w:t>
            </w:r>
            <w:r w:rsidR="00352DE5">
              <w:rPr>
                <w:rFonts w:ascii="Arial" w:hAnsi="Arial" w:cs="Arial"/>
              </w:rPr>
              <w:t xml:space="preserve"> </w:t>
            </w:r>
            <w:proofErr w:type="gramStart"/>
            <w:r w:rsidR="00352DE5">
              <w:rPr>
                <w:rFonts w:ascii="Arial" w:hAnsi="Arial" w:cs="Arial"/>
              </w:rPr>
              <w:t>street</w:t>
            </w:r>
            <w:r>
              <w:rPr>
                <w:rFonts w:ascii="Arial" w:hAnsi="Arial" w:cs="Arial"/>
              </w:rPr>
              <w:t xml:space="preserve"> light</w:t>
            </w:r>
            <w:proofErr w:type="gramEnd"/>
            <w:r>
              <w:rPr>
                <w:rFonts w:ascii="Arial" w:hAnsi="Arial" w:cs="Arial"/>
              </w:rPr>
              <w:t xml:space="preserve"> to be removed the same as Balfour Beatty had</w:t>
            </w:r>
            <w:r w:rsidR="00352DE5">
              <w:rPr>
                <w:rFonts w:ascii="Arial" w:hAnsi="Arial" w:cs="Arial"/>
              </w:rPr>
              <w:t xml:space="preserve"> done previously</w:t>
            </w:r>
            <w:r>
              <w:rPr>
                <w:rFonts w:ascii="Arial" w:hAnsi="Arial" w:cs="Arial"/>
              </w:rPr>
              <w:t>.  Cllr Beckett once again replied with the same response as before stating that they would need to pay for the removal of the pole, the site excavation, road closure etc.  To date she has had no response back.</w:t>
            </w:r>
          </w:p>
        </w:tc>
        <w:tc>
          <w:tcPr>
            <w:tcW w:w="1329" w:type="dxa"/>
          </w:tcPr>
          <w:p w14:paraId="3207D15A" w14:textId="77777777" w:rsidR="006B7542" w:rsidRDefault="006B7542" w:rsidP="00077131">
            <w:pPr>
              <w:rPr>
                <w:rFonts w:ascii="Arial" w:hAnsi="Arial" w:cs="Arial"/>
              </w:rPr>
            </w:pPr>
          </w:p>
          <w:p w14:paraId="64367A6E" w14:textId="39AC65CE" w:rsidR="00DD42F3" w:rsidRPr="00077131" w:rsidRDefault="00DD42F3" w:rsidP="00077131">
            <w:pPr>
              <w:rPr>
                <w:rFonts w:ascii="Arial" w:hAnsi="Arial" w:cs="Arial"/>
              </w:rPr>
            </w:pPr>
          </w:p>
        </w:tc>
      </w:tr>
      <w:tr w:rsidR="006B7542" w:rsidRPr="00077131" w14:paraId="24BDCF2C" w14:textId="77777777" w:rsidTr="001A73A3">
        <w:tc>
          <w:tcPr>
            <w:tcW w:w="0" w:type="auto"/>
          </w:tcPr>
          <w:p w14:paraId="5BE0FA97" w14:textId="484B056C" w:rsidR="006B7542" w:rsidRDefault="006B7542" w:rsidP="00077131">
            <w:pPr>
              <w:rPr>
                <w:rFonts w:ascii="Arial" w:hAnsi="Arial" w:cs="Arial"/>
                <w:b/>
                <w:bCs/>
              </w:rPr>
            </w:pPr>
            <w:r>
              <w:rPr>
                <w:rFonts w:ascii="Arial" w:hAnsi="Arial" w:cs="Arial"/>
                <w:b/>
                <w:bCs/>
              </w:rPr>
              <w:t>LAPC25/</w:t>
            </w:r>
            <w:r w:rsidR="00DD42F3">
              <w:rPr>
                <w:rFonts w:ascii="Arial" w:hAnsi="Arial" w:cs="Arial"/>
                <w:b/>
                <w:bCs/>
              </w:rPr>
              <w:t>322</w:t>
            </w:r>
          </w:p>
        </w:tc>
        <w:tc>
          <w:tcPr>
            <w:tcW w:w="6199" w:type="dxa"/>
            <w:gridSpan w:val="5"/>
          </w:tcPr>
          <w:p w14:paraId="6D9623D6" w14:textId="77777777" w:rsidR="006B7542" w:rsidRDefault="00DD42F3" w:rsidP="00077131">
            <w:pPr>
              <w:rPr>
                <w:rFonts w:ascii="Arial" w:hAnsi="Arial" w:cs="Arial"/>
                <w:b/>
                <w:bCs/>
              </w:rPr>
            </w:pPr>
            <w:r>
              <w:rPr>
                <w:rFonts w:ascii="Arial" w:hAnsi="Arial" w:cs="Arial"/>
                <w:b/>
                <w:bCs/>
              </w:rPr>
              <w:t>To receive any updates from the Clerk.</w:t>
            </w:r>
          </w:p>
          <w:p w14:paraId="60FA5A08" w14:textId="3324E6A5" w:rsidR="00DD42F3" w:rsidRPr="007814FF" w:rsidRDefault="00DD42F3" w:rsidP="00077131">
            <w:pPr>
              <w:rPr>
                <w:rFonts w:ascii="Arial" w:hAnsi="Arial" w:cs="Arial"/>
              </w:rPr>
            </w:pPr>
            <w:r>
              <w:rPr>
                <w:rFonts w:ascii="Arial" w:hAnsi="Arial" w:cs="Arial"/>
              </w:rPr>
              <w:t>None.</w:t>
            </w:r>
          </w:p>
        </w:tc>
        <w:tc>
          <w:tcPr>
            <w:tcW w:w="1329" w:type="dxa"/>
          </w:tcPr>
          <w:p w14:paraId="7F5CC350" w14:textId="1806023D" w:rsidR="006B7542" w:rsidRPr="00077131" w:rsidRDefault="006B7542" w:rsidP="00077131">
            <w:pPr>
              <w:rPr>
                <w:rFonts w:ascii="Arial" w:hAnsi="Arial" w:cs="Arial"/>
              </w:rPr>
            </w:pPr>
          </w:p>
        </w:tc>
      </w:tr>
      <w:tr w:rsidR="006B7542" w:rsidRPr="00077131" w14:paraId="5E6AF252" w14:textId="77777777" w:rsidTr="001A73A3">
        <w:tc>
          <w:tcPr>
            <w:tcW w:w="0" w:type="auto"/>
          </w:tcPr>
          <w:p w14:paraId="3063827E" w14:textId="294E9096" w:rsidR="006B7542" w:rsidRPr="00077131" w:rsidRDefault="006B7542" w:rsidP="00077131">
            <w:pPr>
              <w:rPr>
                <w:rFonts w:ascii="Arial" w:hAnsi="Arial" w:cs="Arial"/>
                <w:b/>
                <w:bCs/>
              </w:rPr>
            </w:pPr>
            <w:r>
              <w:rPr>
                <w:rFonts w:ascii="Arial" w:hAnsi="Arial" w:cs="Arial"/>
                <w:b/>
                <w:bCs/>
              </w:rPr>
              <w:t>LAPC25/</w:t>
            </w:r>
            <w:r w:rsidR="00DD42F3">
              <w:rPr>
                <w:rFonts w:ascii="Arial" w:hAnsi="Arial" w:cs="Arial"/>
                <w:b/>
                <w:bCs/>
              </w:rPr>
              <w:t>323</w:t>
            </w:r>
          </w:p>
        </w:tc>
        <w:tc>
          <w:tcPr>
            <w:tcW w:w="6199" w:type="dxa"/>
            <w:gridSpan w:val="5"/>
          </w:tcPr>
          <w:p w14:paraId="25AFF8AD" w14:textId="554C85E5" w:rsidR="006B7542" w:rsidRDefault="00DD42F3" w:rsidP="00077131">
            <w:pPr>
              <w:rPr>
                <w:rFonts w:ascii="Arial" w:hAnsi="Arial" w:cs="Arial"/>
                <w:b/>
                <w:bCs/>
              </w:rPr>
            </w:pPr>
            <w:r>
              <w:rPr>
                <w:rFonts w:ascii="Arial" w:hAnsi="Arial" w:cs="Arial"/>
                <w:b/>
                <w:bCs/>
              </w:rPr>
              <w:t>To discuss coffee morning booked for Saturday 7</w:t>
            </w:r>
            <w:r w:rsidRPr="00DD42F3">
              <w:rPr>
                <w:rFonts w:ascii="Arial" w:hAnsi="Arial" w:cs="Arial"/>
                <w:b/>
                <w:bCs/>
                <w:vertAlign w:val="superscript"/>
              </w:rPr>
              <w:t>th</w:t>
            </w:r>
            <w:r>
              <w:rPr>
                <w:rFonts w:ascii="Arial" w:hAnsi="Arial" w:cs="Arial"/>
                <w:b/>
                <w:bCs/>
              </w:rPr>
              <w:t xml:space="preserve"> February 2026 10am-12noon in relation to the Neighbourhood Plan.</w:t>
            </w:r>
          </w:p>
          <w:p w14:paraId="7491EBF2" w14:textId="4EED9BCE" w:rsidR="006B7542" w:rsidRPr="007814FF" w:rsidRDefault="00DD42F3" w:rsidP="00DD42F3">
            <w:pPr>
              <w:rPr>
                <w:rFonts w:ascii="Arial" w:hAnsi="Arial" w:cs="Arial"/>
              </w:rPr>
            </w:pPr>
            <w:r>
              <w:rPr>
                <w:rFonts w:ascii="Arial" w:hAnsi="Arial" w:cs="Arial"/>
              </w:rPr>
              <w:t>The coffee morning is to focus solely on the Neighbourhood Plan. There will be a leaflet drop around the village to encourage as many as possible to attend.  All councillors are to attend the coffee morning if possible.  Put on the agenda for January 2026.</w:t>
            </w:r>
          </w:p>
        </w:tc>
        <w:tc>
          <w:tcPr>
            <w:tcW w:w="1329" w:type="dxa"/>
          </w:tcPr>
          <w:p w14:paraId="1D158A64" w14:textId="6AE3C12A" w:rsidR="006B7542" w:rsidRPr="00077131" w:rsidRDefault="006B7542" w:rsidP="00077131">
            <w:pPr>
              <w:rPr>
                <w:rFonts w:ascii="Arial" w:hAnsi="Arial" w:cs="Arial"/>
              </w:rPr>
            </w:pPr>
            <w:r>
              <w:rPr>
                <w:rFonts w:ascii="Arial" w:hAnsi="Arial" w:cs="Arial"/>
              </w:rPr>
              <w:t>Clerk</w:t>
            </w:r>
          </w:p>
        </w:tc>
      </w:tr>
      <w:tr w:rsidR="00DD42F3" w:rsidRPr="00077131" w14:paraId="313D9681" w14:textId="77777777" w:rsidTr="001A73A3">
        <w:tc>
          <w:tcPr>
            <w:tcW w:w="0" w:type="auto"/>
          </w:tcPr>
          <w:p w14:paraId="43AA3288" w14:textId="42C6247C" w:rsidR="00DD42F3" w:rsidRDefault="00DD42F3" w:rsidP="00077131">
            <w:pPr>
              <w:rPr>
                <w:rFonts w:ascii="Arial" w:hAnsi="Arial" w:cs="Arial"/>
                <w:b/>
                <w:bCs/>
              </w:rPr>
            </w:pPr>
            <w:r>
              <w:rPr>
                <w:rFonts w:ascii="Arial" w:hAnsi="Arial" w:cs="Arial"/>
                <w:b/>
                <w:bCs/>
              </w:rPr>
              <w:t>LAPC25/324</w:t>
            </w:r>
          </w:p>
        </w:tc>
        <w:tc>
          <w:tcPr>
            <w:tcW w:w="6199" w:type="dxa"/>
            <w:gridSpan w:val="5"/>
          </w:tcPr>
          <w:p w14:paraId="23B3EA57" w14:textId="77777777" w:rsidR="00DD42F3" w:rsidRDefault="00DD42F3" w:rsidP="00077131">
            <w:pPr>
              <w:rPr>
                <w:rFonts w:ascii="Arial" w:hAnsi="Arial" w:cs="Arial"/>
                <w:b/>
                <w:bCs/>
              </w:rPr>
            </w:pPr>
            <w:r>
              <w:rPr>
                <w:rFonts w:ascii="Arial" w:hAnsi="Arial" w:cs="Arial"/>
                <w:b/>
                <w:bCs/>
              </w:rPr>
              <w:t>To discuss posting photographs of councillors onto the website.</w:t>
            </w:r>
          </w:p>
          <w:p w14:paraId="73617700" w14:textId="1421A4C3" w:rsidR="006F18E1" w:rsidRPr="006F18E1" w:rsidRDefault="006F18E1" w:rsidP="00077131">
            <w:pPr>
              <w:rPr>
                <w:rFonts w:ascii="Arial" w:hAnsi="Arial" w:cs="Arial"/>
              </w:rPr>
            </w:pPr>
            <w:r>
              <w:rPr>
                <w:rFonts w:ascii="Arial" w:hAnsi="Arial" w:cs="Arial"/>
              </w:rPr>
              <w:t>This was agreed to be a good idea as some people in the village don’t know</w:t>
            </w:r>
            <w:r w:rsidR="00352DE5">
              <w:rPr>
                <w:rFonts w:ascii="Arial" w:hAnsi="Arial" w:cs="Arial"/>
              </w:rPr>
              <w:t xml:space="preserve"> the councillors by name</w:t>
            </w:r>
            <w:r>
              <w:rPr>
                <w:rFonts w:ascii="Arial" w:hAnsi="Arial" w:cs="Arial"/>
              </w:rPr>
              <w:t xml:space="preserve"> but do recognise </w:t>
            </w:r>
            <w:r w:rsidR="00352DE5">
              <w:rPr>
                <w:rFonts w:ascii="Arial" w:hAnsi="Arial" w:cs="Arial"/>
              </w:rPr>
              <w:t>them by face</w:t>
            </w:r>
            <w:r>
              <w:rPr>
                <w:rFonts w:ascii="Arial" w:hAnsi="Arial" w:cs="Arial"/>
              </w:rPr>
              <w:t>.  All councillors will send over headshots to the Clerk to be put on the website.</w:t>
            </w:r>
          </w:p>
        </w:tc>
        <w:tc>
          <w:tcPr>
            <w:tcW w:w="1329" w:type="dxa"/>
          </w:tcPr>
          <w:p w14:paraId="7D1F34E8" w14:textId="1038EF62" w:rsidR="00DD42F3" w:rsidRDefault="006F18E1" w:rsidP="00077131">
            <w:pPr>
              <w:rPr>
                <w:rFonts w:ascii="Arial" w:hAnsi="Arial" w:cs="Arial"/>
              </w:rPr>
            </w:pPr>
            <w:r>
              <w:rPr>
                <w:rFonts w:ascii="Arial" w:hAnsi="Arial" w:cs="Arial"/>
              </w:rPr>
              <w:t>All Cllrs/Clerk</w:t>
            </w:r>
          </w:p>
        </w:tc>
      </w:tr>
      <w:tr w:rsidR="006F18E1" w:rsidRPr="00077131" w14:paraId="6F4946F7" w14:textId="77777777" w:rsidTr="001A73A3">
        <w:tc>
          <w:tcPr>
            <w:tcW w:w="0" w:type="auto"/>
          </w:tcPr>
          <w:p w14:paraId="0EC3F447" w14:textId="326AEA7B" w:rsidR="006F18E1" w:rsidRDefault="006F18E1" w:rsidP="00077131">
            <w:pPr>
              <w:rPr>
                <w:rFonts w:ascii="Arial" w:hAnsi="Arial" w:cs="Arial"/>
                <w:b/>
                <w:bCs/>
              </w:rPr>
            </w:pPr>
            <w:r>
              <w:rPr>
                <w:rFonts w:ascii="Arial" w:hAnsi="Arial" w:cs="Arial"/>
                <w:b/>
                <w:bCs/>
              </w:rPr>
              <w:t>LAPC25/325</w:t>
            </w:r>
          </w:p>
        </w:tc>
        <w:tc>
          <w:tcPr>
            <w:tcW w:w="6199" w:type="dxa"/>
            <w:gridSpan w:val="5"/>
          </w:tcPr>
          <w:p w14:paraId="53E551DB" w14:textId="77777777" w:rsidR="006F18E1" w:rsidRDefault="006F18E1" w:rsidP="00077131">
            <w:pPr>
              <w:rPr>
                <w:rFonts w:ascii="Arial" w:hAnsi="Arial" w:cs="Arial"/>
                <w:b/>
                <w:bCs/>
              </w:rPr>
            </w:pPr>
            <w:r>
              <w:rPr>
                <w:rFonts w:ascii="Arial" w:hAnsi="Arial" w:cs="Arial"/>
                <w:b/>
                <w:bCs/>
              </w:rPr>
              <w:t>To discuss the parish website.</w:t>
            </w:r>
          </w:p>
          <w:p w14:paraId="0E7F1400" w14:textId="4E704ED3" w:rsidR="006F18E1" w:rsidRPr="006F18E1" w:rsidRDefault="006F18E1" w:rsidP="00077131">
            <w:pPr>
              <w:rPr>
                <w:rFonts w:ascii="Arial" w:hAnsi="Arial" w:cs="Arial"/>
              </w:rPr>
            </w:pPr>
            <w:r>
              <w:rPr>
                <w:rFonts w:ascii="Arial" w:hAnsi="Arial" w:cs="Arial"/>
              </w:rPr>
              <w:t>This is a major form of communication so as much information as possible regarding the village needs to be posted on the website.</w:t>
            </w:r>
          </w:p>
        </w:tc>
        <w:tc>
          <w:tcPr>
            <w:tcW w:w="1329" w:type="dxa"/>
          </w:tcPr>
          <w:p w14:paraId="3C2EED10" w14:textId="37B46249" w:rsidR="006F18E1" w:rsidRDefault="00352DE5" w:rsidP="00077131">
            <w:pPr>
              <w:rPr>
                <w:rFonts w:ascii="Arial" w:hAnsi="Arial" w:cs="Arial"/>
              </w:rPr>
            </w:pPr>
            <w:r>
              <w:rPr>
                <w:rFonts w:ascii="Arial" w:hAnsi="Arial" w:cs="Arial"/>
              </w:rPr>
              <w:t>Clerk</w:t>
            </w:r>
          </w:p>
        </w:tc>
      </w:tr>
      <w:tr w:rsidR="006F18E1" w:rsidRPr="00077131" w14:paraId="0EC736B2" w14:textId="77777777" w:rsidTr="001A73A3">
        <w:tc>
          <w:tcPr>
            <w:tcW w:w="0" w:type="auto"/>
          </w:tcPr>
          <w:p w14:paraId="50DB0382" w14:textId="34B57FFA" w:rsidR="006F18E1" w:rsidRDefault="006F18E1" w:rsidP="00077131">
            <w:pPr>
              <w:rPr>
                <w:rFonts w:ascii="Arial" w:hAnsi="Arial" w:cs="Arial"/>
                <w:b/>
                <w:bCs/>
              </w:rPr>
            </w:pPr>
            <w:r>
              <w:rPr>
                <w:rFonts w:ascii="Arial" w:hAnsi="Arial" w:cs="Arial"/>
                <w:b/>
                <w:bCs/>
              </w:rPr>
              <w:t>LAPC25/326</w:t>
            </w:r>
          </w:p>
        </w:tc>
        <w:tc>
          <w:tcPr>
            <w:tcW w:w="6199" w:type="dxa"/>
            <w:gridSpan w:val="5"/>
          </w:tcPr>
          <w:p w14:paraId="06AA6BEF" w14:textId="77777777" w:rsidR="006F18E1" w:rsidRDefault="006F18E1" w:rsidP="00077131">
            <w:pPr>
              <w:rPr>
                <w:rFonts w:ascii="Arial" w:hAnsi="Arial" w:cs="Arial"/>
                <w:b/>
                <w:bCs/>
              </w:rPr>
            </w:pPr>
            <w:r>
              <w:rPr>
                <w:rFonts w:ascii="Arial" w:hAnsi="Arial" w:cs="Arial"/>
                <w:b/>
                <w:bCs/>
              </w:rPr>
              <w:t>To discuss the clerk and chair attending a training course for the AGAR.</w:t>
            </w:r>
          </w:p>
          <w:p w14:paraId="7D2271E8" w14:textId="039DCB50" w:rsidR="006F18E1" w:rsidRPr="006F18E1" w:rsidRDefault="006F18E1" w:rsidP="00077131">
            <w:pPr>
              <w:rPr>
                <w:rFonts w:ascii="Arial" w:hAnsi="Arial" w:cs="Arial"/>
              </w:rPr>
            </w:pPr>
            <w:r>
              <w:rPr>
                <w:rFonts w:ascii="Arial" w:hAnsi="Arial" w:cs="Arial"/>
              </w:rPr>
              <w:t>NCALC are offering training courses for the AGAR.  The clerk felt it would be a good idea for her and the Chair to attend especially as the clerk’s training has been postponed until March.  This was a unanimous vote in favour of the Clerk and Chair attending.  Clerk to book the places.</w:t>
            </w:r>
          </w:p>
        </w:tc>
        <w:tc>
          <w:tcPr>
            <w:tcW w:w="1329" w:type="dxa"/>
          </w:tcPr>
          <w:p w14:paraId="2D78CFC3" w14:textId="2C9C20F1" w:rsidR="006F18E1" w:rsidRDefault="006F18E1" w:rsidP="00077131">
            <w:pPr>
              <w:rPr>
                <w:rFonts w:ascii="Arial" w:hAnsi="Arial" w:cs="Arial"/>
              </w:rPr>
            </w:pPr>
            <w:r>
              <w:rPr>
                <w:rFonts w:ascii="Arial" w:hAnsi="Arial" w:cs="Arial"/>
              </w:rPr>
              <w:t>Clerk</w:t>
            </w:r>
          </w:p>
        </w:tc>
      </w:tr>
      <w:tr w:rsidR="006F18E1" w:rsidRPr="00077131" w14:paraId="0CB8E936" w14:textId="77777777" w:rsidTr="001A73A3">
        <w:tc>
          <w:tcPr>
            <w:tcW w:w="0" w:type="auto"/>
          </w:tcPr>
          <w:p w14:paraId="2E410D7E" w14:textId="64F2040B" w:rsidR="006F18E1" w:rsidRDefault="006F18E1" w:rsidP="00077131">
            <w:pPr>
              <w:rPr>
                <w:rFonts w:ascii="Arial" w:hAnsi="Arial" w:cs="Arial"/>
                <w:b/>
                <w:bCs/>
              </w:rPr>
            </w:pPr>
            <w:r>
              <w:rPr>
                <w:rFonts w:ascii="Arial" w:hAnsi="Arial" w:cs="Arial"/>
                <w:b/>
                <w:bCs/>
              </w:rPr>
              <w:t>LAPC25/327</w:t>
            </w:r>
          </w:p>
        </w:tc>
        <w:tc>
          <w:tcPr>
            <w:tcW w:w="6199" w:type="dxa"/>
            <w:gridSpan w:val="5"/>
          </w:tcPr>
          <w:p w14:paraId="5A94D009" w14:textId="77777777" w:rsidR="006F18E1" w:rsidRDefault="006F18E1" w:rsidP="00077131">
            <w:pPr>
              <w:rPr>
                <w:rFonts w:ascii="Arial" w:hAnsi="Arial" w:cs="Arial"/>
                <w:b/>
                <w:bCs/>
              </w:rPr>
            </w:pPr>
            <w:r>
              <w:rPr>
                <w:rFonts w:ascii="Arial" w:hAnsi="Arial" w:cs="Arial"/>
                <w:b/>
                <w:bCs/>
              </w:rPr>
              <w:t>To discuss transport in the village.</w:t>
            </w:r>
          </w:p>
          <w:p w14:paraId="10AF7750" w14:textId="383AAB09" w:rsidR="006F18E1" w:rsidRPr="006F18E1" w:rsidRDefault="006F18E1" w:rsidP="00077131">
            <w:pPr>
              <w:rPr>
                <w:rFonts w:ascii="Arial" w:hAnsi="Arial" w:cs="Arial"/>
              </w:rPr>
            </w:pPr>
            <w:r>
              <w:rPr>
                <w:rFonts w:ascii="Arial" w:hAnsi="Arial" w:cs="Arial"/>
              </w:rPr>
              <w:lastRenderedPageBreak/>
              <w:t>Cllr Cocks</w:t>
            </w:r>
            <w:r w:rsidR="005D2D1F">
              <w:rPr>
                <w:rFonts w:ascii="Arial" w:hAnsi="Arial" w:cs="Arial"/>
              </w:rPr>
              <w:t xml:space="preserve"> reported that the CB1 now runs 5 days a week through the village.</w:t>
            </w:r>
            <w:r w:rsidR="005D2D1F">
              <w:rPr>
                <w:rFonts w:ascii="Arial" w:hAnsi="Arial" w:cs="Arial"/>
              </w:rPr>
              <w:br/>
              <w:t xml:space="preserve">Cllr Cocks sent an email on the </w:t>
            </w:r>
            <w:proofErr w:type="gramStart"/>
            <w:r w:rsidR="005D2D1F">
              <w:rPr>
                <w:rFonts w:ascii="Arial" w:hAnsi="Arial" w:cs="Arial"/>
              </w:rPr>
              <w:t>17</w:t>
            </w:r>
            <w:r w:rsidR="005D2D1F" w:rsidRPr="005D2D1F">
              <w:rPr>
                <w:rFonts w:ascii="Arial" w:hAnsi="Arial" w:cs="Arial"/>
                <w:vertAlign w:val="superscript"/>
              </w:rPr>
              <w:t>th</w:t>
            </w:r>
            <w:proofErr w:type="gramEnd"/>
            <w:r w:rsidR="005D2D1F">
              <w:rPr>
                <w:rFonts w:ascii="Arial" w:hAnsi="Arial" w:cs="Arial"/>
              </w:rPr>
              <w:t xml:space="preserve"> November 2025 asking if the current bus service which terminates at Crow Hill could be extended into Little Addington.  To date he has received no response.  </w:t>
            </w:r>
            <w:proofErr w:type="gramStart"/>
            <w:r w:rsidR="005D2D1F">
              <w:rPr>
                <w:rFonts w:ascii="Arial" w:hAnsi="Arial" w:cs="Arial"/>
              </w:rPr>
              <w:t>However</w:t>
            </w:r>
            <w:proofErr w:type="gramEnd"/>
            <w:r w:rsidR="005D2D1F">
              <w:rPr>
                <w:rFonts w:ascii="Arial" w:hAnsi="Arial" w:cs="Arial"/>
              </w:rPr>
              <w:t xml:space="preserve"> NNC are running a “your voice hub” which is open to parish councils to submit their ideas</w:t>
            </w:r>
            <w:r w:rsidR="00352DE5">
              <w:rPr>
                <w:rFonts w:ascii="Arial" w:hAnsi="Arial" w:cs="Arial"/>
              </w:rPr>
              <w:t xml:space="preserve"> regarding transport</w:t>
            </w:r>
            <w:r w:rsidR="005D2D1F">
              <w:rPr>
                <w:rFonts w:ascii="Arial" w:hAnsi="Arial" w:cs="Arial"/>
              </w:rPr>
              <w:t>.  Cllr Cocks wi</w:t>
            </w:r>
            <w:r w:rsidR="00352DE5">
              <w:rPr>
                <w:rFonts w:ascii="Arial" w:hAnsi="Arial" w:cs="Arial"/>
              </w:rPr>
              <w:t>ll</w:t>
            </w:r>
            <w:r w:rsidR="005D2D1F">
              <w:rPr>
                <w:rFonts w:ascii="Arial" w:hAnsi="Arial" w:cs="Arial"/>
              </w:rPr>
              <w:t xml:space="preserve"> report to the hub in January 2026 and report back at the next meeting</w:t>
            </w:r>
          </w:p>
        </w:tc>
        <w:tc>
          <w:tcPr>
            <w:tcW w:w="1329" w:type="dxa"/>
          </w:tcPr>
          <w:p w14:paraId="3680F80D" w14:textId="6E28E7F5" w:rsidR="006F18E1" w:rsidRDefault="005D2D1F" w:rsidP="00077131">
            <w:pPr>
              <w:rPr>
                <w:rFonts w:ascii="Arial" w:hAnsi="Arial" w:cs="Arial"/>
              </w:rPr>
            </w:pPr>
            <w:r>
              <w:rPr>
                <w:rFonts w:ascii="Arial" w:hAnsi="Arial" w:cs="Arial"/>
              </w:rPr>
              <w:lastRenderedPageBreak/>
              <w:t>JC</w:t>
            </w:r>
          </w:p>
        </w:tc>
      </w:tr>
      <w:tr w:rsidR="006B7542" w:rsidRPr="00077131" w14:paraId="27E7A8D5" w14:textId="77777777" w:rsidTr="001A73A3">
        <w:tc>
          <w:tcPr>
            <w:tcW w:w="0" w:type="auto"/>
          </w:tcPr>
          <w:p w14:paraId="3B33E109" w14:textId="0F42E371" w:rsidR="006B7542" w:rsidRDefault="006B7542" w:rsidP="00077131">
            <w:pPr>
              <w:rPr>
                <w:rFonts w:ascii="Arial" w:hAnsi="Arial" w:cs="Arial"/>
                <w:b/>
                <w:bCs/>
              </w:rPr>
            </w:pPr>
            <w:r>
              <w:rPr>
                <w:rFonts w:ascii="Arial" w:hAnsi="Arial" w:cs="Arial"/>
                <w:b/>
                <w:bCs/>
              </w:rPr>
              <w:t>LAPC25/</w:t>
            </w:r>
            <w:r w:rsidR="005D2D1F">
              <w:rPr>
                <w:rFonts w:ascii="Arial" w:hAnsi="Arial" w:cs="Arial"/>
                <w:b/>
                <w:bCs/>
              </w:rPr>
              <w:t>328</w:t>
            </w:r>
          </w:p>
        </w:tc>
        <w:tc>
          <w:tcPr>
            <w:tcW w:w="6199" w:type="dxa"/>
            <w:gridSpan w:val="5"/>
          </w:tcPr>
          <w:p w14:paraId="504CD775" w14:textId="2F60DEA9" w:rsidR="006B7542" w:rsidRPr="004008D9" w:rsidRDefault="005D2D1F" w:rsidP="00077131">
            <w:pPr>
              <w:rPr>
                <w:rFonts w:ascii="Arial" w:hAnsi="Arial" w:cs="Arial"/>
              </w:rPr>
            </w:pPr>
            <w:r>
              <w:rPr>
                <w:rFonts w:ascii="Arial" w:hAnsi="Arial" w:cs="Arial"/>
                <w:b/>
                <w:bCs/>
              </w:rPr>
              <w:t>To receive an update on the business at NNC.</w:t>
            </w:r>
            <w:r>
              <w:rPr>
                <w:rFonts w:ascii="Arial" w:hAnsi="Arial" w:cs="Arial"/>
                <w:b/>
                <w:bCs/>
              </w:rPr>
              <w:br/>
            </w:r>
            <w:r>
              <w:rPr>
                <w:rFonts w:ascii="Arial" w:hAnsi="Arial" w:cs="Arial"/>
              </w:rPr>
              <w:t>Greg Wilcox was supposed to attend but had to cancel at the last minute due to illness.  Clerk will email the office again to let him know our meeting date in January 2026.</w:t>
            </w:r>
          </w:p>
        </w:tc>
        <w:tc>
          <w:tcPr>
            <w:tcW w:w="1329" w:type="dxa"/>
          </w:tcPr>
          <w:p w14:paraId="2EF27E65" w14:textId="3DAD3D7C" w:rsidR="006B7542" w:rsidRPr="00077131" w:rsidRDefault="005D2D1F" w:rsidP="00077131">
            <w:pPr>
              <w:rPr>
                <w:rFonts w:ascii="Arial" w:hAnsi="Arial" w:cs="Arial"/>
              </w:rPr>
            </w:pPr>
            <w:r>
              <w:rPr>
                <w:rFonts w:ascii="Arial" w:hAnsi="Arial" w:cs="Arial"/>
              </w:rPr>
              <w:t>Clerk</w:t>
            </w:r>
          </w:p>
        </w:tc>
      </w:tr>
      <w:tr w:rsidR="006B7542" w:rsidRPr="00077131" w14:paraId="5D609805" w14:textId="77777777" w:rsidTr="001A73A3">
        <w:tc>
          <w:tcPr>
            <w:tcW w:w="0" w:type="auto"/>
          </w:tcPr>
          <w:p w14:paraId="47DF2561" w14:textId="3EE1D2B1" w:rsidR="006B7542" w:rsidRPr="00077131" w:rsidRDefault="006B7542" w:rsidP="00077131">
            <w:pPr>
              <w:rPr>
                <w:rFonts w:ascii="Arial" w:hAnsi="Arial" w:cs="Arial"/>
                <w:b/>
                <w:bCs/>
              </w:rPr>
            </w:pPr>
            <w:r>
              <w:rPr>
                <w:rFonts w:ascii="Arial" w:hAnsi="Arial" w:cs="Arial"/>
                <w:b/>
                <w:bCs/>
              </w:rPr>
              <w:t>LAPC25/</w:t>
            </w:r>
            <w:r w:rsidR="005D2D1F">
              <w:rPr>
                <w:rFonts w:ascii="Arial" w:hAnsi="Arial" w:cs="Arial"/>
                <w:b/>
                <w:bCs/>
              </w:rPr>
              <w:t>329</w:t>
            </w:r>
          </w:p>
        </w:tc>
        <w:tc>
          <w:tcPr>
            <w:tcW w:w="6199" w:type="dxa"/>
            <w:gridSpan w:val="5"/>
          </w:tcPr>
          <w:p w14:paraId="34AC0425" w14:textId="77777777" w:rsidR="006B7542" w:rsidRDefault="005D2D1F" w:rsidP="00077131">
            <w:pPr>
              <w:rPr>
                <w:rFonts w:ascii="Arial" w:hAnsi="Arial" w:cs="Arial"/>
                <w:b/>
                <w:bCs/>
              </w:rPr>
            </w:pPr>
            <w:r>
              <w:rPr>
                <w:rFonts w:ascii="Arial" w:hAnsi="Arial" w:cs="Arial"/>
                <w:b/>
                <w:bCs/>
              </w:rPr>
              <w:t xml:space="preserve">To discuss the Town &amp; Parish Strategic Forum held </w:t>
            </w:r>
            <w:proofErr w:type="gramStart"/>
            <w:r>
              <w:rPr>
                <w:rFonts w:ascii="Arial" w:hAnsi="Arial" w:cs="Arial"/>
                <w:b/>
                <w:bCs/>
              </w:rPr>
              <w:t>on</w:t>
            </w:r>
            <w:proofErr w:type="gramEnd"/>
            <w:r>
              <w:rPr>
                <w:rFonts w:ascii="Arial" w:hAnsi="Arial" w:cs="Arial"/>
                <w:b/>
                <w:bCs/>
              </w:rPr>
              <w:t xml:space="preserve"> 7</w:t>
            </w:r>
            <w:r w:rsidRPr="005D2D1F">
              <w:rPr>
                <w:rFonts w:ascii="Arial" w:hAnsi="Arial" w:cs="Arial"/>
                <w:b/>
                <w:bCs/>
                <w:vertAlign w:val="superscript"/>
              </w:rPr>
              <w:t>th</w:t>
            </w:r>
            <w:r>
              <w:rPr>
                <w:rFonts w:ascii="Arial" w:hAnsi="Arial" w:cs="Arial"/>
                <w:b/>
                <w:bCs/>
              </w:rPr>
              <w:t xml:space="preserve"> October in Thrapston Council Chambers.</w:t>
            </w:r>
          </w:p>
          <w:p w14:paraId="56A9E22A" w14:textId="1271B802" w:rsidR="005D2D1F" w:rsidRPr="00343025" w:rsidRDefault="005D2D1F" w:rsidP="00077131">
            <w:pPr>
              <w:rPr>
                <w:rFonts w:ascii="Arial" w:hAnsi="Arial" w:cs="Arial"/>
              </w:rPr>
            </w:pPr>
            <w:r>
              <w:rPr>
                <w:rFonts w:ascii="Arial" w:hAnsi="Arial" w:cs="Arial"/>
              </w:rPr>
              <w:t xml:space="preserve">Cllr Sonn attended on behalf of Little Addington.  Most of the information was not </w:t>
            </w:r>
            <w:proofErr w:type="gramStart"/>
            <w:r>
              <w:rPr>
                <w:rFonts w:ascii="Arial" w:hAnsi="Arial" w:cs="Arial"/>
              </w:rPr>
              <w:t>really relevant</w:t>
            </w:r>
            <w:proofErr w:type="gramEnd"/>
            <w:r>
              <w:rPr>
                <w:rFonts w:ascii="Arial" w:hAnsi="Arial" w:cs="Arial"/>
              </w:rPr>
              <w:t xml:space="preserve"> to Little Addington or smaller rural parishes.  The main items on the agenda were crime figures in the area as well as </w:t>
            </w:r>
            <w:proofErr w:type="gramStart"/>
            <w:r>
              <w:rPr>
                <w:rFonts w:ascii="Arial" w:hAnsi="Arial" w:cs="Arial"/>
              </w:rPr>
              <w:t>BIG50</w:t>
            </w:r>
            <w:r w:rsidR="00352DE5">
              <w:rPr>
                <w:rFonts w:ascii="Arial" w:hAnsi="Arial" w:cs="Arial"/>
              </w:rPr>
              <w:t>;</w:t>
            </w:r>
            <w:proofErr w:type="gramEnd"/>
            <w:r>
              <w:rPr>
                <w:rFonts w:ascii="Arial" w:hAnsi="Arial" w:cs="Arial"/>
              </w:rPr>
              <w:t xml:space="preserve"> looking at the plan for the next 25 years.  The main complaint expressed at the meeting from the more rural parishes was a lack of contact from NNC.</w:t>
            </w:r>
          </w:p>
        </w:tc>
        <w:tc>
          <w:tcPr>
            <w:tcW w:w="1329" w:type="dxa"/>
          </w:tcPr>
          <w:p w14:paraId="4E563CA0" w14:textId="629B94BD" w:rsidR="006B7542" w:rsidRPr="00077131" w:rsidRDefault="005D2D1F" w:rsidP="00077131">
            <w:pPr>
              <w:rPr>
                <w:rFonts w:ascii="Arial" w:hAnsi="Arial" w:cs="Arial"/>
              </w:rPr>
            </w:pPr>
            <w:r>
              <w:rPr>
                <w:rFonts w:ascii="Arial" w:hAnsi="Arial" w:cs="Arial"/>
              </w:rPr>
              <w:t>Remove</w:t>
            </w:r>
          </w:p>
        </w:tc>
      </w:tr>
      <w:tr w:rsidR="006B7542" w:rsidRPr="00077131" w14:paraId="205A1B64" w14:textId="77777777" w:rsidTr="001A73A3">
        <w:tc>
          <w:tcPr>
            <w:tcW w:w="0" w:type="auto"/>
          </w:tcPr>
          <w:p w14:paraId="5DB4E61C" w14:textId="304377EE" w:rsidR="006B7542" w:rsidRPr="00077131" w:rsidRDefault="006B7542" w:rsidP="00077131">
            <w:pPr>
              <w:rPr>
                <w:rFonts w:ascii="Arial" w:hAnsi="Arial" w:cs="Arial"/>
                <w:b/>
                <w:bCs/>
              </w:rPr>
            </w:pPr>
            <w:r>
              <w:rPr>
                <w:rFonts w:ascii="Arial" w:hAnsi="Arial" w:cs="Arial"/>
                <w:b/>
                <w:bCs/>
              </w:rPr>
              <w:t>LAPC25/</w:t>
            </w:r>
            <w:r w:rsidR="005D2D1F">
              <w:rPr>
                <w:rFonts w:ascii="Arial" w:hAnsi="Arial" w:cs="Arial"/>
                <w:b/>
                <w:bCs/>
              </w:rPr>
              <w:t>330</w:t>
            </w:r>
          </w:p>
        </w:tc>
        <w:tc>
          <w:tcPr>
            <w:tcW w:w="6199" w:type="dxa"/>
            <w:gridSpan w:val="5"/>
          </w:tcPr>
          <w:p w14:paraId="26BE03E4" w14:textId="77777777" w:rsidR="006B7542" w:rsidRDefault="005D2D1F" w:rsidP="00077131">
            <w:pPr>
              <w:rPr>
                <w:rFonts w:ascii="Arial" w:hAnsi="Arial" w:cs="Arial"/>
                <w:b/>
                <w:bCs/>
              </w:rPr>
            </w:pPr>
            <w:r>
              <w:rPr>
                <w:rFonts w:ascii="Arial" w:hAnsi="Arial" w:cs="Arial"/>
                <w:b/>
                <w:bCs/>
              </w:rPr>
              <w:t>To advise on items to be included in the next issue of Saints Alive! – December edition.</w:t>
            </w:r>
          </w:p>
          <w:p w14:paraId="534D9A2A" w14:textId="77777777" w:rsidR="005D2D1F" w:rsidRDefault="005D2D1F" w:rsidP="00077131">
            <w:pPr>
              <w:rPr>
                <w:rFonts w:ascii="Arial" w:hAnsi="Arial" w:cs="Arial"/>
              </w:rPr>
            </w:pPr>
            <w:r>
              <w:rPr>
                <w:rFonts w:ascii="Arial" w:hAnsi="Arial" w:cs="Arial"/>
              </w:rPr>
              <w:t>Neighbourhood Plan Coffee Morning – Saturday 7</w:t>
            </w:r>
            <w:r w:rsidRPr="005D2D1F">
              <w:rPr>
                <w:rFonts w:ascii="Arial" w:hAnsi="Arial" w:cs="Arial"/>
                <w:vertAlign w:val="superscript"/>
              </w:rPr>
              <w:t>th</w:t>
            </w:r>
            <w:r>
              <w:rPr>
                <w:rFonts w:ascii="Arial" w:hAnsi="Arial" w:cs="Arial"/>
              </w:rPr>
              <w:t xml:space="preserve"> February 2026 10am-12noon at The Bell Inn.</w:t>
            </w:r>
          </w:p>
          <w:p w14:paraId="7D3B9485" w14:textId="77777777" w:rsidR="005D2D1F" w:rsidRDefault="005D2D1F" w:rsidP="00077131">
            <w:pPr>
              <w:rPr>
                <w:rFonts w:ascii="Arial" w:hAnsi="Arial" w:cs="Arial"/>
              </w:rPr>
            </w:pPr>
            <w:r>
              <w:rPr>
                <w:rFonts w:ascii="Arial" w:hAnsi="Arial" w:cs="Arial"/>
              </w:rPr>
              <w:t>Spring Fair.</w:t>
            </w:r>
          </w:p>
          <w:p w14:paraId="3B29B49E" w14:textId="77777777" w:rsidR="005D2D1F" w:rsidRDefault="005D2D1F" w:rsidP="00077131">
            <w:pPr>
              <w:rPr>
                <w:rFonts w:ascii="Arial" w:hAnsi="Arial" w:cs="Arial"/>
              </w:rPr>
            </w:pPr>
            <w:r>
              <w:rPr>
                <w:rFonts w:ascii="Arial" w:hAnsi="Arial" w:cs="Arial"/>
              </w:rPr>
              <w:t>Road Closure on Irthlingborough Road in January 2026</w:t>
            </w:r>
            <w:r w:rsidR="00463D89">
              <w:rPr>
                <w:rFonts w:ascii="Arial" w:hAnsi="Arial" w:cs="Arial"/>
              </w:rPr>
              <w:t>.</w:t>
            </w:r>
          </w:p>
          <w:p w14:paraId="7FECA865" w14:textId="28D7745E" w:rsidR="00463D89" w:rsidRPr="005D2D1F" w:rsidRDefault="00463D89" w:rsidP="00077131">
            <w:pPr>
              <w:rPr>
                <w:rFonts w:ascii="Arial" w:hAnsi="Arial" w:cs="Arial"/>
              </w:rPr>
            </w:pPr>
            <w:r>
              <w:rPr>
                <w:rFonts w:ascii="Arial" w:hAnsi="Arial" w:cs="Arial"/>
              </w:rPr>
              <w:t>Thank you all those who helped decorate the village with knitted decorations.  Invitation to join Knit N Natter – Meet Monday afternoons 2pm-4pm in The Bell Inn.</w:t>
            </w:r>
          </w:p>
        </w:tc>
        <w:tc>
          <w:tcPr>
            <w:tcW w:w="1329" w:type="dxa"/>
          </w:tcPr>
          <w:p w14:paraId="35051DEF" w14:textId="4AF1F163" w:rsidR="006B7542" w:rsidRPr="00077131" w:rsidRDefault="006B7542" w:rsidP="00077131">
            <w:pPr>
              <w:rPr>
                <w:rFonts w:ascii="Arial" w:hAnsi="Arial" w:cs="Arial"/>
              </w:rPr>
            </w:pPr>
          </w:p>
        </w:tc>
      </w:tr>
      <w:tr w:rsidR="006B7542" w:rsidRPr="00077131" w14:paraId="2B714EEF" w14:textId="77777777" w:rsidTr="001A73A3">
        <w:tc>
          <w:tcPr>
            <w:tcW w:w="0" w:type="auto"/>
          </w:tcPr>
          <w:p w14:paraId="3BD97C55" w14:textId="115AF713" w:rsidR="006B7542" w:rsidRPr="00077131" w:rsidRDefault="006B7542" w:rsidP="00077131">
            <w:pPr>
              <w:rPr>
                <w:rFonts w:ascii="Arial" w:hAnsi="Arial" w:cs="Arial"/>
                <w:b/>
                <w:bCs/>
              </w:rPr>
            </w:pPr>
            <w:r>
              <w:rPr>
                <w:rFonts w:ascii="Arial" w:hAnsi="Arial" w:cs="Arial"/>
                <w:b/>
                <w:bCs/>
              </w:rPr>
              <w:t>LAPC</w:t>
            </w:r>
            <w:r w:rsidR="00463D89">
              <w:rPr>
                <w:rFonts w:ascii="Arial" w:hAnsi="Arial" w:cs="Arial"/>
                <w:b/>
                <w:bCs/>
              </w:rPr>
              <w:t>2</w:t>
            </w:r>
            <w:r>
              <w:rPr>
                <w:rFonts w:ascii="Arial" w:hAnsi="Arial" w:cs="Arial"/>
                <w:b/>
                <w:bCs/>
              </w:rPr>
              <w:t>5/</w:t>
            </w:r>
            <w:r w:rsidR="00463D89">
              <w:rPr>
                <w:rFonts w:ascii="Arial" w:hAnsi="Arial" w:cs="Arial"/>
                <w:b/>
                <w:bCs/>
              </w:rPr>
              <w:t>331</w:t>
            </w:r>
          </w:p>
        </w:tc>
        <w:tc>
          <w:tcPr>
            <w:tcW w:w="6199" w:type="dxa"/>
            <w:gridSpan w:val="5"/>
          </w:tcPr>
          <w:p w14:paraId="40D17336" w14:textId="6A0C6B4C" w:rsidR="006B7542" w:rsidRDefault="00463D89" w:rsidP="00077131">
            <w:pPr>
              <w:rPr>
                <w:rFonts w:ascii="Arial" w:hAnsi="Arial" w:cs="Arial"/>
                <w:b/>
                <w:bCs/>
              </w:rPr>
            </w:pPr>
            <w:r>
              <w:rPr>
                <w:rFonts w:ascii="Arial" w:hAnsi="Arial" w:cs="Arial"/>
                <w:b/>
                <w:bCs/>
              </w:rPr>
              <w:t>To identify any future agenda items for the meeting on 20</w:t>
            </w:r>
            <w:r w:rsidRPr="00463D89">
              <w:rPr>
                <w:rFonts w:ascii="Arial" w:hAnsi="Arial" w:cs="Arial"/>
                <w:b/>
                <w:bCs/>
                <w:vertAlign w:val="superscript"/>
              </w:rPr>
              <w:t>th</w:t>
            </w:r>
            <w:r>
              <w:rPr>
                <w:rFonts w:ascii="Arial" w:hAnsi="Arial" w:cs="Arial"/>
                <w:b/>
                <w:bCs/>
              </w:rPr>
              <w:t xml:space="preserve"> January 2026.</w:t>
            </w:r>
          </w:p>
          <w:p w14:paraId="55A9D509" w14:textId="2CD00D59" w:rsidR="00463D89" w:rsidRDefault="00463D89" w:rsidP="00077131">
            <w:pPr>
              <w:rPr>
                <w:rFonts w:ascii="Arial" w:hAnsi="Arial" w:cs="Arial"/>
              </w:rPr>
            </w:pPr>
            <w:r>
              <w:rPr>
                <w:rFonts w:ascii="Arial" w:hAnsi="Arial" w:cs="Arial"/>
              </w:rPr>
              <w:t>Community Governance Review.</w:t>
            </w:r>
          </w:p>
          <w:p w14:paraId="4FDE4EDC" w14:textId="5BD08B62" w:rsidR="00463D89" w:rsidRDefault="00463D89" w:rsidP="00077131">
            <w:pPr>
              <w:rPr>
                <w:rFonts w:ascii="Arial" w:hAnsi="Arial" w:cs="Arial"/>
              </w:rPr>
            </w:pPr>
            <w:r>
              <w:rPr>
                <w:rFonts w:ascii="Arial" w:hAnsi="Arial" w:cs="Arial"/>
              </w:rPr>
              <w:t>A3 copy of LA grass plan.</w:t>
            </w:r>
          </w:p>
          <w:p w14:paraId="51799E84" w14:textId="1418A8EF" w:rsidR="00463D89" w:rsidRDefault="00463D89" w:rsidP="00077131">
            <w:pPr>
              <w:rPr>
                <w:rFonts w:ascii="Arial" w:hAnsi="Arial" w:cs="Arial"/>
              </w:rPr>
            </w:pPr>
            <w:r>
              <w:rPr>
                <w:rFonts w:ascii="Arial" w:hAnsi="Arial" w:cs="Arial"/>
              </w:rPr>
              <w:t>Coffee Morning for Neighbourhood Plan – Saturday 7</w:t>
            </w:r>
            <w:r w:rsidRPr="00463D89">
              <w:rPr>
                <w:rFonts w:ascii="Arial" w:hAnsi="Arial" w:cs="Arial"/>
                <w:vertAlign w:val="superscript"/>
              </w:rPr>
              <w:t>th</w:t>
            </w:r>
            <w:r>
              <w:rPr>
                <w:rFonts w:ascii="Arial" w:hAnsi="Arial" w:cs="Arial"/>
              </w:rPr>
              <w:t xml:space="preserve"> February.</w:t>
            </w:r>
          </w:p>
          <w:p w14:paraId="033E3171" w14:textId="63F4B1FE" w:rsidR="00463D89" w:rsidRDefault="00463D89" w:rsidP="00077131">
            <w:pPr>
              <w:rPr>
                <w:rFonts w:ascii="Arial" w:hAnsi="Arial" w:cs="Arial"/>
              </w:rPr>
            </w:pPr>
            <w:r>
              <w:rPr>
                <w:rFonts w:ascii="Arial" w:hAnsi="Arial" w:cs="Arial"/>
              </w:rPr>
              <w:t>Speed Watch Campaign.</w:t>
            </w:r>
          </w:p>
          <w:p w14:paraId="3F933D1E" w14:textId="2769CA9B" w:rsidR="00463D89" w:rsidRDefault="00463D89" w:rsidP="00077131">
            <w:pPr>
              <w:rPr>
                <w:rFonts w:ascii="Arial" w:hAnsi="Arial" w:cs="Arial"/>
              </w:rPr>
            </w:pPr>
            <w:r>
              <w:rPr>
                <w:rFonts w:ascii="Arial" w:hAnsi="Arial" w:cs="Arial"/>
              </w:rPr>
              <w:t>Preparation for AGAR.</w:t>
            </w:r>
          </w:p>
          <w:p w14:paraId="102451D9" w14:textId="5A7A85C8" w:rsidR="00463D89" w:rsidRDefault="00463D89" w:rsidP="00077131">
            <w:pPr>
              <w:rPr>
                <w:rFonts w:ascii="Arial" w:hAnsi="Arial" w:cs="Arial"/>
              </w:rPr>
            </w:pPr>
            <w:r>
              <w:rPr>
                <w:rFonts w:ascii="Arial" w:hAnsi="Arial" w:cs="Arial"/>
              </w:rPr>
              <w:t>Refurbishment of bus shelter.</w:t>
            </w:r>
          </w:p>
          <w:p w14:paraId="1298DEA2" w14:textId="53C9E1C1" w:rsidR="00463D89" w:rsidRDefault="00463D89" w:rsidP="00077131">
            <w:pPr>
              <w:rPr>
                <w:rFonts w:ascii="Arial" w:hAnsi="Arial" w:cs="Arial"/>
              </w:rPr>
            </w:pPr>
            <w:r>
              <w:rPr>
                <w:rFonts w:ascii="Arial" w:hAnsi="Arial" w:cs="Arial"/>
              </w:rPr>
              <w:t>Clerk’s probation period.</w:t>
            </w:r>
          </w:p>
          <w:p w14:paraId="21839AC7" w14:textId="4032C37B" w:rsidR="006B7542" w:rsidRPr="000A2F43" w:rsidRDefault="006B7542" w:rsidP="00077131">
            <w:pPr>
              <w:rPr>
                <w:rFonts w:ascii="Arial" w:hAnsi="Arial" w:cs="Arial"/>
              </w:rPr>
            </w:pPr>
          </w:p>
        </w:tc>
        <w:tc>
          <w:tcPr>
            <w:tcW w:w="1329" w:type="dxa"/>
          </w:tcPr>
          <w:p w14:paraId="50D58C39" w14:textId="32B3B12B" w:rsidR="006B7542" w:rsidRPr="00077131" w:rsidRDefault="006B7542" w:rsidP="00077131">
            <w:pPr>
              <w:rPr>
                <w:rFonts w:ascii="Arial" w:hAnsi="Arial" w:cs="Arial"/>
              </w:rPr>
            </w:pPr>
          </w:p>
        </w:tc>
      </w:tr>
      <w:tr w:rsidR="006B7542" w:rsidRPr="00077131" w14:paraId="18E3DBD8" w14:textId="77777777" w:rsidTr="001A73A3">
        <w:tc>
          <w:tcPr>
            <w:tcW w:w="0" w:type="auto"/>
          </w:tcPr>
          <w:p w14:paraId="34EDF3B4" w14:textId="40C8FDE8" w:rsidR="006B7542" w:rsidRPr="00077131" w:rsidRDefault="00463D89" w:rsidP="00077131">
            <w:pPr>
              <w:rPr>
                <w:rFonts w:ascii="Arial" w:hAnsi="Arial" w:cs="Arial"/>
                <w:b/>
                <w:bCs/>
              </w:rPr>
            </w:pPr>
            <w:r>
              <w:rPr>
                <w:rFonts w:ascii="Arial" w:hAnsi="Arial" w:cs="Arial"/>
                <w:b/>
                <w:bCs/>
              </w:rPr>
              <w:t>LAPC25/332</w:t>
            </w:r>
          </w:p>
        </w:tc>
        <w:tc>
          <w:tcPr>
            <w:tcW w:w="6199" w:type="dxa"/>
            <w:gridSpan w:val="5"/>
          </w:tcPr>
          <w:p w14:paraId="6FEC1CE0" w14:textId="77777777" w:rsidR="006B7542" w:rsidRDefault="00463D89" w:rsidP="00077131">
            <w:pPr>
              <w:rPr>
                <w:rFonts w:ascii="Arial" w:hAnsi="Arial" w:cs="Arial"/>
                <w:b/>
                <w:bCs/>
              </w:rPr>
            </w:pPr>
            <w:r>
              <w:rPr>
                <w:rFonts w:ascii="Arial" w:hAnsi="Arial" w:cs="Arial"/>
                <w:b/>
                <w:bCs/>
              </w:rPr>
              <w:t>To close the meeting.</w:t>
            </w:r>
          </w:p>
          <w:p w14:paraId="3C97DBE1" w14:textId="77777777" w:rsidR="00463D89" w:rsidRDefault="00463D89" w:rsidP="00077131">
            <w:pPr>
              <w:rPr>
                <w:rFonts w:ascii="Arial" w:hAnsi="Arial" w:cs="Arial"/>
              </w:rPr>
            </w:pPr>
            <w:r>
              <w:rPr>
                <w:rFonts w:ascii="Arial" w:hAnsi="Arial" w:cs="Arial"/>
              </w:rPr>
              <w:t>Meeting closed at 21:25pm.</w:t>
            </w:r>
          </w:p>
          <w:p w14:paraId="27AB01CE" w14:textId="52BB859D" w:rsidR="00463D89" w:rsidRPr="00463D89" w:rsidRDefault="00463D89" w:rsidP="00077131">
            <w:pPr>
              <w:rPr>
                <w:rFonts w:ascii="Arial" w:hAnsi="Arial" w:cs="Arial"/>
              </w:rPr>
            </w:pPr>
            <w:r>
              <w:rPr>
                <w:rFonts w:ascii="Arial" w:hAnsi="Arial" w:cs="Arial"/>
              </w:rPr>
              <w:t>Date for next meeting Tuesday 20</w:t>
            </w:r>
            <w:r w:rsidRPr="00463D89">
              <w:rPr>
                <w:rFonts w:ascii="Arial" w:hAnsi="Arial" w:cs="Arial"/>
                <w:vertAlign w:val="superscript"/>
              </w:rPr>
              <w:t>th</w:t>
            </w:r>
            <w:r>
              <w:rPr>
                <w:rFonts w:ascii="Arial" w:hAnsi="Arial" w:cs="Arial"/>
              </w:rPr>
              <w:t xml:space="preserve"> January at 7:30pm at St Mary the Virgin Church, Little Addington.</w:t>
            </w:r>
          </w:p>
        </w:tc>
        <w:tc>
          <w:tcPr>
            <w:tcW w:w="1329" w:type="dxa"/>
          </w:tcPr>
          <w:p w14:paraId="66710543" w14:textId="77777777" w:rsidR="006B7542" w:rsidRPr="00077131" w:rsidRDefault="006B7542" w:rsidP="00077131">
            <w:pPr>
              <w:rPr>
                <w:rFonts w:ascii="Arial" w:hAnsi="Arial" w:cs="Arial"/>
              </w:rPr>
            </w:pPr>
          </w:p>
        </w:tc>
      </w:tr>
      <w:tr w:rsidR="006B7542" w:rsidRPr="00077131" w14:paraId="7915B586" w14:textId="77777777" w:rsidTr="001A73A3">
        <w:tc>
          <w:tcPr>
            <w:tcW w:w="0" w:type="auto"/>
          </w:tcPr>
          <w:p w14:paraId="7875B4A6" w14:textId="2ED554C7" w:rsidR="006B7542" w:rsidRPr="00077131" w:rsidRDefault="006B7542" w:rsidP="00077131">
            <w:pPr>
              <w:rPr>
                <w:rFonts w:ascii="Arial" w:hAnsi="Arial" w:cs="Arial"/>
                <w:b/>
                <w:bCs/>
              </w:rPr>
            </w:pPr>
          </w:p>
        </w:tc>
        <w:tc>
          <w:tcPr>
            <w:tcW w:w="6199" w:type="dxa"/>
            <w:gridSpan w:val="5"/>
          </w:tcPr>
          <w:p w14:paraId="56A03392" w14:textId="5CEF0F7B" w:rsidR="006B7542" w:rsidRPr="00832228" w:rsidRDefault="006B7542" w:rsidP="00077131">
            <w:pPr>
              <w:rPr>
                <w:rFonts w:ascii="Arial" w:hAnsi="Arial" w:cs="Arial"/>
              </w:rPr>
            </w:pPr>
          </w:p>
        </w:tc>
        <w:tc>
          <w:tcPr>
            <w:tcW w:w="1329" w:type="dxa"/>
          </w:tcPr>
          <w:p w14:paraId="5AE75E33" w14:textId="77777777" w:rsidR="006B7542" w:rsidRPr="00077131" w:rsidRDefault="006B7542" w:rsidP="00077131">
            <w:pPr>
              <w:rPr>
                <w:rFonts w:ascii="Arial" w:hAnsi="Arial" w:cs="Arial"/>
              </w:rPr>
            </w:pPr>
          </w:p>
        </w:tc>
      </w:tr>
      <w:tr w:rsidR="006B7542" w:rsidRPr="00077131" w14:paraId="170862FC" w14:textId="77777777" w:rsidTr="001A73A3">
        <w:tc>
          <w:tcPr>
            <w:tcW w:w="0" w:type="auto"/>
          </w:tcPr>
          <w:p w14:paraId="50E1BE34" w14:textId="77777777" w:rsidR="006B7542" w:rsidRPr="00077131" w:rsidRDefault="006B7542" w:rsidP="00077131">
            <w:pPr>
              <w:rPr>
                <w:rFonts w:ascii="Arial" w:hAnsi="Arial" w:cs="Arial"/>
                <w:b/>
                <w:bCs/>
              </w:rPr>
            </w:pPr>
          </w:p>
        </w:tc>
        <w:tc>
          <w:tcPr>
            <w:tcW w:w="6199" w:type="dxa"/>
            <w:gridSpan w:val="5"/>
          </w:tcPr>
          <w:p w14:paraId="7F4AB9B6" w14:textId="77777777" w:rsidR="006B7542" w:rsidRPr="00077131" w:rsidRDefault="006B7542" w:rsidP="00077131">
            <w:pPr>
              <w:rPr>
                <w:rFonts w:ascii="Arial" w:hAnsi="Arial" w:cs="Arial"/>
                <w:b/>
                <w:bCs/>
              </w:rPr>
            </w:pPr>
          </w:p>
        </w:tc>
        <w:tc>
          <w:tcPr>
            <w:tcW w:w="1329" w:type="dxa"/>
          </w:tcPr>
          <w:p w14:paraId="70C37FBD" w14:textId="77777777" w:rsidR="006B7542" w:rsidRPr="00077131" w:rsidRDefault="006B7542" w:rsidP="00077131">
            <w:pPr>
              <w:rPr>
                <w:rFonts w:ascii="Arial" w:hAnsi="Arial" w:cs="Arial"/>
              </w:rPr>
            </w:pPr>
          </w:p>
        </w:tc>
      </w:tr>
      <w:tr w:rsidR="006B7542" w:rsidRPr="00077131" w14:paraId="34C0C257" w14:textId="77777777" w:rsidTr="001A73A3">
        <w:tc>
          <w:tcPr>
            <w:tcW w:w="0" w:type="auto"/>
          </w:tcPr>
          <w:p w14:paraId="37CA119F" w14:textId="77777777" w:rsidR="006B7542" w:rsidRPr="00077131" w:rsidRDefault="006B7542" w:rsidP="00077131">
            <w:pPr>
              <w:rPr>
                <w:rFonts w:ascii="Arial" w:hAnsi="Arial" w:cs="Arial"/>
                <w:b/>
                <w:bCs/>
              </w:rPr>
            </w:pPr>
          </w:p>
        </w:tc>
        <w:tc>
          <w:tcPr>
            <w:tcW w:w="6199" w:type="dxa"/>
            <w:gridSpan w:val="5"/>
          </w:tcPr>
          <w:p w14:paraId="5E12E3D1" w14:textId="77777777" w:rsidR="006B7542" w:rsidRPr="00077131" w:rsidRDefault="006B7542" w:rsidP="00077131">
            <w:pPr>
              <w:rPr>
                <w:rFonts w:ascii="Arial" w:hAnsi="Arial" w:cs="Arial"/>
                <w:b/>
                <w:bCs/>
              </w:rPr>
            </w:pPr>
          </w:p>
        </w:tc>
        <w:tc>
          <w:tcPr>
            <w:tcW w:w="1329" w:type="dxa"/>
          </w:tcPr>
          <w:p w14:paraId="15BAA7B7" w14:textId="77777777" w:rsidR="006B7542" w:rsidRPr="00077131" w:rsidRDefault="006B7542" w:rsidP="00077131">
            <w:pPr>
              <w:rPr>
                <w:rFonts w:ascii="Arial" w:hAnsi="Arial" w:cs="Arial"/>
              </w:rPr>
            </w:pPr>
          </w:p>
        </w:tc>
      </w:tr>
      <w:tr w:rsidR="006B7542" w:rsidRPr="00077131" w14:paraId="1A41D449" w14:textId="77777777" w:rsidTr="001A73A3">
        <w:tc>
          <w:tcPr>
            <w:tcW w:w="0" w:type="auto"/>
          </w:tcPr>
          <w:p w14:paraId="61EC598C" w14:textId="77777777" w:rsidR="006B7542" w:rsidRPr="00077131" w:rsidRDefault="006B7542" w:rsidP="00077131">
            <w:pPr>
              <w:rPr>
                <w:rFonts w:ascii="Arial" w:hAnsi="Arial" w:cs="Arial"/>
                <w:b/>
                <w:bCs/>
              </w:rPr>
            </w:pPr>
          </w:p>
        </w:tc>
        <w:tc>
          <w:tcPr>
            <w:tcW w:w="6199" w:type="dxa"/>
            <w:gridSpan w:val="5"/>
          </w:tcPr>
          <w:p w14:paraId="433436D0" w14:textId="77777777" w:rsidR="006B7542" w:rsidRPr="00077131" w:rsidRDefault="006B7542" w:rsidP="00077131">
            <w:pPr>
              <w:rPr>
                <w:rFonts w:ascii="Arial" w:hAnsi="Arial" w:cs="Arial"/>
                <w:b/>
                <w:bCs/>
              </w:rPr>
            </w:pPr>
          </w:p>
        </w:tc>
        <w:tc>
          <w:tcPr>
            <w:tcW w:w="1329" w:type="dxa"/>
          </w:tcPr>
          <w:p w14:paraId="45279311" w14:textId="77777777" w:rsidR="006B7542" w:rsidRPr="00077131" w:rsidRDefault="006B7542" w:rsidP="00077131">
            <w:pPr>
              <w:rPr>
                <w:rFonts w:ascii="Arial" w:hAnsi="Arial" w:cs="Arial"/>
              </w:rPr>
            </w:pPr>
          </w:p>
        </w:tc>
      </w:tr>
      <w:tr w:rsidR="006B7542" w:rsidRPr="00077131" w14:paraId="0EFAE5C2" w14:textId="77777777" w:rsidTr="001A73A3">
        <w:tc>
          <w:tcPr>
            <w:tcW w:w="0" w:type="auto"/>
          </w:tcPr>
          <w:p w14:paraId="6A79B794" w14:textId="77777777" w:rsidR="006B7542" w:rsidRPr="00077131" w:rsidRDefault="006B7542" w:rsidP="00077131">
            <w:pPr>
              <w:rPr>
                <w:rFonts w:ascii="Arial" w:hAnsi="Arial" w:cs="Arial"/>
                <w:b/>
                <w:bCs/>
              </w:rPr>
            </w:pPr>
          </w:p>
        </w:tc>
        <w:tc>
          <w:tcPr>
            <w:tcW w:w="6199" w:type="dxa"/>
            <w:gridSpan w:val="5"/>
          </w:tcPr>
          <w:p w14:paraId="5A849868" w14:textId="77777777" w:rsidR="006B7542" w:rsidRPr="00077131" w:rsidRDefault="006B7542" w:rsidP="00077131">
            <w:pPr>
              <w:rPr>
                <w:rFonts w:ascii="Arial" w:hAnsi="Arial" w:cs="Arial"/>
                <w:b/>
                <w:bCs/>
              </w:rPr>
            </w:pPr>
          </w:p>
        </w:tc>
        <w:tc>
          <w:tcPr>
            <w:tcW w:w="1329" w:type="dxa"/>
          </w:tcPr>
          <w:p w14:paraId="2BD7C059" w14:textId="77777777" w:rsidR="006B7542" w:rsidRPr="00077131" w:rsidRDefault="006B7542" w:rsidP="00077131">
            <w:pPr>
              <w:rPr>
                <w:rFonts w:ascii="Arial" w:hAnsi="Arial" w:cs="Arial"/>
              </w:rPr>
            </w:pPr>
          </w:p>
        </w:tc>
      </w:tr>
      <w:tr w:rsidR="006B7542" w:rsidRPr="00077131" w14:paraId="73FF2654" w14:textId="77777777" w:rsidTr="001A73A3">
        <w:tc>
          <w:tcPr>
            <w:tcW w:w="0" w:type="auto"/>
          </w:tcPr>
          <w:p w14:paraId="4A4D0BA2" w14:textId="77777777" w:rsidR="006B7542" w:rsidRPr="00077131" w:rsidRDefault="006B7542" w:rsidP="00077131">
            <w:pPr>
              <w:rPr>
                <w:rFonts w:ascii="Arial" w:hAnsi="Arial" w:cs="Arial"/>
                <w:b/>
                <w:bCs/>
              </w:rPr>
            </w:pPr>
          </w:p>
        </w:tc>
        <w:tc>
          <w:tcPr>
            <w:tcW w:w="6199" w:type="dxa"/>
            <w:gridSpan w:val="5"/>
          </w:tcPr>
          <w:p w14:paraId="08C41C9F" w14:textId="77777777" w:rsidR="006B7542" w:rsidRPr="00077131" w:rsidRDefault="006B7542" w:rsidP="00077131">
            <w:pPr>
              <w:rPr>
                <w:rFonts w:ascii="Arial" w:hAnsi="Arial" w:cs="Arial"/>
                <w:b/>
                <w:bCs/>
              </w:rPr>
            </w:pPr>
          </w:p>
        </w:tc>
        <w:tc>
          <w:tcPr>
            <w:tcW w:w="1329" w:type="dxa"/>
          </w:tcPr>
          <w:p w14:paraId="668AC046" w14:textId="77777777" w:rsidR="006B7542" w:rsidRPr="00077131" w:rsidRDefault="006B7542" w:rsidP="00077131">
            <w:pPr>
              <w:rPr>
                <w:rFonts w:ascii="Arial" w:hAnsi="Arial" w:cs="Arial"/>
              </w:rPr>
            </w:pPr>
          </w:p>
        </w:tc>
      </w:tr>
      <w:tr w:rsidR="006B7542" w:rsidRPr="00077131" w14:paraId="1BA29417" w14:textId="77777777" w:rsidTr="001A73A3">
        <w:tc>
          <w:tcPr>
            <w:tcW w:w="0" w:type="auto"/>
          </w:tcPr>
          <w:p w14:paraId="1E6E49BF" w14:textId="77777777" w:rsidR="006B7542" w:rsidRPr="00077131" w:rsidRDefault="006B7542" w:rsidP="00077131">
            <w:pPr>
              <w:rPr>
                <w:rFonts w:ascii="Arial" w:hAnsi="Arial" w:cs="Arial"/>
                <w:b/>
                <w:bCs/>
              </w:rPr>
            </w:pPr>
          </w:p>
        </w:tc>
        <w:tc>
          <w:tcPr>
            <w:tcW w:w="6199" w:type="dxa"/>
            <w:gridSpan w:val="5"/>
          </w:tcPr>
          <w:p w14:paraId="080FE727" w14:textId="77777777" w:rsidR="006B7542" w:rsidRPr="00077131" w:rsidRDefault="006B7542" w:rsidP="00077131">
            <w:pPr>
              <w:rPr>
                <w:rFonts w:ascii="Arial" w:hAnsi="Arial" w:cs="Arial"/>
                <w:b/>
                <w:bCs/>
              </w:rPr>
            </w:pPr>
          </w:p>
        </w:tc>
        <w:tc>
          <w:tcPr>
            <w:tcW w:w="1329" w:type="dxa"/>
          </w:tcPr>
          <w:p w14:paraId="65237093" w14:textId="77777777" w:rsidR="006B7542" w:rsidRPr="00077131" w:rsidRDefault="006B7542" w:rsidP="00077131">
            <w:pPr>
              <w:rPr>
                <w:rFonts w:ascii="Arial" w:hAnsi="Arial" w:cs="Arial"/>
              </w:rPr>
            </w:pPr>
          </w:p>
        </w:tc>
      </w:tr>
      <w:tr w:rsidR="006B7542" w:rsidRPr="00077131" w14:paraId="2B1CCC7D" w14:textId="77777777" w:rsidTr="001A73A3">
        <w:tc>
          <w:tcPr>
            <w:tcW w:w="0" w:type="auto"/>
          </w:tcPr>
          <w:p w14:paraId="47180448" w14:textId="77777777" w:rsidR="006B7542" w:rsidRPr="00077131" w:rsidRDefault="006B7542" w:rsidP="00077131">
            <w:pPr>
              <w:rPr>
                <w:rFonts w:ascii="Arial" w:hAnsi="Arial" w:cs="Arial"/>
                <w:b/>
                <w:bCs/>
              </w:rPr>
            </w:pPr>
          </w:p>
        </w:tc>
        <w:tc>
          <w:tcPr>
            <w:tcW w:w="6199" w:type="dxa"/>
            <w:gridSpan w:val="5"/>
          </w:tcPr>
          <w:p w14:paraId="7F691465" w14:textId="77777777" w:rsidR="006B7542" w:rsidRPr="00077131" w:rsidRDefault="006B7542" w:rsidP="00077131">
            <w:pPr>
              <w:rPr>
                <w:rFonts w:ascii="Arial" w:hAnsi="Arial" w:cs="Arial"/>
                <w:b/>
                <w:bCs/>
              </w:rPr>
            </w:pPr>
          </w:p>
        </w:tc>
        <w:tc>
          <w:tcPr>
            <w:tcW w:w="1329" w:type="dxa"/>
          </w:tcPr>
          <w:p w14:paraId="7D406983" w14:textId="77777777" w:rsidR="006B7542" w:rsidRPr="00077131" w:rsidRDefault="006B7542" w:rsidP="00077131">
            <w:pPr>
              <w:rPr>
                <w:rFonts w:ascii="Arial" w:hAnsi="Arial" w:cs="Arial"/>
              </w:rPr>
            </w:pPr>
          </w:p>
        </w:tc>
      </w:tr>
    </w:tbl>
    <w:p w14:paraId="18ACF4D6" w14:textId="77777777" w:rsidR="00077131" w:rsidRPr="00077131" w:rsidRDefault="00077131" w:rsidP="00077131">
      <w:pPr>
        <w:rPr>
          <w:rFonts w:ascii="Arial" w:hAnsi="Arial" w:cs="Arial"/>
          <w:sz w:val="28"/>
          <w:szCs w:val="28"/>
        </w:rPr>
      </w:pPr>
    </w:p>
    <w:p w14:paraId="10B8234D" w14:textId="6B4B509D" w:rsidR="00077131" w:rsidRPr="00477623" w:rsidRDefault="00477623" w:rsidP="00077131">
      <w:pPr>
        <w:rPr>
          <w:rFonts w:ascii="Arial" w:hAnsi="Arial" w:cs="Arial"/>
          <w:b/>
          <w:bCs/>
          <w:sz w:val="32"/>
          <w:szCs w:val="32"/>
        </w:rPr>
      </w:pPr>
      <w:r>
        <w:rPr>
          <w:rFonts w:ascii="Arial" w:hAnsi="Arial" w:cs="Arial"/>
          <w:b/>
          <w:bCs/>
          <w:sz w:val="32"/>
          <w:szCs w:val="32"/>
        </w:rPr>
        <w:t>Signed:</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Dated:</w:t>
      </w:r>
    </w:p>
    <w:sectPr w:rsidR="00077131" w:rsidRPr="00477623" w:rsidSect="000D5235">
      <w:footerReference w:type="even"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5FAB" w14:textId="77777777" w:rsidR="002663F9" w:rsidRDefault="002663F9" w:rsidP="00077131">
      <w:pPr>
        <w:spacing w:after="0" w:line="240" w:lineRule="auto"/>
      </w:pPr>
      <w:r>
        <w:separator/>
      </w:r>
    </w:p>
  </w:endnote>
  <w:endnote w:type="continuationSeparator" w:id="0">
    <w:p w14:paraId="00589871" w14:textId="77777777" w:rsidR="002663F9" w:rsidRDefault="002663F9" w:rsidP="0007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308328"/>
      <w:docPartObj>
        <w:docPartGallery w:val="Page Numbers (Bottom of Page)"/>
        <w:docPartUnique/>
      </w:docPartObj>
    </w:sdtPr>
    <w:sdtEndPr>
      <w:rPr>
        <w:noProof/>
      </w:rPr>
    </w:sdtEndPr>
    <w:sdtContent>
      <w:p w14:paraId="68BCD62B" w14:textId="2286F75F" w:rsidR="000D5235" w:rsidRDefault="000D5235">
        <w:pPr>
          <w:pStyle w:val="Footer"/>
        </w:pPr>
        <w:r>
          <w:fldChar w:fldCharType="begin"/>
        </w:r>
        <w:r>
          <w:instrText xml:space="preserve"> PAGE   \* MERGEFORMAT </w:instrText>
        </w:r>
        <w:r>
          <w:fldChar w:fldCharType="separate"/>
        </w:r>
        <w:r>
          <w:rPr>
            <w:noProof/>
          </w:rPr>
          <w:t>2</w:t>
        </w:r>
        <w:r>
          <w:rPr>
            <w:noProof/>
          </w:rPr>
          <w:fldChar w:fldCharType="end"/>
        </w:r>
      </w:p>
    </w:sdtContent>
  </w:sdt>
  <w:p w14:paraId="6692E8D3" w14:textId="4A6D9368" w:rsidR="00477623" w:rsidRDefault="00477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657078"/>
      <w:docPartObj>
        <w:docPartGallery w:val="Page Numbers (Bottom of Page)"/>
        <w:docPartUnique/>
      </w:docPartObj>
    </w:sdtPr>
    <w:sdtEndPr>
      <w:rPr>
        <w:noProof/>
      </w:rPr>
    </w:sdtEndPr>
    <w:sdtContent>
      <w:p w14:paraId="090A7F5F" w14:textId="0C14B57E" w:rsidR="00943C53" w:rsidRDefault="00943C53">
        <w:pPr>
          <w:pStyle w:val="Footer"/>
        </w:pPr>
        <w:r>
          <w:fldChar w:fldCharType="begin"/>
        </w:r>
        <w:r>
          <w:instrText xml:space="preserve"> PAGE   \* MERGEFORMAT </w:instrText>
        </w:r>
        <w:r>
          <w:fldChar w:fldCharType="separate"/>
        </w:r>
        <w:r>
          <w:rPr>
            <w:noProof/>
          </w:rPr>
          <w:t>2</w:t>
        </w:r>
        <w:r>
          <w:rPr>
            <w:noProof/>
          </w:rPr>
          <w:fldChar w:fldCharType="end"/>
        </w:r>
      </w:p>
    </w:sdtContent>
  </w:sdt>
  <w:p w14:paraId="5551B1CC" w14:textId="6E7277B3" w:rsidR="00077131" w:rsidRDefault="00077131" w:rsidP="00477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84C6" w14:textId="68EC9771" w:rsidR="00477623" w:rsidRDefault="00477623">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407A" w14:textId="77777777" w:rsidR="002663F9" w:rsidRDefault="002663F9" w:rsidP="00077131">
      <w:pPr>
        <w:spacing w:after="0" w:line="240" w:lineRule="auto"/>
      </w:pPr>
      <w:r>
        <w:separator/>
      </w:r>
    </w:p>
  </w:footnote>
  <w:footnote w:type="continuationSeparator" w:id="0">
    <w:p w14:paraId="45650165" w14:textId="77777777" w:rsidR="002663F9" w:rsidRDefault="002663F9" w:rsidP="00077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87BB0"/>
    <w:multiLevelType w:val="hybridMultilevel"/>
    <w:tmpl w:val="207EE004"/>
    <w:lvl w:ilvl="0" w:tplc="558C67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596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31"/>
    <w:rsid w:val="00002A4A"/>
    <w:rsid w:val="00021E19"/>
    <w:rsid w:val="00030BED"/>
    <w:rsid w:val="00077131"/>
    <w:rsid w:val="000974DA"/>
    <w:rsid w:val="000A0B4D"/>
    <w:rsid w:val="000A2F43"/>
    <w:rsid w:val="000A7AB9"/>
    <w:rsid w:val="000D5235"/>
    <w:rsid w:val="001105AB"/>
    <w:rsid w:val="001256CD"/>
    <w:rsid w:val="00127E61"/>
    <w:rsid w:val="0014338B"/>
    <w:rsid w:val="001A73A3"/>
    <w:rsid w:val="002643CE"/>
    <w:rsid w:val="002663F9"/>
    <w:rsid w:val="002862ED"/>
    <w:rsid w:val="00343025"/>
    <w:rsid w:val="00352DE5"/>
    <w:rsid w:val="00387ABC"/>
    <w:rsid w:val="003A5786"/>
    <w:rsid w:val="004008D9"/>
    <w:rsid w:val="004030F2"/>
    <w:rsid w:val="00463D89"/>
    <w:rsid w:val="00477623"/>
    <w:rsid w:val="004A77BC"/>
    <w:rsid w:val="004C2653"/>
    <w:rsid w:val="004C3AD8"/>
    <w:rsid w:val="004D207F"/>
    <w:rsid w:val="004D3E1C"/>
    <w:rsid w:val="005142F8"/>
    <w:rsid w:val="00556761"/>
    <w:rsid w:val="005826BB"/>
    <w:rsid w:val="005D2D1F"/>
    <w:rsid w:val="006873B1"/>
    <w:rsid w:val="006B7542"/>
    <w:rsid w:val="006C0B89"/>
    <w:rsid w:val="006E22E6"/>
    <w:rsid w:val="006F18E1"/>
    <w:rsid w:val="00760E5D"/>
    <w:rsid w:val="007768A5"/>
    <w:rsid w:val="007814FF"/>
    <w:rsid w:val="00796518"/>
    <w:rsid w:val="00832228"/>
    <w:rsid w:val="008616D2"/>
    <w:rsid w:val="00871273"/>
    <w:rsid w:val="008745AD"/>
    <w:rsid w:val="008932E7"/>
    <w:rsid w:val="009249E9"/>
    <w:rsid w:val="00943C53"/>
    <w:rsid w:val="00956F60"/>
    <w:rsid w:val="00967B55"/>
    <w:rsid w:val="009C36C6"/>
    <w:rsid w:val="00A73087"/>
    <w:rsid w:val="00A86236"/>
    <w:rsid w:val="00A86FB8"/>
    <w:rsid w:val="00AD4D2F"/>
    <w:rsid w:val="00B37D43"/>
    <w:rsid w:val="00BE21F8"/>
    <w:rsid w:val="00BF6FD3"/>
    <w:rsid w:val="00C03814"/>
    <w:rsid w:val="00C2313B"/>
    <w:rsid w:val="00CD7914"/>
    <w:rsid w:val="00D64157"/>
    <w:rsid w:val="00D73992"/>
    <w:rsid w:val="00D84C20"/>
    <w:rsid w:val="00DA4F29"/>
    <w:rsid w:val="00DD42F3"/>
    <w:rsid w:val="00E469A2"/>
    <w:rsid w:val="00F10257"/>
    <w:rsid w:val="00F10550"/>
    <w:rsid w:val="00F31DF8"/>
    <w:rsid w:val="00F379D0"/>
    <w:rsid w:val="00F658FF"/>
    <w:rsid w:val="00F80836"/>
    <w:rsid w:val="00F81B1A"/>
    <w:rsid w:val="00FD7DF3"/>
    <w:rsid w:val="00FE3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3C45"/>
  <w15:chartTrackingRefBased/>
  <w15:docId w15:val="{0A9EEA9B-7825-4AAE-A48F-EA8B7951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131"/>
    <w:rPr>
      <w:rFonts w:eastAsiaTheme="majorEastAsia" w:cstheme="majorBidi"/>
      <w:color w:val="272727" w:themeColor="text1" w:themeTint="D8"/>
    </w:rPr>
  </w:style>
  <w:style w:type="paragraph" w:styleId="Title">
    <w:name w:val="Title"/>
    <w:basedOn w:val="Normal"/>
    <w:next w:val="Normal"/>
    <w:link w:val="TitleChar"/>
    <w:uiPriority w:val="10"/>
    <w:qFormat/>
    <w:rsid w:val="00077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131"/>
    <w:pPr>
      <w:spacing w:before="160"/>
      <w:jc w:val="center"/>
    </w:pPr>
    <w:rPr>
      <w:i/>
      <w:iCs/>
      <w:color w:val="404040" w:themeColor="text1" w:themeTint="BF"/>
    </w:rPr>
  </w:style>
  <w:style w:type="character" w:customStyle="1" w:styleId="QuoteChar">
    <w:name w:val="Quote Char"/>
    <w:basedOn w:val="DefaultParagraphFont"/>
    <w:link w:val="Quote"/>
    <w:uiPriority w:val="29"/>
    <w:rsid w:val="00077131"/>
    <w:rPr>
      <w:i/>
      <w:iCs/>
      <w:color w:val="404040" w:themeColor="text1" w:themeTint="BF"/>
    </w:rPr>
  </w:style>
  <w:style w:type="paragraph" w:styleId="ListParagraph">
    <w:name w:val="List Paragraph"/>
    <w:basedOn w:val="Normal"/>
    <w:uiPriority w:val="34"/>
    <w:qFormat/>
    <w:rsid w:val="00077131"/>
    <w:pPr>
      <w:ind w:left="720"/>
      <w:contextualSpacing/>
    </w:pPr>
  </w:style>
  <w:style w:type="character" w:styleId="IntenseEmphasis">
    <w:name w:val="Intense Emphasis"/>
    <w:basedOn w:val="DefaultParagraphFont"/>
    <w:uiPriority w:val="21"/>
    <w:qFormat/>
    <w:rsid w:val="00077131"/>
    <w:rPr>
      <w:i/>
      <w:iCs/>
      <w:color w:val="0F4761" w:themeColor="accent1" w:themeShade="BF"/>
    </w:rPr>
  </w:style>
  <w:style w:type="paragraph" w:styleId="IntenseQuote">
    <w:name w:val="Intense Quote"/>
    <w:basedOn w:val="Normal"/>
    <w:next w:val="Normal"/>
    <w:link w:val="IntenseQuoteChar"/>
    <w:uiPriority w:val="30"/>
    <w:qFormat/>
    <w:rsid w:val="00077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131"/>
    <w:rPr>
      <w:i/>
      <w:iCs/>
      <w:color w:val="0F4761" w:themeColor="accent1" w:themeShade="BF"/>
    </w:rPr>
  </w:style>
  <w:style w:type="character" w:styleId="IntenseReference">
    <w:name w:val="Intense Reference"/>
    <w:basedOn w:val="DefaultParagraphFont"/>
    <w:uiPriority w:val="32"/>
    <w:qFormat/>
    <w:rsid w:val="00077131"/>
    <w:rPr>
      <w:b/>
      <w:bCs/>
      <w:smallCaps/>
      <w:color w:val="0F4761" w:themeColor="accent1" w:themeShade="BF"/>
      <w:spacing w:val="5"/>
    </w:rPr>
  </w:style>
  <w:style w:type="table" w:styleId="TableGrid">
    <w:name w:val="Table Grid"/>
    <w:basedOn w:val="TableNormal"/>
    <w:uiPriority w:val="39"/>
    <w:rsid w:val="0007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131"/>
  </w:style>
  <w:style w:type="paragraph" w:styleId="Footer">
    <w:name w:val="footer"/>
    <w:basedOn w:val="Normal"/>
    <w:link w:val="FooterChar"/>
    <w:uiPriority w:val="99"/>
    <w:unhideWhenUsed/>
    <w:rsid w:val="00077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Ginny Pledger</cp:lastModifiedBy>
  <cp:revision>2</cp:revision>
  <cp:lastPrinted>2025-12-08T10:17:00Z</cp:lastPrinted>
  <dcterms:created xsi:type="dcterms:W3CDTF">2026-01-14T12:04:00Z</dcterms:created>
  <dcterms:modified xsi:type="dcterms:W3CDTF">2026-01-14T12:04:00Z</dcterms:modified>
</cp:coreProperties>
</file>