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DBC29" w14:textId="5CDD80C4" w:rsidR="000A7AB9" w:rsidRDefault="00077131" w:rsidP="00077131">
      <w:pPr>
        <w:jc w:val="center"/>
        <w:rPr>
          <w:rFonts w:ascii="Arial" w:hAnsi="Arial" w:cs="Arial"/>
          <w:b/>
          <w:bCs/>
          <w:sz w:val="28"/>
          <w:szCs w:val="28"/>
        </w:rPr>
      </w:pPr>
      <w:r w:rsidRPr="00077131">
        <w:rPr>
          <w:rFonts w:ascii="Arial" w:hAnsi="Arial" w:cs="Arial"/>
          <w:b/>
          <w:bCs/>
          <w:sz w:val="32"/>
          <w:szCs w:val="32"/>
        </w:rPr>
        <w:t>LITTLE ADDINGTON PARISH COUNCIL</w:t>
      </w:r>
    </w:p>
    <w:p w14:paraId="30026422" w14:textId="113A2C65" w:rsidR="00077131" w:rsidRDefault="00477623" w:rsidP="00077131">
      <w:pPr>
        <w:jc w:val="center"/>
        <w:rPr>
          <w:rFonts w:ascii="Arial" w:hAnsi="Arial" w:cs="Arial"/>
          <w:b/>
          <w:bCs/>
          <w:sz w:val="28"/>
          <w:szCs w:val="28"/>
        </w:rPr>
      </w:pPr>
      <w:r>
        <w:rPr>
          <w:rFonts w:ascii="Arial" w:hAnsi="Arial" w:cs="Arial"/>
          <w:b/>
          <w:bCs/>
          <w:sz w:val="28"/>
          <w:szCs w:val="28"/>
        </w:rPr>
        <w:t xml:space="preserve"> </w:t>
      </w:r>
      <w:r w:rsidR="00077131" w:rsidRPr="00077131">
        <w:rPr>
          <w:rFonts w:ascii="Arial" w:hAnsi="Arial" w:cs="Arial"/>
          <w:b/>
          <w:bCs/>
          <w:sz w:val="28"/>
          <w:szCs w:val="28"/>
        </w:rPr>
        <w:t>Minutes of the Meeting held at Saint Mary the Virgin Church,</w:t>
      </w:r>
      <w:r w:rsidR="00077131" w:rsidRPr="00077131">
        <w:rPr>
          <w:rFonts w:ascii="Arial" w:hAnsi="Arial" w:cs="Arial"/>
          <w:b/>
          <w:bCs/>
          <w:sz w:val="28"/>
          <w:szCs w:val="28"/>
        </w:rPr>
        <w:br/>
        <w:t xml:space="preserve">High Street, Little Addington on </w:t>
      </w:r>
      <w:r w:rsidR="00077131">
        <w:rPr>
          <w:rFonts w:ascii="Arial" w:hAnsi="Arial" w:cs="Arial"/>
          <w:b/>
          <w:bCs/>
          <w:sz w:val="28"/>
          <w:szCs w:val="28"/>
        </w:rPr>
        <w:t>Tuesday 16</w:t>
      </w:r>
      <w:r w:rsidR="00077131" w:rsidRPr="00077131">
        <w:rPr>
          <w:rFonts w:ascii="Arial" w:hAnsi="Arial" w:cs="Arial"/>
          <w:b/>
          <w:bCs/>
          <w:sz w:val="28"/>
          <w:szCs w:val="28"/>
          <w:vertAlign w:val="superscript"/>
        </w:rPr>
        <w:t>th</w:t>
      </w:r>
      <w:r w:rsidR="00077131">
        <w:rPr>
          <w:rFonts w:ascii="Arial" w:hAnsi="Arial" w:cs="Arial"/>
          <w:b/>
          <w:bCs/>
          <w:sz w:val="28"/>
          <w:szCs w:val="28"/>
        </w:rPr>
        <w:t xml:space="preserve"> September</w:t>
      </w:r>
      <w:r w:rsidR="00077131" w:rsidRPr="00077131">
        <w:rPr>
          <w:rFonts w:ascii="Arial" w:hAnsi="Arial" w:cs="Arial"/>
          <w:b/>
          <w:bCs/>
          <w:sz w:val="28"/>
          <w:szCs w:val="28"/>
        </w:rPr>
        <w:t xml:space="preserve"> 2025 at 7:30pm</w:t>
      </w:r>
    </w:p>
    <w:p w14:paraId="3C590675" w14:textId="4E212BC4" w:rsidR="00077131" w:rsidRDefault="00077131" w:rsidP="00077131">
      <w:pPr>
        <w:rPr>
          <w:rFonts w:ascii="Arial" w:hAnsi="Arial" w:cs="Arial"/>
          <w:sz w:val="28"/>
          <w:szCs w:val="28"/>
        </w:rPr>
      </w:pPr>
      <w:r>
        <w:rPr>
          <w:rFonts w:ascii="Arial" w:hAnsi="Arial" w:cs="Arial"/>
          <w:b/>
          <w:bCs/>
          <w:sz w:val="28"/>
          <w:szCs w:val="28"/>
        </w:rPr>
        <w:t>Present:</w:t>
      </w:r>
      <w:r>
        <w:rPr>
          <w:rFonts w:ascii="Arial" w:hAnsi="Arial" w:cs="Arial"/>
          <w:b/>
          <w:bCs/>
          <w:sz w:val="28"/>
          <w:szCs w:val="28"/>
        </w:rPr>
        <w:tab/>
      </w:r>
      <w:r>
        <w:rPr>
          <w:rFonts w:ascii="Arial" w:hAnsi="Arial" w:cs="Arial"/>
          <w:b/>
          <w:bCs/>
          <w:sz w:val="28"/>
          <w:szCs w:val="28"/>
        </w:rPr>
        <w:tab/>
      </w:r>
      <w:r>
        <w:rPr>
          <w:rFonts w:ascii="Arial" w:hAnsi="Arial" w:cs="Arial"/>
          <w:sz w:val="28"/>
          <w:szCs w:val="28"/>
        </w:rPr>
        <w:t>Councillors: L Brown (Chair), A Sheppard (Vice Chair),</w:t>
      </w:r>
      <w:r>
        <w:rPr>
          <w:rFonts w:ascii="Arial" w:hAnsi="Arial" w:cs="Arial"/>
          <w:sz w:val="28"/>
          <w:szCs w:val="28"/>
        </w:rPr>
        <w:b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S Beckett, J Cocks, A Sonn, M Keech and S Lloyd</w:t>
      </w:r>
    </w:p>
    <w:p w14:paraId="4160B611" w14:textId="2953FDD8" w:rsidR="00077131" w:rsidRDefault="00077131" w:rsidP="00077131">
      <w:pPr>
        <w:rPr>
          <w:rFonts w:ascii="Arial" w:hAnsi="Arial" w:cs="Arial"/>
          <w:sz w:val="28"/>
          <w:szCs w:val="28"/>
        </w:rPr>
      </w:pPr>
      <w:r>
        <w:rPr>
          <w:rFonts w:ascii="Arial" w:hAnsi="Arial" w:cs="Arial"/>
          <w:b/>
          <w:bCs/>
          <w:sz w:val="28"/>
          <w:szCs w:val="28"/>
        </w:rPr>
        <w:t>In attendance:</w:t>
      </w:r>
      <w:r>
        <w:rPr>
          <w:rFonts w:ascii="Arial" w:hAnsi="Arial" w:cs="Arial"/>
          <w:b/>
          <w:bCs/>
          <w:sz w:val="28"/>
          <w:szCs w:val="28"/>
        </w:rPr>
        <w:tab/>
      </w:r>
      <w:r>
        <w:rPr>
          <w:rFonts w:ascii="Arial" w:hAnsi="Arial" w:cs="Arial"/>
          <w:sz w:val="28"/>
          <w:szCs w:val="28"/>
        </w:rPr>
        <w:t>Ginny Pledger (Clerk)</w:t>
      </w:r>
    </w:p>
    <w:p w14:paraId="667FBD2A" w14:textId="77777777" w:rsidR="00077131" w:rsidRDefault="00077131" w:rsidP="00077131">
      <w:pPr>
        <w:rPr>
          <w:rFonts w:ascii="Arial" w:hAnsi="Arial" w:cs="Arial"/>
          <w:sz w:val="28"/>
          <w:szCs w:val="28"/>
        </w:rPr>
      </w:pPr>
    </w:p>
    <w:tbl>
      <w:tblPr>
        <w:tblStyle w:val="TableGrid"/>
        <w:tblW w:w="0" w:type="auto"/>
        <w:tblLook w:val="04A0" w:firstRow="1" w:lastRow="0" w:firstColumn="1" w:lastColumn="0" w:noHBand="0" w:noVBand="1"/>
      </w:tblPr>
      <w:tblGrid>
        <w:gridCol w:w="1488"/>
        <w:gridCol w:w="1224"/>
        <w:gridCol w:w="1591"/>
        <w:gridCol w:w="1319"/>
        <w:gridCol w:w="1106"/>
        <w:gridCol w:w="1157"/>
        <w:gridCol w:w="1131"/>
      </w:tblGrid>
      <w:tr w:rsidR="00021E19" w:rsidRPr="00077131" w14:paraId="40201F76" w14:textId="77777777">
        <w:tc>
          <w:tcPr>
            <w:tcW w:w="0" w:type="auto"/>
          </w:tcPr>
          <w:p w14:paraId="5AEAF487" w14:textId="77777777" w:rsidR="00077131" w:rsidRPr="00077131" w:rsidRDefault="00077131" w:rsidP="00077131">
            <w:pPr>
              <w:rPr>
                <w:rFonts w:ascii="Arial" w:hAnsi="Arial" w:cs="Arial"/>
              </w:rPr>
            </w:pPr>
          </w:p>
        </w:tc>
        <w:tc>
          <w:tcPr>
            <w:tcW w:w="0" w:type="auto"/>
            <w:gridSpan w:val="5"/>
          </w:tcPr>
          <w:p w14:paraId="02B3B55D" w14:textId="77777777" w:rsidR="00077131" w:rsidRPr="00077131" w:rsidRDefault="00077131" w:rsidP="00077131">
            <w:pPr>
              <w:rPr>
                <w:rFonts w:ascii="Arial" w:hAnsi="Arial" w:cs="Arial"/>
              </w:rPr>
            </w:pPr>
          </w:p>
        </w:tc>
        <w:tc>
          <w:tcPr>
            <w:tcW w:w="0" w:type="auto"/>
          </w:tcPr>
          <w:p w14:paraId="43416DDA" w14:textId="4D178A89" w:rsidR="00077131" w:rsidRPr="00077131" w:rsidRDefault="00077131" w:rsidP="00077131">
            <w:pPr>
              <w:rPr>
                <w:rFonts w:ascii="Arial" w:hAnsi="Arial" w:cs="Arial"/>
                <w:b/>
                <w:bCs/>
              </w:rPr>
            </w:pPr>
            <w:r w:rsidRPr="00077131">
              <w:rPr>
                <w:rFonts w:ascii="Arial" w:hAnsi="Arial" w:cs="Arial"/>
                <w:b/>
                <w:bCs/>
              </w:rPr>
              <w:t>Action</w:t>
            </w:r>
          </w:p>
        </w:tc>
      </w:tr>
      <w:tr w:rsidR="00021E19" w:rsidRPr="00077131" w14:paraId="76B69D4D" w14:textId="77777777">
        <w:tc>
          <w:tcPr>
            <w:tcW w:w="0" w:type="auto"/>
          </w:tcPr>
          <w:p w14:paraId="2B63C57D" w14:textId="58EB66E7" w:rsidR="00077131" w:rsidRPr="00077131" w:rsidRDefault="00077131" w:rsidP="00077131">
            <w:pPr>
              <w:rPr>
                <w:rFonts w:ascii="Arial" w:hAnsi="Arial" w:cs="Arial"/>
                <w:b/>
                <w:bCs/>
              </w:rPr>
            </w:pPr>
            <w:r>
              <w:rPr>
                <w:rFonts w:ascii="Arial" w:hAnsi="Arial" w:cs="Arial"/>
                <w:b/>
                <w:bCs/>
              </w:rPr>
              <w:t>LAPC25/181</w:t>
            </w:r>
          </w:p>
        </w:tc>
        <w:tc>
          <w:tcPr>
            <w:tcW w:w="0" w:type="auto"/>
            <w:gridSpan w:val="5"/>
          </w:tcPr>
          <w:p w14:paraId="3BC5FA10" w14:textId="77777777" w:rsidR="00077131" w:rsidRDefault="00077131" w:rsidP="00077131">
            <w:pPr>
              <w:rPr>
                <w:rFonts w:ascii="Arial" w:hAnsi="Arial" w:cs="Arial"/>
                <w:b/>
                <w:bCs/>
              </w:rPr>
            </w:pPr>
            <w:r>
              <w:rPr>
                <w:rFonts w:ascii="Arial" w:hAnsi="Arial" w:cs="Arial"/>
                <w:b/>
                <w:bCs/>
              </w:rPr>
              <w:t xml:space="preserve">To receive and approve apologies for </w:t>
            </w:r>
            <w:proofErr w:type="gramStart"/>
            <w:r>
              <w:rPr>
                <w:rFonts w:ascii="Arial" w:hAnsi="Arial" w:cs="Arial"/>
                <w:b/>
                <w:bCs/>
              </w:rPr>
              <w:t>absence</w:t>
            </w:r>
            <w:proofErr w:type="gramEnd"/>
            <w:r>
              <w:rPr>
                <w:rFonts w:ascii="Arial" w:hAnsi="Arial" w:cs="Arial"/>
                <w:b/>
                <w:bCs/>
              </w:rPr>
              <w:t xml:space="preserve"> </w:t>
            </w:r>
          </w:p>
          <w:p w14:paraId="2D9C1B29" w14:textId="3CCB5329" w:rsidR="00077131" w:rsidRPr="00077131" w:rsidRDefault="00077131" w:rsidP="00077131">
            <w:pPr>
              <w:rPr>
                <w:rFonts w:ascii="Arial" w:hAnsi="Arial" w:cs="Arial"/>
                <w:b/>
                <w:bCs/>
              </w:rPr>
            </w:pPr>
            <w:r>
              <w:rPr>
                <w:rFonts w:ascii="Arial" w:hAnsi="Arial" w:cs="Arial"/>
              </w:rPr>
              <w:t>None</w:t>
            </w:r>
            <w:r>
              <w:rPr>
                <w:rFonts w:ascii="Arial" w:hAnsi="Arial" w:cs="Arial"/>
                <w:b/>
                <w:bCs/>
              </w:rPr>
              <w:t xml:space="preserve">                    </w:t>
            </w:r>
          </w:p>
        </w:tc>
        <w:tc>
          <w:tcPr>
            <w:tcW w:w="0" w:type="auto"/>
          </w:tcPr>
          <w:p w14:paraId="58CACA10" w14:textId="77777777" w:rsidR="00077131" w:rsidRPr="00077131" w:rsidRDefault="00077131" w:rsidP="00077131">
            <w:pPr>
              <w:rPr>
                <w:rFonts w:ascii="Arial" w:hAnsi="Arial" w:cs="Arial"/>
                <w:b/>
                <w:bCs/>
              </w:rPr>
            </w:pPr>
          </w:p>
        </w:tc>
      </w:tr>
      <w:tr w:rsidR="00021E19" w:rsidRPr="00077131" w14:paraId="3667ADA3" w14:textId="77777777">
        <w:tc>
          <w:tcPr>
            <w:tcW w:w="0" w:type="auto"/>
          </w:tcPr>
          <w:p w14:paraId="56BD9CD7" w14:textId="4EC568B6" w:rsidR="00077131" w:rsidRPr="00077131" w:rsidRDefault="00077131" w:rsidP="00077131">
            <w:pPr>
              <w:rPr>
                <w:rFonts w:ascii="Arial" w:hAnsi="Arial" w:cs="Arial"/>
                <w:b/>
                <w:bCs/>
              </w:rPr>
            </w:pPr>
            <w:r>
              <w:rPr>
                <w:rFonts w:ascii="Arial" w:hAnsi="Arial" w:cs="Arial"/>
                <w:b/>
                <w:bCs/>
              </w:rPr>
              <w:t>LAPC25/182</w:t>
            </w:r>
          </w:p>
        </w:tc>
        <w:tc>
          <w:tcPr>
            <w:tcW w:w="0" w:type="auto"/>
            <w:gridSpan w:val="5"/>
          </w:tcPr>
          <w:p w14:paraId="09DD95DA" w14:textId="77777777" w:rsidR="00077131" w:rsidRDefault="00077131" w:rsidP="00077131">
            <w:pPr>
              <w:rPr>
                <w:rFonts w:ascii="Arial" w:hAnsi="Arial" w:cs="Arial"/>
                <w:b/>
                <w:bCs/>
              </w:rPr>
            </w:pPr>
            <w:r>
              <w:rPr>
                <w:rFonts w:ascii="Arial" w:hAnsi="Arial" w:cs="Arial"/>
                <w:b/>
                <w:bCs/>
              </w:rPr>
              <w:t>Public participation session.</w:t>
            </w:r>
          </w:p>
          <w:p w14:paraId="4336C656" w14:textId="235A9B18" w:rsidR="00077131" w:rsidRPr="00077131" w:rsidRDefault="00077131" w:rsidP="00077131">
            <w:pPr>
              <w:rPr>
                <w:rFonts w:ascii="Arial" w:hAnsi="Arial" w:cs="Arial"/>
              </w:rPr>
            </w:pPr>
            <w:r>
              <w:rPr>
                <w:rFonts w:ascii="Arial" w:hAnsi="Arial" w:cs="Arial"/>
              </w:rPr>
              <w:t>No members of the public present.</w:t>
            </w:r>
          </w:p>
        </w:tc>
        <w:tc>
          <w:tcPr>
            <w:tcW w:w="0" w:type="auto"/>
          </w:tcPr>
          <w:p w14:paraId="2763B01A" w14:textId="77777777" w:rsidR="00077131" w:rsidRPr="00077131" w:rsidRDefault="00077131" w:rsidP="00077131">
            <w:pPr>
              <w:rPr>
                <w:rFonts w:ascii="Arial" w:hAnsi="Arial" w:cs="Arial"/>
              </w:rPr>
            </w:pPr>
          </w:p>
        </w:tc>
      </w:tr>
      <w:tr w:rsidR="00021E19" w:rsidRPr="00077131" w14:paraId="164E462E" w14:textId="77777777">
        <w:tc>
          <w:tcPr>
            <w:tcW w:w="0" w:type="auto"/>
          </w:tcPr>
          <w:p w14:paraId="427D1809" w14:textId="16F13659" w:rsidR="00077131" w:rsidRPr="00077131" w:rsidRDefault="00077131" w:rsidP="00077131">
            <w:pPr>
              <w:rPr>
                <w:rFonts w:ascii="Arial" w:hAnsi="Arial" w:cs="Arial"/>
                <w:b/>
                <w:bCs/>
              </w:rPr>
            </w:pPr>
            <w:r>
              <w:rPr>
                <w:rFonts w:ascii="Arial" w:hAnsi="Arial" w:cs="Arial"/>
                <w:b/>
                <w:bCs/>
              </w:rPr>
              <w:t>LAPC25/183</w:t>
            </w:r>
          </w:p>
        </w:tc>
        <w:tc>
          <w:tcPr>
            <w:tcW w:w="0" w:type="auto"/>
            <w:gridSpan w:val="5"/>
          </w:tcPr>
          <w:p w14:paraId="065D390E" w14:textId="77777777" w:rsidR="00077131" w:rsidRDefault="00077131" w:rsidP="00077131">
            <w:pPr>
              <w:rPr>
                <w:rFonts w:ascii="Arial" w:hAnsi="Arial" w:cs="Arial"/>
                <w:b/>
                <w:bCs/>
              </w:rPr>
            </w:pPr>
            <w:r>
              <w:rPr>
                <w:rFonts w:ascii="Arial" w:hAnsi="Arial" w:cs="Arial"/>
                <w:b/>
                <w:bCs/>
              </w:rPr>
              <w:t>To receive declarations of interest under the Councils Code of Conduct related to business on the agenda.</w:t>
            </w:r>
          </w:p>
          <w:p w14:paraId="540FF898" w14:textId="6B3E6871" w:rsidR="00077131" w:rsidRPr="00077131" w:rsidRDefault="00077131" w:rsidP="00077131">
            <w:pPr>
              <w:rPr>
                <w:rFonts w:ascii="Arial" w:hAnsi="Arial" w:cs="Arial"/>
              </w:rPr>
            </w:pPr>
            <w:r>
              <w:rPr>
                <w:rFonts w:ascii="Arial" w:hAnsi="Arial" w:cs="Arial"/>
              </w:rPr>
              <w:t>None received.</w:t>
            </w:r>
          </w:p>
        </w:tc>
        <w:tc>
          <w:tcPr>
            <w:tcW w:w="0" w:type="auto"/>
          </w:tcPr>
          <w:p w14:paraId="03C0CB92" w14:textId="77777777" w:rsidR="00077131" w:rsidRPr="00077131" w:rsidRDefault="00077131" w:rsidP="00077131">
            <w:pPr>
              <w:rPr>
                <w:rFonts w:ascii="Arial" w:hAnsi="Arial" w:cs="Arial"/>
              </w:rPr>
            </w:pPr>
          </w:p>
        </w:tc>
      </w:tr>
      <w:tr w:rsidR="00021E19" w:rsidRPr="00077131" w14:paraId="508AD9C8" w14:textId="77777777">
        <w:tc>
          <w:tcPr>
            <w:tcW w:w="0" w:type="auto"/>
          </w:tcPr>
          <w:p w14:paraId="53E717A5" w14:textId="60F14C54" w:rsidR="00077131" w:rsidRPr="00077131" w:rsidRDefault="00077131" w:rsidP="00077131">
            <w:pPr>
              <w:rPr>
                <w:rFonts w:ascii="Arial" w:hAnsi="Arial" w:cs="Arial"/>
                <w:b/>
                <w:bCs/>
              </w:rPr>
            </w:pPr>
            <w:r>
              <w:rPr>
                <w:rFonts w:ascii="Arial" w:hAnsi="Arial" w:cs="Arial"/>
                <w:b/>
                <w:bCs/>
              </w:rPr>
              <w:t>LAPC25/184</w:t>
            </w:r>
          </w:p>
        </w:tc>
        <w:tc>
          <w:tcPr>
            <w:tcW w:w="0" w:type="auto"/>
            <w:gridSpan w:val="5"/>
          </w:tcPr>
          <w:p w14:paraId="005FE4A8" w14:textId="77777777" w:rsidR="00077131" w:rsidRDefault="00077131" w:rsidP="00077131">
            <w:pPr>
              <w:rPr>
                <w:rFonts w:ascii="Arial" w:hAnsi="Arial" w:cs="Arial"/>
                <w:b/>
                <w:bCs/>
              </w:rPr>
            </w:pPr>
            <w:r>
              <w:rPr>
                <w:rFonts w:ascii="Arial" w:hAnsi="Arial" w:cs="Arial"/>
                <w:b/>
                <w:bCs/>
              </w:rPr>
              <w:t>To received and approve for signature minutes of the meeting held on Monday 21</w:t>
            </w:r>
            <w:r w:rsidRPr="00077131">
              <w:rPr>
                <w:rFonts w:ascii="Arial" w:hAnsi="Arial" w:cs="Arial"/>
                <w:b/>
                <w:bCs/>
                <w:vertAlign w:val="superscript"/>
              </w:rPr>
              <w:t>st</w:t>
            </w:r>
            <w:r>
              <w:rPr>
                <w:rFonts w:ascii="Arial" w:hAnsi="Arial" w:cs="Arial"/>
                <w:b/>
                <w:bCs/>
              </w:rPr>
              <w:t xml:space="preserve"> July 2025.</w:t>
            </w:r>
          </w:p>
          <w:p w14:paraId="6382F2F9" w14:textId="2B148819" w:rsidR="00077131" w:rsidRPr="00077131" w:rsidRDefault="00077131" w:rsidP="00077131">
            <w:pPr>
              <w:rPr>
                <w:rFonts w:ascii="Arial" w:hAnsi="Arial" w:cs="Arial"/>
              </w:rPr>
            </w:pPr>
            <w:r>
              <w:rPr>
                <w:rFonts w:ascii="Arial" w:hAnsi="Arial" w:cs="Arial"/>
              </w:rPr>
              <w:t>Approved and adopted, Proposed Cllr Sheppard, Seconded Cllr Cocks.</w:t>
            </w:r>
          </w:p>
        </w:tc>
        <w:tc>
          <w:tcPr>
            <w:tcW w:w="0" w:type="auto"/>
          </w:tcPr>
          <w:p w14:paraId="31B03916" w14:textId="77777777" w:rsidR="00077131" w:rsidRPr="00077131" w:rsidRDefault="00077131" w:rsidP="00077131">
            <w:pPr>
              <w:rPr>
                <w:rFonts w:ascii="Arial" w:hAnsi="Arial" w:cs="Arial"/>
              </w:rPr>
            </w:pPr>
          </w:p>
        </w:tc>
      </w:tr>
      <w:tr w:rsidR="00021E19" w:rsidRPr="00077131" w14:paraId="2013C260" w14:textId="77777777">
        <w:tc>
          <w:tcPr>
            <w:tcW w:w="0" w:type="auto"/>
          </w:tcPr>
          <w:p w14:paraId="79D1B0DC" w14:textId="49E730D7" w:rsidR="00077131" w:rsidRPr="00077131" w:rsidRDefault="00077131" w:rsidP="00077131">
            <w:pPr>
              <w:rPr>
                <w:rFonts w:ascii="Arial" w:hAnsi="Arial" w:cs="Arial"/>
                <w:b/>
                <w:bCs/>
              </w:rPr>
            </w:pPr>
            <w:r>
              <w:rPr>
                <w:rFonts w:ascii="Arial" w:hAnsi="Arial" w:cs="Arial"/>
                <w:b/>
                <w:bCs/>
              </w:rPr>
              <w:t>LAPC25/185</w:t>
            </w:r>
          </w:p>
        </w:tc>
        <w:tc>
          <w:tcPr>
            <w:tcW w:w="0" w:type="auto"/>
            <w:gridSpan w:val="5"/>
          </w:tcPr>
          <w:p w14:paraId="40AD0B74" w14:textId="77777777" w:rsidR="00077131" w:rsidRDefault="00077131" w:rsidP="00077131">
            <w:pPr>
              <w:rPr>
                <w:rFonts w:ascii="Arial" w:hAnsi="Arial" w:cs="Arial"/>
                <w:b/>
                <w:bCs/>
              </w:rPr>
            </w:pPr>
            <w:r>
              <w:rPr>
                <w:rFonts w:ascii="Arial" w:hAnsi="Arial" w:cs="Arial"/>
                <w:b/>
                <w:bCs/>
              </w:rPr>
              <w:t>To note any matters arising from the minutes not included on this agenda, for report only.</w:t>
            </w:r>
          </w:p>
          <w:p w14:paraId="7C7AD4A4" w14:textId="1A9B25C9" w:rsidR="00077131" w:rsidRPr="00077131" w:rsidRDefault="00077131" w:rsidP="00077131">
            <w:pPr>
              <w:rPr>
                <w:rFonts w:ascii="Arial" w:hAnsi="Arial" w:cs="Arial"/>
              </w:rPr>
            </w:pPr>
            <w:r>
              <w:rPr>
                <w:rFonts w:ascii="Arial" w:hAnsi="Arial" w:cs="Arial"/>
              </w:rPr>
              <w:t>No matters arising.</w:t>
            </w:r>
          </w:p>
        </w:tc>
        <w:tc>
          <w:tcPr>
            <w:tcW w:w="0" w:type="auto"/>
          </w:tcPr>
          <w:p w14:paraId="0F3C8700" w14:textId="77777777" w:rsidR="00077131" w:rsidRPr="00077131" w:rsidRDefault="00077131" w:rsidP="00077131">
            <w:pPr>
              <w:rPr>
                <w:rFonts w:ascii="Arial" w:hAnsi="Arial" w:cs="Arial"/>
              </w:rPr>
            </w:pPr>
          </w:p>
        </w:tc>
      </w:tr>
      <w:tr w:rsidR="00021E19" w:rsidRPr="00077131" w14:paraId="1701A57D" w14:textId="77777777">
        <w:tc>
          <w:tcPr>
            <w:tcW w:w="0" w:type="auto"/>
          </w:tcPr>
          <w:p w14:paraId="31149945" w14:textId="32E030BF" w:rsidR="00077131" w:rsidRPr="00077131" w:rsidRDefault="00077131" w:rsidP="00077131">
            <w:pPr>
              <w:rPr>
                <w:rFonts w:ascii="Arial" w:hAnsi="Arial" w:cs="Arial"/>
                <w:b/>
                <w:bCs/>
              </w:rPr>
            </w:pPr>
            <w:r>
              <w:rPr>
                <w:rFonts w:ascii="Arial" w:hAnsi="Arial" w:cs="Arial"/>
                <w:b/>
                <w:bCs/>
              </w:rPr>
              <w:t>LAPC25/186</w:t>
            </w:r>
          </w:p>
        </w:tc>
        <w:tc>
          <w:tcPr>
            <w:tcW w:w="0" w:type="auto"/>
            <w:gridSpan w:val="5"/>
          </w:tcPr>
          <w:p w14:paraId="1A4BC538" w14:textId="77777777" w:rsidR="00077131" w:rsidRDefault="00077131" w:rsidP="00077131">
            <w:pPr>
              <w:rPr>
                <w:rFonts w:ascii="Arial" w:hAnsi="Arial" w:cs="Arial"/>
                <w:b/>
                <w:bCs/>
              </w:rPr>
            </w:pPr>
            <w:r>
              <w:rPr>
                <w:rFonts w:ascii="Arial" w:hAnsi="Arial" w:cs="Arial"/>
                <w:b/>
                <w:bCs/>
              </w:rPr>
              <w:t>To receive and approve for signature minutes of the extraordinary meetings held on Thursday 19</w:t>
            </w:r>
            <w:r w:rsidRPr="00077131">
              <w:rPr>
                <w:rFonts w:ascii="Arial" w:hAnsi="Arial" w:cs="Arial"/>
                <w:b/>
                <w:bCs/>
                <w:vertAlign w:val="superscript"/>
              </w:rPr>
              <w:t>th</w:t>
            </w:r>
            <w:r>
              <w:rPr>
                <w:rFonts w:ascii="Arial" w:hAnsi="Arial" w:cs="Arial"/>
                <w:b/>
                <w:bCs/>
              </w:rPr>
              <w:t xml:space="preserve"> June &amp; Monday 4</w:t>
            </w:r>
            <w:r w:rsidRPr="00077131">
              <w:rPr>
                <w:rFonts w:ascii="Arial" w:hAnsi="Arial" w:cs="Arial"/>
                <w:b/>
                <w:bCs/>
                <w:vertAlign w:val="superscript"/>
              </w:rPr>
              <w:t>th</w:t>
            </w:r>
            <w:r>
              <w:rPr>
                <w:rFonts w:ascii="Arial" w:hAnsi="Arial" w:cs="Arial"/>
                <w:b/>
                <w:bCs/>
              </w:rPr>
              <w:t xml:space="preserve"> August 2025.</w:t>
            </w:r>
          </w:p>
          <w:p w14:paraId="7E48AEF9" w14:textId="491F07AF" w:rsidR="00077131" w:rsidRPr="00077131" w:rsidRDefault="00077131" w:rsidP="00077131">
            <w:pPr>
              <w:rPr>
                <w:rFonts w:ascii="Arial" w:hAnsi="Arial" w:cs="Arial"/>
              </w:rPr>
            </w:pPr>
            <w:r>
              <w:rPr>
                <w:rFonts w:ascii="Arial" w:hAnsi="Arial" w:cs="Arial"/>
              </w:rPr>
              <w:t>Both approved and signed.  19</w:t>
            </w:r>
            <w:r w:rsidRPr="00077131">
              <w:rPr>
                <w:rFonts w:ascii="Arial" w:hAnsi="Arial" w:cs="Arial"/>
                <w:vertAlign w:val="superscript"/>
              </w:rPr>
              <w:t>th</w:t>
            </w:r>
            <w:r>
              <w:rPr>
                <w:rFonts w:ascii="Arial" w:hAnsi="Arial" w:cs="Arial"/>
              </w:rPr>
              <w:t xml:space="preserve"> June Proposed Cllr Beckett, Seconded Cllr Cocks. 4</w:t>
            </w:r>
            <w:r w:rsidRPr="00077131">
              <w:rPr>
                <w:rFonts w:ascii="Arial" w:hAnsi="Arial" w:cs="Arial"/>
                <w:vertAlign w:val="superscript"/>
              </w:rPr>
              <w:t>th</w:t>
            </w:r>
            <w:r>
              <w:rPr>
                <w:rFonts w:ascii="Arial" w:hAnsi="Arial" w:cs="Arial"/>
              </w:rPr>
              <w:t xml:space="preserve"> August Proposed Cllr Keech, Seconded Cllr Sheppard.</w:t>
            </w:r>
          </w:p>
        </w:tc>
        <w:tc>
          <w:tcPr>
            <w:tcW w:w="0" w:type="auto"/>
          </w:tcPr>
          <w:p w14:paraId="456D8E87" w14:textId="77777777" w:rsidR="00077131" w:rsidRPr="00077131" w:rsidRDefault="00077131" w:rsidP="00077131">
            <w:pPr>
              <w:rPr>
                <w:rFonts w:ascii="Arial" w:hAnsi="Arial" w:cs="Arial"/>
              </w:rPr>
            </w:pPr>
          </w:p>
        </w:tc>
      </w:tr>
      <w:tr w:rsidR="00021E19" w:rsidRPr="00077131" w14:paraId="34752CA4" w14:textId="77777777">
        <w:tc>
          <w:tcPr>
            <w:tcW w:w="0" w:type="auto"/>
          </w:tcPr>
          <w:p w14:paraId="35367B16" w14:textId="55A73000" w:rsidR="00077131" w:rsidRPr="00077131" w:rsidRDefault="00077131" w:rsidP="00077131">
            <w:pPr>
              <w:rPr>
                <w:rFonts w:ascii="Arial" w:hAnsi="Arial" w:cs="Arial"/>
                <w:b/>
                <w:bCs/>
              </w:rPr>
            </w:pPr>
            <w:r>
              <w:rPr>
                <w:rFonts w:ascii="Arial" w:hAnsi="Arial" w:cs="Arial"/>
                <w:b/>
                <w:bCs/>
              </w:rPr>
              <w:t>LAPC25/187</w:t>
            </w:r>
          </w:p>
        </w:tc>
        <w:tc>
          <w:tcPr>
            <w:tcW w:w="0" w:type="auto"/>
            <w:gridSpan w:val="5"/>
          </w:tcPr>
          <w:p w14:paraId="5388F5B6" w14:textId="77777777" w:rsidR="00077131" w:rsidRDefault="00077131" w:rsidP="00077131">
            <w:pPr>
              <w:rPr>
                <w:rFonts w:ascii="Arial" w:hAnsi="Arial" w:cs="Arial"/>
                <w:b/>
                <w:bCs/>
              </w:rPr>
            </w:pPr>
            <w:r>
              <w:rPr>
                <w:rFonts w:ascii="Arial" w:hAnsi="Arial" w:cs="Arial"/>
                <w:b/>
                <w:bCs/>
              </w:rPr>
              <w:t>To report on the Internal Control Councillor Checklist.</w:t>
            </w:r>
          </w:p>
          <w:p w14:paraId="061CCA32" w14:textId="73D974D5" w:rsidR="00077131" w:rsidRPr="00077131" w:rsidRDefault="00077131" w:rsidP="00077131">
            <w:pPr>
              <w:rPr>
                <w:rFonts w:ascii="Arial" w:hAnsi="Arial" w:cs="Arial"/>
              </w:rPr>
            </w:pPr>
            <w:r>
              <w:rPr>
                <w:rFonts w:ascii="Arial" w:hAnsi="Arial" w:cs="Arial"/>
              </w:rPr>
              <w:t>Confirmed, checked and signed off by Cllr Sheppard.  Clerk to issue a rota to the councillors on checking the Internal Control Councillors Checklist.  Cllr Keech to verify next months Checklist.</w:t>
            </w:r>
          </w:p>
        </w:tc>
        <w:tc>
          <w:tcPr>
            <w:tcW w:w="0" w:type="auto"/>
          </w:tcPr>
          <w:p w14:paraId="1985936B" w14:textId="4957CE4C" w:rsidR="00077131" w:rsidRPr="00077131" w:rsidRDefault="00077131" w:rsidP="00077131">
            <w:pPr>
              <w:rPr>
                <w:rFonts w:ascii="Arial" w:hAnsi="Arial" w:cs="Arial"/>
              </w:rPr>
            </w:pPr>
            <w:r>
              <w:rPr>
                <w:rFonts w:ascii="Arial" w:hAnsi="Arial" w:cs="Arial"/>
              </w:rPr>
              <w:t>MK/Clerk</w:t>
            </w:r>
          </w:p>
        </w:tc>
      </w:tr>
      <w:tr w:rsidR="00021E19" w:rsidRPr="00077131" w14:paraId="3AB74B1D" w14:textId="77777777">
        <w:tc>
          <w:tcPr>
            <w:tcW w:w="0" w:type="auto"/>
          </w:tcPr>
          <w:p w14:paraId="0E3E4EF9" w14:textId="6E58A423" w:rsidR="00077131" w:rsidRPr="00077131" w:rsidRDefault="00077131" w:rsidP="00077131">
            <w:pPr>
              <w:rPr>
                <w:rFonts w:ascii="Arial" w:hAnsi="Arial" w:cs="Arial"/>
                <w:b/>
                <w:bCs/>
              </w:rPr>
            </w:pPr>
            <w:r>
              <w:rPr>
                <w:rFonts w:ascii="Arial" w:hAnsi="Arial" w:cs="Arial"/>
                <w:b/>
                <w:bCs/>
              </w:rPr>
              <w:t>LAPC25/188</w:t>
            </w:r>
          </w:p>
        </w:tc>
        <w:tc>
          <w:tcPr>
            <w:tcW w:w="0" w:type="auto"/>
            <w:gridSpan w:val="5"/>
          </w:tcPr>
          <w:p w14:paraId="4BD510E6" w14:textId="77777777" w:rsidR="00077131" w:rsidRDefault="00077131" w:rsidP="00077131">
            <w:pPr>
              <w:rPr>
                <w:rFonts w:ascii="Arial" w:hAnsi="Arial" w:cs="Arial"/>
                <w:b/>
                <w:bCs/>
              </w:rPr>
            </w:pPr>
            <w:r>
              <w:rPr>
                <w:rFonts w:ascii="Arial" w:hAnsi="Arial" w:cs="Arial"/>
                <w:b/>
                <w:bCs/>
              </w:rPr>
              <w:t>To receive and approve the balance of account/bank reconciliation for current and MM accounts and previous month which was delayed due to change of clerk.</w:t>
            </w:r>
          </w:p>
          <w:p w14:paraId="07684D33" w14:textId="02A51EFE" w:rsidR="00077131" w:rsidRPr="00077131" w:rsidRDefault="00077131" w:rsidP="00077131">
            <w:pPr>
              <w:rPr>
                <w:rFonts w:ascii="Arial" w:hAnsi="Arial" w:cs="Arial"/>
              </w:rPr>
            </w:pPr>
            <w:r>
              <w:rPr>
                <w:rFonts w:ascii="Arial" w:hAnsi="Arial" w:cs="Arial"/>
              </w:rPr>
              <w:t>Approved and signed.  Money Manager account Proposed Cllr Sonn, Seconded Cllr Lloyd.  Current account Proposed Cllr Sheppard, Seconded Cllr Cocks.</w:t>
            </w:r>
          </w:p>
        </w:tc>
        <w:tc>
          <w:tcPr>
            <w:tcW w:w="0" w:type="auto"/>
          </w:tcPr>
          <w:p w14:paraId="47664D7B" w14:textId="77777777" w:rsidR="00077131" w:rsidRPr="00077131" w:rsidRDefault="00077131" w:rsidP="00077131">
            <w:pPr>
              <w:rPr>
                <w:rFonts w:ascii="Arial" w:hAnsi="Arial" w:cs="Arial"/>
              </w:rPr>
            </w:pPr>
          </w:p>
        </w:tc>
      </w:tr>
      <w:tr w:rsidR="00021E19" w:rsidRPr="00077131" w14:paraId="1F796654" w14:textId="77777777">
        <w:tc>
          <w:tcPr>
            <w:tcW w:w="0" w:type="auto"/>
          </w:tcPr>
          <w:p w14:paraId="24C972CD" w14:textId="7C153FDF" w:rsidR="00077131" w:rsidRPr="00077131" w:rsidRDefault="00077131" w:rsidP="00077131">
            <w:pPr>
              <w:rPr>
                <w:rFonts w:ascii="Arial" w:hAnsi="Arial" w:cs="Arial"/>
                <w:b/>
                <w:bCs/>
              </w:rPr>
            </w:pPr>
            <w:r>
              <w:rPr>
                <w:rFonts w:ascii="Arial" w:hAnsi="Arial" w:cs="Arial"/>
                <w:b/>
                <w:bCs/>
              </w:rPr>
              <w:t>LAPC15/189</w:t>
            </w:r>
          </w:p>
        </w:tc>
        <w:tc>
          <w:tcPr>
            <w:tcW w:w="0" w:type="auto"/>
            <w:gridSpan w:val="5"/>
          </w:tcPr>
          <w:p w14:paraId="1CC3CDDA" w14:textId="77777777" w:rsidR="00077131" w:rsidRDefault="00077131" w:rsidP="00077131">
            <w:pPr>
              <w:rPr>
                <w:rFonts w:ascii="Arial" w:hAnsi="Arial" w:cs="Arial"/>
                <w:b/>
                <w:bCs/>
              </w:rPr>
            </w:pPr>
            <w:r>
              <w:rPr>
                <w:rFonts w:ascii="Arial" w:hAnsi="Arial" w:cs="Arial"/>
                <w:b/>
                <w:bCs/>
              </w:rPr>
              <w:t>To examine and approve bank statements.</w:t>
            </w:r>
          </w:p>
          <w:p w14:paraId="5F45DF17" w14:textId="2A17C269" w:rsidR="00077131" w:rsidRPr="00077131" w:rsidRDefault="00077131" w:rsidP="00077131">
            <w:pPr>
              <w:rPr>
                <w:rFonts w:ascii="Arial" w:hAnsi="Arial" w:cs="Arial"/>
              </w:rPr>
            </w:pPr>
            <w:r>
              <w:rPr>
                <w:rFonts w:ascii="Arial" w:hAnsi="Arial" w:cs="Arial"/>
              </w:rPr>
              <w:t>Approved and signed.  Proposed Cllr Keech, Seconded Cllr Sonn.</w:t>
            </w:r>
          </w:p>
        </w:tc>
        <w:tc>
          <w:tcPr>
            <w:tcW w:w="0" w:type="auto"/>
          </w:tcPr>
          <w:p w14:paraId="168C4D2D" w14:textId="77777777" w:rsidR="00077131" w:rsidRPr="00077131" w:rsidRDefault="00077131" w:rsidP="00077131">
            <w:pPr>
              <w:rPr>
                <w:rFonts w:ascii="Arial" w:hAnsi="Arial" w:cs="Arial"/>
              </w:rPr>
            </w:pPr>
          </w:p>
        </w:tc>
      </w:tr>
      <w:tr w:rsidR="00021E19" w:rsidRPr="00077131" w14:paraId="2A9CEFD2" w14:textId="77777777">
        <w:tc>
          <w:tcPr>
            <w:tcW w:w="0" w:type="auto"/>
          </w:tcPr>
          <w:p w14:paraId="0F577A16" w14:textId="47AAA44E" w:rsidR="00077131" w:rsidRPr="00077131" w:rsidRDefault="00387ABC" w:rsidP="00077131">
            <w:pPr>
              <w:rPr>
                <w:rFonts w:ascii="Arial" w:hAnsi="Arial" w:cs="Arial"/>
                <w:b/>
                <w:bCs/>
              </w:rPr>
            </w:pPr>
            <w:r>
              <w:rPr>
                <w:rFonts w:ascii="Arial" w:hAnsi="Arial" w:cs="Arial"/>
                <w:b/>
                <w:bCs/>
              </w:rPr>
              <w:t>LAPC15/190</w:t>
            </w:r>
          </w:p>
        </w:tc>
        <w:tc>
          <w:tcPr>
            <w:tcW w:w="0" w:type="auto"/>
            <w:gridSpan w:val="5"/>
          </w:tcPr>
          <w:p w14:paraId="0AF505FB" w14:textId="77777777" w:rsidR="00077131" w:rsidRDefault="00387ABC" w:rsidP="00077131">
            <w:pPr>
              <w:rPr>
                <w:rFonts w:ascii="Arial" w:hAnsi="Arial" w:cs="Arial"/>
                <w:b/>
                <w:bCs/>
              </w:rPr>
            </w:pPr>
            <w:r>
              <w:rPr>
                <w:rFonts w:ascii="Arial" w:hAnsi="Arial" w:cs="Arial"/>
                <w:b/>
                <w:bCs/>
              </w:rPr>
              <w:t>To undertake a check of expenditure against the budget.</w:t>
            </w:r>
          </w:p>
          <w:p w14:paraId="29F3621B" w14:textId="4C9C351E" w:rsidR="00387ABC" w:rsidRPr="00387ABC" w:rsidRDefault="00387ABC" w:rsidP="00077131">
            <w:pPr>
              <w:rPr>
                <w:rFonts w:ascii="Arial" w:hAnsi="Arial" w:cs="Arial"/>
              </w:rPr>
            </w:pPr>
            <w:r>
              <w:rPr>
                <w:rFonts w:ascii="Arial" w:hAnsi="Arial" w:cs="Arial"/>
              </w:rPr>
              <w:t xml:space="preserve">The budget is currently looking healthy even with some up coming possible expenses.  Clerk and Councillors will keep monitoring the budget to see where any possible </w:t>
            </w:r>
            <w:proofErr w:type="gramStart"/>
            <w:r>
              <w:rPr>
                <w:rFonts w:ascii="Arial" w:hAnsi="Arial" w:cs="Arial"/>
              </w:rPr>
              <w:t>over spending</w:t>
            </w:r>
            <w:proofErr w:type="gramEnd"/>
            <w:r>
              <w:rPr>
                <w:rFonts w:ascii="Arial" w:hAnsi="Arial" w:cs="Arial"/>
              </w:rPr>
              <w:t xml:space="preserve"> may occur and take action to rectify this if needed.  Cllr Brown </w:t>
            </w:r>
            <w:r>
              <w:rPr>
                <w:rFonts w:ascii="Arial" w:hAnsi="Arial" w:cs="Arial"/>
              </w:rPr>
              <w:lastRenderedPageBreak/>
              <w:t>suggested moving £5,000 from the current account over to the Money Manager to gain interest.  Unanimous vote held in agreement.  Proposed Cllr Sonn, Seconded Cllr Lloyd.</w:t>
            </w:r>
          </w:p>
        </w:tc>
        <w:tc>
          <w:tcPr>
            <w:tcW w:w="0" w:type="auto"/>
          </w:tcPr>
          <w:p w14:paraId="79075D8D" w14:textId="77777777" w:rsidR="00077131" w:rsidRPr="00077131" w:rsidRDefault="00077131" w:rsidP="00077131">
            <w:pPr>
              <w:rPr>
                <w:rFonts w:ascii="Arial" w:hAnsi="Arial" w:cs="Arial"/>
              </w:rPr>
            </w:pPr>
          </w:p>
        </w:tc>
      </w:tr>
      <w:tr w:rsidR="00021E19" w:rsidRPr="00077131" w14:paraId="296A6F75" w14:textId="77777777">
        <w:tc>
          <w:tcPr>
            <w:tcW w:w="0" w:type="auto"/>
          </w:tcPr>
          <w:p w14:paraId="61A92008" w14:textId="733B66AA" w:rsidR="00077131" w:rsidRPr="00077131" w:rsidRDefault="00387ABC" w:rsidP="00077131">
            <w:pPr>
              <w:rPr>
                <w:rFonts w:ascii="Arial" w:hAnsi="Arial" w:cs="Arial"/>
                <w:b/>
                <w:bCs/>
              </w:rPr>
            </w:pPr>
            <w:r>
              <w:rPr>
                <w:rFonts w:ascii="Arial" w:hAnsi="Arial" w:cs="Arial"/>
                <w:b/>
                <w:bCs/>
              </w:rPr>
              <w:t>LAPC15/191</w:t>
            </w:r>
          </w:p>
        </w:tc>
        <w:tc>
          <w:tcPr>
            <w:tcW w:w="0" w:type="auto"/>
            <w:gridSpan w:val="5"/>
          </w:tcPr>
          <w:p w14:paraId="0304E7E8" w14:textId="77777777" w:rsidR="00077131" w:rsidRDefault="00387ABC" w:rsidP="00077131">
            <w:pPr>
              <w:rPr>
                <w:rFonts w:ascii="Arial" w:hAnsi="Arial" w:cs="Arial"/>
                <w:b/>
                <w:bCs/>
              </w:rPr>
            </w:pPr>
            <w:r>
              <w:rPr>
                <w:rFonts w:ascii="Arial" w:hAnsi="Arial" w:cs="Arial"/>
                <w:b/>
                <w:bCs/>
              </w:rPr>
              <w:t>To report on moving bank accounts.</w:t>
            </w:r>
          </w:p>
          <w:p w14:paraId="303EBD75" w14:textId="2D1FB5C5" w:rsidR="00387ABC" w:rsidRPr="00387ABC" w:rsidRDefault="00387ABC" w:rsidP="00077131">
            <w:pPr>
              <w:rPr>
                <w:rFonts w:ascii="Arial" w:hAnsi="Arial" w:cs="Arial"/>
              </w:rPr>
            </w:pPr>
            <w:r>
              <w:rPr>
                <w:rFonts w:ascii="Arial" w:hAnsi="Arial" w:cs="Arial"/>
              </w:rPr>
              <w:t>Deferred until October until clerk has time.</w:t>
            </w:r>
          </w:p>
        </w:tc>
        <w:tc>
          <w:tcPr>
            <w:tcW w:w="0" w:type="auto"/>
          </w:tcPr>
          <w:p w14:paraId="71F6F037" w14:textId="132ADBAE" w:rsidR="00077131" w:rsidRPr="00077131" w:rsidRDefault="00387ABC" w:rsidP="00077131">
            <w:pPr>
              <w:rPr>
                <w:rFonts w:ascii="Arial" w:hAnsi="Arial" w:cs="Arial"/>
              </w:rPr>
            </w:pPr>
            <w:r>
              <w:rPr>
                <w:rFonts w:ascii="Arial" w:hAnsi="Arial" w:cs="Arial"/>
              </w:rPr>
              <w:t>Clerk</w:t>
            </w:r>
          </w:p>
        </w:tc>
      </w:tr>
      <w:tr w:rsidR="00021E19" w:rsidRPr="00077131" w14:paraId="78A13914" w14:textId="77777777">
        <w:tc>
          <w:tcPr>
            <w:tcW w:w="0" w:type="auto"/>
          </w:tcPr>
          <w:p w14:paraId="7342B08B" w14:textId="2EBB0EF3" w:rsidR="00077131" w:rsidRPr="00077131" w:rsidRDefault="00387ABC" w:rsidP="00077131">
            <w:pPr>
              <w:rPr>
                <w:rFonts w:ascii="Arial" w:hAnsi="Arial" w:cs="Arial"/>
                <w:b/>
                <w:bCs/>
              </w:rPr>
            </w:pPr>
            <w:r>
              <w:rPr>
                <w:rFonts w:ascii="Arial" w:hAnsi="Arial" w:cs="Arial"/>
                <w:b/>
                <w:bCs/>
              </w:rPr>
              <w:t>LAPC25/192</w:t>
            </w:r>
          </w:p>
        </w:tc>
        <w:tc>
          <w:tcPr>
            <w:tcW w:w="0" w:type="auto"/>
            <w:gridSpan w:val="5"/>
          </w:tcPr>
          <w:p w14:paraId="0286F985" w14:textId="77777777" w:rsidR="00077131" w:rsidRDefault="00387ABC" w:rsidP="00077131">
            <w:pPr>
              <w:rPr>
                <w:rFonts w:ascii="Arial" w:hAnsi="Arial" w:cs="Arial"/>
                <w:b/>
                <w:bCs/>
              </w:rPr>
            </w:pPr>
            <w:r>
              <w:rPr>
                <w:rFonts w:ascii="Arial" w:hAnsi="Arial" w:cs="Arial"/>
                <w:b/>
                <w:bCs/>
              </w:rPr>
              <w:t>To approve any changes to the asset register.</w:t>
            </w:r>
          </w:p>
          <w:p w14:paraId="607BCAEA" w14:textId="665C0D70" w:rsidR="00387ABC" w:rsidRPr="00387ABC" w:rsidRDefault="00387ABC" w:rsidP="00387ABC">
            <w:pPr>
              <w:rPr>
                <w:rFonts w:ascii="Arial" w:hAnsi="Arial" w:cs="Arial"/>
              </w:rPr>
            </w:pPr>
            <w:r>
              <w:rPr>
                <w:rFonts w:ascii="Arial" w:hAnsi="Arial" w:cs="Arial"/>
              </w:rPr>
              <w:t>No changes noted.</w:t>
            </w:r>
          </w:p>
        </w:tc>
        <w:tc>
          <w:tcPr>
            <w:tcW w:w="0" w:type="auto"/>
          </w:tcPr>
          <w:p w14:paraId="08246E1E" w14:textId="77777777" w:rsidR="00077131" w:rsidRPr="00077131" w:rsidRDefault="00077131" w:rsidP="00077131">
            <w:pPr>
              <w:rPr>
                <w:rFonts w:ascii="Arial" w:hAnsi="Arial" w:cs="Arial"/>
              </w:rPr>
            </w:pPr>
          </w:p>
        </w:tc>
      </w:tr>
      <w:tr w:rsidR="00387ABC" w:rsidRPr="00077131" w14:paraId="49AF7253" w14:textId="77777777">
        <w:tc>
          <w:tcPr>
            <w:tcW w:w="0" w:type="auto"/>
          </w:tcPr>
          <w:p w14:paraId="64B4F1B4" w14:textId="2F10A483" w:rsidR="00387ABC" w:rsidRDefault="00387ABC" w:rsidP="00077131">
            <w:pPr>
              <w:rPr>
                <w:rFonts w:ascii="Arial" w:hAnsi="Arial" w:cs="Arial"/>
                <w:b/>
                <w:bCs/>
              </w:rPr>
            </w:pPr>
            <w:r>
              <w:rPr>
                <w:rFonts w:ascii="Arial" w:hAnsi="Arial" w:cs="Arial"/>
                <w:b/>
                <w:bCs/>
              </w:rPr>
              <w:t>LAPC25/193</w:t>
            </w:r>
          </w:p>
        </w:tc>
        <w:tc>
          <w:tcPr>
            <w:tcW w:w="0" w:type="auto"/>
            <w:gridSpan w:val="5"/>
          </w:tcPr>
          <w:p w14:paraId="290CFAE3" w14:textId="77777777" w:rsidR="00387ABC" w:rsidRDefault="00387ABC" w:rsidP="00077131">
            <w:pPr>
              <w:rPr>
                <w:rFonts w:ascii="Arial" w:hAnsi="Arial" w:cs="Arial"/>
                <w:b/>
                <w:bCs/>
              </w:rPr>
            </w:pPr>
            <w:r>
              <w:rPr>
                <w:rFonts w:ascii="Arial" w:hAnsi="Arial" w:cs="Arial"/>
                <w:b/>
                <w:bCs/>
              </w:rPr>
              <w:t>To approve and authorise payments of invoices.</w:t>
            </w:r>
          </w:p>
          <w:p w14:paraId="4C93E6B2" w14:textId="77777777" w:rsidR="00387ABC" w:rsidRDefault="00387ABC" w:rsidP="00077131">
            <w:pPr>
              <w:rPr>
                <w:rFonts w:ascii="Arial" w:hAnsi="Arial" w:cs="Arial"/>
                <w:i/>
                <w:iCs/>
              </w:rPr>
            </w:pPr>
            <w:r>
              <w:rPr>
                <w:rFonts w:ascii="Arial" w:hAnsi="Arial" w:cs="Arial"/>
                <w:i/>
                <w:iCs/>
              </w:rPr>
              <w:t xml:space="preserve">The first 4 invoices are corrections from the previous meeting to show the correct totals.  Saints Alive! payment is still outstanding.  </w:t>
            </w:r>
          </w:p>
          <w:p w14:paraId="0CA965A1" w14:textId="0FF3AFD6" w:rsidR="00387ABC" w:rsidRPr="00387ABC" w:rsidRDefault="00387ABC" w:rsidP="00077131">
            <w:pPr>
              <w:rPr>
                <w:rFonts w:ascii="Arial" w:hAnsi="Arial" w:cs="Arial"/>
                <w:i/>
                <w:iCs/>
              </w:rPr>
            </w:pPr>
            <w:r>
              <w:rPr>
                <w:rFonts w:ascii="Arial" w:hAnsi="Arial" w:cs="Arial"/>
                <w:i/>
                <w:iCs/>
              </w:rPr>
              <w:t>NOTE: changes to HMRC payment of Total Tax &amp; NIC payments.</w:t>
            </w:r>
          </w:p>
        </w:tc>
        <w:tc>
          <w:tcPr>
            <w:tcW w:w="0" w:type="auto"/>
          </w:tcPr>
          <w:p w14:paraId="59AC7FCB" w14:textId="77777777" w:rsidR="00387ABC" w:rsidRPr="00077131" w:rsidRDefault="00387ABC" w:rsidP="00077131">
            <w:pPr>
              <w:rPr>
                <w:rFonts w:ascii="Arial" w:hAnsi="Arial" w:cs="Arial"/>
              </w:rPr>
            </w:pPr>
          </w:p>
        </w:tc>
      </w:tr>
      <w:tr w:rsidR="004C2653" w:rsidRPr="00077131" w14:paraId="1A4058D1" w14:textId="77777777">
        <w:tc>
          <w:tcPr>
            <w:tcW w:w="0" w:type="auto"/>
          </w:tcPr>
          <w:p w14:paraId="22DCEE2A" w14:textId="77777777" w:rsidR="004C2653" w:rsidRDefault="004C2653" w:rsidP="00077131">
            <w:pPr>
              <w:rPr>
                <w:rFonts w:ascii="Arial" w:hAnsi="Arial" w:cs="Arial"/>
                <w:b/>
                <w:bCs/>
              </w:rPr>
            </w:pPr>
          </w:p>
        </w:tc>
        <w:tc>
          <w:tcPr>
            <w:tcW w:w="0" w:type="auto"/>
            <w:gridSpan w:val="5"/>
          </w:tcPr>
          <w:p w14:paraId="10A99568" w14:textId="77777777" w:rsidR="004C2653" w:rsidRDefault="004C2653" w:rsidP="00077131">
            <w:pPr>
              <w:rPr>
                <w:rFonts w:ascii="Arial" w:hAnsi="Arial" w:cs="Arial"/>
                <w:b/>
                <w:bCs/>
              </w:rPr>
            </w:pPr>
          </w:p>
        </w:tc>
        <w:tc>
          <w:tcPr>
            <w:tcW w:w="0" w:type="auto"/>
          </w:tcPr>
          <w:p w14:paraId="54D56995" w14:textId="77777777" w:rsidR="004C2653" w:rsidRPr="00077131" w:rsidRDefault="004C2653" w:rsidP="00077131">
            <w:pPr>
              <w:rPr>
                <w:rFonts w:ascii="Arial" w:hAnsi="Arial" w:cs="Arial"/>
              </w:rPr>
            </w:pPr>
          </w:p>
        </w:tc>
      </w:tr>
      <w:tr w:rsidR="00387ABC" w:rsidRPr="00077131" w14:paraId="758FDBB6" w14:textId="77777777">
        <w:tc>
          <w:tcPr>
            <w:tcW w:w="0" w:type="auto"/>
          </w:tcPr>
          <w:p w14:paraId="270A6921" w14:textId="1FA3E782" w:rsidR="00387ABC" w:rsidRDefault="00387ABC" w:rsidP="00077131">
            <w:pPr>
              <w:rPr>
                <w:rFonts w:ascii="Arial" w:hAnsi="Arial" w:cs="Arial"/>
                <w:b/>
                <w:bCs/>
              </w:rPr>
            </w:pPr>
          </w:p>
        </w:tc>
        <w:tc>
          <w:tcPr>
            <w:tcW w:w="0" w:type="auto"/>
            <w:gridSpan w:val="5"/>
          </w:tcPr>
          <w:p w14:paraId="556FE9B5" w14:textId="77777777" w:rsidR="00387ABC" w:rsidRDefault="00387ABC" w:rsidP="00077131">
            <w:pPr>
              <w:rPr>
                <w:rFonts w:ascii="Arial" w:hAnsi="Arial" w:cs="Arial"/>
                <w:b/>
                <w:bCs/>
              </w:rPr>
            </w:pPr>
          </w:p>
        </w:tc>
        <w:tc>
          <w:tcPr>
            <w:tcW w:w="0" w:type="auto"/>
          </w:tcPr>
          <w:p w14:paraId="4165B2F9" w14:textId="77777777" w:rsidR="00387ABC" w:rsidRPr="00077131" w:rsidRDefault="00387ABC" w:rsidP="00077131">
            <w:pPr>
              <w:rPr>
                <w:rFonts w:ascii="Arial" w:hAnsi="Arial" w:cs="Arial"/>
              </w:rPr>
            </w:pPr>
          </w:p>
        </w:tc>
      </w:tr>
      <w:tr w:rsidR="004C2653" w:rsidRPr="00077131" w14:paraId="6386EA3F" w14:textId="77777777" w:rsidTr="00387ABC">
        <w:trPr>
          <w:trHeight w:val="110"/>
        </w:trPr>
        <w:tc>
          <w:tcPr>
            <w:tcW w:w="0" w:type="auto"/>
            <w:vMerge w:val="restart"/>
          </w:tcPr>
          <w:p w14:paraId="3273C38D" w14:textId="77777777" w:rsidR="00387ABC" w:rsidRPr="004C2653" w:rsidRDefault="00387ABC" w:rsidP="00077131">
            <w:pPr>
              <w:rPr>
                <w:rFonts w:ascii="Arial" w:hAnsi="Arial" w:cs="Arial"/>
                <w:b/>
                <w:bCs/>
              </w:rPr>
            </w:pPr>
            <w:r w:rsidRPr="004C2653">
              <w:rPr>
                <w:rFonts w:ascii="Arial" w:hAnsi="Arial" w:cs="Arial"/>
                <w:b/>
                <w:bCs/>
              </w:rPr>
              <w:t>LAPC25/193</w:t>
            </w:r>
          </w:p>
          <w:p w14:paraId="5C17BFB5" w14:textId="5DA23262" w:rsidR="00387ABC" w:rsidRPr="004C2653" w:rsidRDefault="00387ABC" w:rsidP="00077131">
            <w:pPr>
              <w:rPr>
                <w:rFonts w:ascii="Arial" w:hAnsi="Arial" w:cs="Arial"/>
                <w:b/>
                <w:bCs/>
              </w:rPr>
            </w:pPr>
          </w:p>
        </w:tc>
        <w:tc>
          <w:tcPr>
            <w:tcW w:w="0" w:type="auto"/>
            <w:tcBorders>
              <w:right w:val="nil"/>
            </w:tcBorders>
          </w:tcPr>
          <w:p w14:paraId="09D1C089" w14:textId="716D3BDA" w:rsidR="00387ABC" w:rsidRPr="004C2653" w:rsidRDefault="00387ABC" w:rsidP="00077131">
            <w:pPr>
              <w:rPr>
                <w:rFonts w:ascii="Arial" w:hAnsi="Arial" w:cs="Arial"/>
                <w:b/>
                <w:bCs/>
              </w:rPr>
            </w:pPr>
          </w:p>
        </w:tc>
        <w:tc>
          <w:tcPr>
            <w:tcW w:w="0" w:type="auto"/>
            <w:tcBorders>
              <w:left w:val="nil"/>
              <w:right w:val="nil"/>
            </w:tcBorders>
          </w:tcPr>
          <w:p w14:paraId="2E221CDB" w14:textId="293BAD1F" w:rsidR="00387ABC" w:rsidRDefault="00387ABC" w:rsidP="00077131">
            <w:pPr>
              <w:rPr>
                <w:rFonts w:ascii="Arial" w:hAnsi="Arial" w:cs="Arial"/>
                <w:i/>
                <w:iCs/>
              </w:rPr>
            </w:pPr>
          </w:p>
        </w:tc>
        <w:tc>
          <w:tcPr>
            <w:tcW w:w="0" w:type="auto"/>
            <w:tcBorders>
              <w:left w:val="nil"/>
              <w:right w:val="nil"/>
            </w:tcBorders>
          </w:tcPr>
          <w:p w14:paraId="35713059" w14:textId="399521BA" w:rsidR="00387ABC" w:rsidRDefault="00387ABC" w:rsidP="00077131">
            <w:pPr>
              <w:rPr>
                <w:rFonts w:ascii="Arial" w:hAnsi="Arial" w:cs="Arial"/>
                <w:i/>
                <w:iCs/>
              </w:rPr>
            </w:pPr>
          </w:p>
        </w:tc>
        <w:tc>
          <w:tcPr>
            <w:tcW w:w="0" w:type="auto"/>
            <w:tcBorders>
              <w:left w:val="nil"/>
              <w:right w:val="nil"/>
            </w:tcBorders>
          </w:tcPr>
          <w:p w14:paraId="73CD2B80" w14:textId="210AC696" w:rsidR="00387ABC" w:rsidRPr="00387ABC" w:rsidRDefault="00387ABC" w:rsidP="00077131">
            <w:pPr>
              <w:rPr>
                <w:rFonts w:ascii="Arial" w:hAnsi="Arial" w:cs="Arial"/>
                <w:i/>
                <w:iCs/>
              </w:rPr>
            </w:pPr>
          </w:p>
        </w:tc>
        <w:tc>
          <w:tcPr>
            <w:tcW w:w="0" w:type="auto"/>
            <w:tcBorders>
              <w:left w:val="nil"/>
            </w:tcBorders>
          </w:tcPr>
          <w:p w14:paraId="16225DF2" w14:textId="474316C4" w:rsidR="00387ABC" w:rsidRPr="00387ABC" w:rsidRDefault="00387ABC" w:rsidP="00077131">
            <w:pPr>
              <w:rPr>
                <w:rFonts w:ascii="Arial" w:hAnsi="Arial" w:cs="Arial"/>
                <w:i/>
                <w:iCs/>
              </w:rPr>
            </w:pPr>
          </w:p>
        </w:tc>
        <w:tc>
          <w:tcPr>
            <w:tcW w:w="0" w:type="auto"/>
            <w:vMerge w:val="restart"/>
          </w:tcPr>
          <w:p w14:paraId="3F7AC290" w14:textId="39AD29D4" w:rsidR="00387ABC" w:rsidRPr="00077131" w:rsidRDefault="00387ABC" w:rsidP="00077131">
            <w:pPr>
              <w:rPr>
                <w:rFonts w:ascii="Arial" w:hAnsi="Arial" w:cs="Arial"/>
              </w:rPr>
            </w:pPr>
            <w:r>
              <w:rPr>
                <w:rFonts w:ascii="Arial" w:hAnsi="Arial" w:cs="Arial"/>
              </w:rPr>
              <w:t>Clerk</w:t>
            </w:r>
          </w:p>
        </w:tc>
      </w:tr>
      <w:tr w:rsidR="004C2653" w:rsidRPr="00077131" w14:paraId="7BE59188" w14:textId="77777777" w:rsidTr="000A1B00">
        <w:trPr>
          <w:trHeight w:val="98"/>
        </w:trPr>
        <w:tc>
          <w:tcPr>
            <w:tcW w:w="0" w:type="auto"/>
            <w:vMerge/>
          </w:tcPr>
          <w:p w14:paraId="1EB7A46E" w14:textId="77777777" w:rsidR="00387ABC" w:rsidRPr="004C2653" w:rsidRDefault="00387ABC" w:rsidP="00077131">
            <w:pPr>
              <w:rPr>
                <w:rFonts w:ascii="Arial" w:hAnsi="Arial" w:cs="Arial"/>
                <w:b/>
                <w:bCs/>
              </w:rPr>
            </w:pPr>
          </w:p>
        </w:tc>
        <w:tc>
          <w:tcPr>
            <w:tcW w:w="0" w:type="auto"/>
          </w:tcPr>
          <w:p w14:paraId="0DC45FAC" w14:textId="562CE58F" w:rsidR="00387ABC" w:rsidRPr="004C2653" w:rsidRDefault="00387ABC" w:rsidP="00077131">
            <w:pPr>
              <w:rPr>
                <w:rFonts w:ascii="Arial" w:hAnsi="Arial" w:cs="Arial"/>
                <w:b/>
                <w:bCs/>
              </w:rPr>
            </w:pPr>
            <w:r w:rsidRPr="004C2653">
              <w:rPr>
                <w:rFonts w:ascii="Arial" w:hAnsi="Arial" w:cs="Arial"/>
                <w:b/>
                <w:bCs/>
              </w:rPr>
              <w:t>Invoice Ref</w:t>
            </w:r>
          </w:p>
        </w:tc>
        <w:tc>
          <w:tcPr>
            <w:tcW w:w="0" w:type="auto"/>
          </w:tcPr>
          <w:p w14:paraId="419706B3" w14:textId="3EACC371" w:rsidR="00387ABC" w:rsidRDefault="00387ABC" w:rsidP="00077131">
            <w:pPr>
              <w:rPr>
                <w:rFonts w:ascii="Arial" w:hAnsi="Arial" w:cs="Arial"/>
                <w:b/>
                <w:bCs/>
              </w:rPr>
            </w:pPr>
            <w:r>
              <w:rPr>
                <w:rFonts w:ascii="Arial" w:hAnsi="Arial" w:cs="Arial"/>
                <w:b/>
                <w:bCs/>
              </w:rPr>
              <w:t>Payee</w:t>
            </w:r>
          </w:p>
        </w:tc>
        <w:tc>
          <w:tcPr>
            <w:tcW w:w="0" w:type="auto"/>
          </w:tcPr>
          <w:p w14:paraId="59E8EA3A" w14:textId="06D5251F" w:rsidR="00387ABC" w:rsidRDefault="00387ABC" w:rsidP="00077131">
            <w:pPr>
              <w:rPr>
                <w:rFonts w:ascii="Arial" w:hAnsi="Arial" w:cs="Arial"/>
                <w:b/>
                <w:bCs/>
              </w:rPr>
            </w:pPr>
            <w:r>
              <w:rPr>
                <w:rFonts w:ascii="Arial" w:hAnsi="Arial" w:cs="Arial"/>
                <w:b/>
                <w:bCs/>
              </w:rPr>
              <w:t>Item</w:t>
            </w:r>
          </w:p>
        </w:tc>
        <w:tc>
          <w:tcPr>
            <w:tcW w:w="0" w:type="auto"/>
          </w:tcPr>
          <w:p w14:paraId="576E8DCF" w14:textId="63099552" w:rsidR="00387ABC" w:rsidRDefault="00387ABC" w:rsidP="00077131">
            <w:pPr>
              <w:rPr>
                <w:rFonts w:ascii="Arial" w:hAnsi="Arial" w:cs="Arial"/>
                <w:b/>
                <w:bCs/>
              </w:rPr>
            </w:pPr>
            <w:r>
              <w:rPr>
                <w:rFonts w:ascii="Arial" w:hAnsi="Arial" w:cs="Arial"/>
                <w:b/>
                <w:bCs/>
              </w:rPr>
              <w:t>Total Amount</w:t>
            </w:r>
          </w:p>
        </w:tc>
        <w:tc>
          <w:tcPr>
            <w:tcW w:w="0" w:type="auto"/>
          </w:tcPr>
          <w:p w14:paraId="062BCA7C" w14:textId="161AEB81" w:rsidR="00387ABC" w:rsidRDefault="00387ABC" w:rsidP="00077131">
            <w:pPr>
              <w:rPr>
                <w:rFonts w:ascii="Arial" w:hAnsi="Arial" w:cs="Arial"/>
                <w:b/>
                <w:bCs/>
              </w:rPr>
            </w:pPr>
            <w:r>
              <w:rPr>
                <w:rFonts w:ascii="Arial" w:hAnsi="Arial" w:cs="Arial"/>
                <w:b/>
                <w:bCs/>
              </w:rPr>
              <w:t>Notes</w:t>
            </w:r>
          </w:p>
        </w:tc>
        <w:tc>
          <w:tcPr>
            <w:tcW w:w="0" w:type="auto"/>
            <w:vMerge/>
          </w:tcPr>
          <w:p w14:paraId="5903A534" w14:textId="77777777" w:rsidR="00387ABC" w:rsidRDefault="00387ABC" w:rsidP="00077131">
            <w:pPr>
              <w:rPr>
                <w:rFonts w:ascii="Arial" w:hAnsi="Arial" w:cs="Arial"/>
              </w:rPr>
            </w:pPr>
          </w:p>
        </w:tc>
      </w:tr>
      <w:tr w:rsidR="004C2653" w:rsidRPr="00077131" w14:paraId="2C3F807C" w14:textId="77777777" w:rsidTr="000A1B00">
        <w:trPr>
          <w:trHeight w:val="98"/>
        </w:trPr>
        <w:tc>
          <w:tcPr>
            <w:tcW w:w="0" w:type="auto"/>
            <w:vMerge/>
          </w:tcPr>
          <w:p w14:paraId="310CFFD9" w14:textId="77777777" w:rsidR="00387ABC" w:rsidRDefault="00387ABC" w:rsidP="00077131">
            <w:pPr>
              <w:rPr>
                <w:rFonts w:ascii="Arial" w:hAnsi="Arial" w:cs="Arial"/>
                <w:b/>
                <w:bCs/>
              </w:rPr>
            </w:pPr>
          </w:p>
        </w:tc>
        <w:tc>
          <w:tcPr>
            <w:tcW w:w="0" w:type="auto"/>
          </w:tcPr>
          <w:p w14:paraId="2FF5BCD3" w14:textId="206A64EE" w:rsidR="00387ABC" w:rsidRPr="004C2653" w:rsidRDefault="004C2653" w:rsidP="00077131">
            <w:pPr>
              <w:rPr>
                <w:rFonts w:cs="Arial"/>
              </w:rPr>
            </w:pPr>
            <w:r w:rsidRPr="004C2653">
              <w:rPr>
                <w:rFonts w:cs="Arial"/>
              </w:rPr>
              <w:t>027.25/26</w:t>
            </w:r>
          </w:p>
        </w:tc>
        <w:tc>
          <w:tcPr>
            <w:tcW w:w="0" w:type="auto"/>
          </w:tcPr>
          <w:p w14:paraId="0159B642" w14:textId="628EFC15" w:rsidR="00387ABC" w:rsidRPr="004C2653" w:rsidRDefault="004C2653" w:rsidP="00077131">
            <w:pPr>
              <w:rPr>
                <w:rFonts w:cs="Arial"/>
              </w:rPr>
            </w:pPr>
            <w:r>
              <w:rPr>
                <w:rFonts w:cs="Arial"/>
              </w:rPr>
              <w:t>YU Energy INV02660752</w:t>
            </w:r>
          </w:p>
        </w:tc>
        <w:tc>
          <w:tcPr>
            <w:tcW w:w="0" w:type="auto"/>
          </w:tcPr>
          <w:p w14:paraId="69B1C004" w14:textId="16B6FF99" w:rsidR="00387ABC" w:rsidRPr="004C2653" w:rsidRDefault="004C2653" w:rsidP="00077131">
            <w:pPr>
              <w:rPr>
                <w:rFonts w:cs="Arial"/>
              </w:rPr>
            </w:pPr>
            <w:r>
              <w:rPr>
                <w:rFonts w:cs="Arial"/>
              </w:rPr>
              <w:t>Electricity</w:t>
            </w:r>
          </w:p>
        </w:tc>
        <w:tc>
          <w:tcPr>
            <w:tcW w:w="0" w:type="auto"/>
          </w:tcPr>
          <w:p w14:paraId="63204294" w14:textId="2335A513" w:rsidR="00387ABC" w:rsidRPr="004C2653" w:rsidRDefault="004C2653" w:rsidP="00077131">
            <w:pPr>
              <w:rPr>
                <w:rFonts w:cs="Arial"/>
              </w:rPr>
            </w:pPr>
            <w:r>
              <w:rPr>
                <w:rFonts w:cs="Arial"/>
              </w:rPr>
              <w:t>£11.44</w:t>
            </w:r>
          </w:p>
        </w:tc>
        <w:tc>
          <w:tcPr>
            <w:tcW w:w="0" w:type="auto"/>
          </w:tcPr>
          <w:p w14:paraId="5AC001F8" w14:textId="4DC4C5FD" w:rsidR="00387ABC" w:rsidRPr="004C2653" w:rsidRDefault="004C2653" w:rsidP="00077131">
            <w:pPr>
              <w:rPr>
                <w:rFonts w:cs="Arial"/>
              </w:rPr>
            </w:pPr>
            <w:r>
              <w:rPr>
                <w:rFonts w:cs="Arial"/>
              </w:rPr>
              <w:t>Approved</w:t>
            </w:r>
          </w:p>
        </w:tc>
        <w:tc>
          <w:tcPr>
            <w:tcW w:w="0" w:type="auto"/>
            <w:vMerge/>
          </w:tcPr>
          <w:p w14:paraId="131874A4" w14:textId="77777777" w:rsidR="00387ABC" w:rsidRDefault="00387ABC" w:rsidP="00077131">
            <w:pPr>
              <w:rPr>
                <w:rFonts w:ascii="Arial" w:hAnsi="Arial" w:cs="Arial"/>
              </w:rPr>
            </w:pPr>
          </w:p>
        </w:tc>
      </w:tr>
      <w:tr w:rsidR="004C2653" w:rsidRPr="00077131" w14:paraId="649DF2A9" w14:textId="77777777" w:rsidTr="000A1B00">
        <w:trPr>
          <w:trHeight w:val="98"/>
        </w:trPr>
        <w:tc>
          <w:tcPr>
            <w:tcW w:w="0" w:type="auto"/>
            <w:vMerge/>
          </w:tcPr>
          <w:p w14:paraId="1B30E4C6" w14:textId="77777777" w:rsidR="00387ABC" w:rsidRDefault="00387ABC" w:rsidP="00077131">
            <w:pPr>
              <w:rPr>
                <w:rFonts w:ascii="Arial" w:hAnsi="Arial" w:cs="Arial"/>
                <w:b/>
                <w:bCs/>
              </w:rPr>
            </w:pPr>
          </w:p>
        </w:tc>
        <w:tc>
          <w:tcPr>
            <w:tcW w:w="0" w:type="auto"/>
          </w:tcPr>
          <w:p w14:paraId="2F29E188" w14:textId="1C18A2AC" w:rsidR="00387ABC" w:rsidRPr="004C2653" w:rsidRDefault="004C2653" w:rsidP="00077131">
            <w:pPr>
              <w:rPr>
                <w:rFonts w:cs="Arial"/>
              </w:rPr>
            </w:pPr>
            <w:r>
              <w:rPr>
                <w:rFonts w:cs="Arial"/>
              </w:rPr>
              <w:t>028.25/26</w:t>
            </w:r>
          </w:p>
        </w:tc>
        <w:tc>
          <w:tcPr>
            <w:tcW w:w="0" w:type="auto"/>
          </w:tcPr>
          <w:p w14:paraId="74BDF8FE" w14:textId="3BB3AAE1" w:rsidR="00387ABC" w:rsidRPr="004C2653" w:rsidRDefault="004C2653" w:rsidP="00077131">
            <w:pPr>
              <w:rPr>
                <w:rFonts w:cs="Arial"/>
              </w:rPr>
            </w:pPr>
            <w:r>
              <w:rPr>
                <w:rFonts w:cs="Arial"/>
              </w:rPr>
              <w:t>YU Energy INV02660741</w:t>
            </w:r>
          </w:p>
        </w:tc>
        <w:tc>
          <w:tcPr>
            <w:tcW w:w="0" w:type="auto"/>
          </w:tcPr>
          <w:p w14:paraId="37061944" w14:textId="3CD3582C" w:rsidR="00387ABC" w:rsidRPr="004C2653" w:rsidRDefault="004C2653" w:rsidP="00077131">
            <w:pPr>
              <w:rPr>
                <w:rFonts w:cs="Arial"/>
              </w:rPr>
            </w:pPr>
            <w:r>
              <w:rPr>
                <w:rFonts w:cs="Arial"/>
              </w:rPr>
              <w:t>Electricity</w:t>
            </w:r>
          </w:p>
        </w:tc>
        <w:tc>
          <w:tcPr>
            <w:tcW w:w="0" w:type="auto"/>
          </w:tcPr>
          <w:p w14:paraId="00041C40" w14:textId="6E944A71" w:rsidR="00387ABC" w:rsidRPr="004C2653" w:rsidRDefault="004C2653" w:rsidP="00077131">
            <w:pPr>
              <w:rPr>
                <w:rFonts w:cs="Arial"/>
              </w:rPr>
            </w:pPr>
            <w:r>
              <w:rPr>
                <w:rFonts w:cs="Arial"/>
              </w:rPr>
              <w:t>£75.23</w:t>
            </w:r>
          </w:p>
        </w:tc>
        <w:tc>
          <w:tcPr>
            <w:tcW w:w="0" w:type="auto"/>
          </w:tcPr>
          <w:p w14:paraId="3DC53D99" w14:textId="4A0D8A93" w:rsidR="00387ABC" w:rsidRPr="004C2653" w:rsidRDefault="004C2653" w:rsidP="00077131">
            <w:pPr>
              <w:rPr>
                <w:rFonts w:cs="Arial"/>
              </w:rPr>
            </w:pPr>
            <w:r>
              <w:rPr>
                <w:rFonts w:cs="Arial"/>
              </w:rPr>
              <w:t>Approved</w:t>
            </w:r>
          </w:p>
        </w:tc>
        <w:tc>
          <w:tcPr>
            <w:tcW w:w="0" w:type="auto"/>
            <w:vMerge/>
          </w:tcPr>
          <w:p w14:paraId="52D8DCDD" w14:textId="77777777" w:rsidR="00387ABC" w:rsidRDefault="00387ABC" w:rsidP="00077131">
            <w:pPr>
              <w:rPr>
                <w:rFonts w:ascii="Arial" w:hAnsi="Arial" w:cs="Arial"/>
              </w:rPr>
            </w:pPr>
          </w:p>
        </w:tc>
      </w:tr>
      <w:tr w:rsidR="004C2653" w:rsidRPr="00077131" w14:paraId="65E7A268" w14:textId="77777777" w:rsidTr="000A1B00">
        <w:trPr>
          <w:trHeight w:val="98"/>
        </w:trPr>
        <w:tc>
          <w:tcPr>
            <w:tcW w:w="0" w:type="auto"/>
            <w:vMerge/>
          </w:tcPr>
          <w:p w14:paraId="1A731836" w14:textId="77777777" w:rsidR="00387ABC" w:rsidRDefault="00387ABC" w:rsidP="00077131">
            <w:pPr>
              <w:rPr>
                <w:rFonts w:ascii="Arial" w:hAnsi="Arial" w:cs="Arial"/>
                <w:b/>
                <w:bCs/>
              </w:rPr>
            </w:pPr>
          </w:p>
        </w:tc>
        <w:tc>
          <w:tcPr>
            <w:tcW w:w="0" w:type="auto"/>
          </w:tcPr>
          <w:p w14:paraId="34B1A29D" w14:textId="2A749241" w:rsidR="00387ABC" w:rsidRPr="004C2653" w:rsidRDefault="004C2653" w:rsidP="00077131">
            <w:pPr>
              <w:rPr>
                <w:rFonts w:cs="Arial"/>
              </w:rPr>
            </w:pPr>
            <w:r>
              <w:rPr>
                <w:rFonts w:cs="Arial"/>
              </w:rPr>
              <w:t>029.25/26</w:t>
            </w:r>
          </w:p>
        </w:tc>
        <w:tc>
          <w:tcPr>
            <w:tcW w:w="0" w:type="auto"/>
          </w:tcPr>
          <w:p w14:paraId="1DB84332" w14:textId="4DEEEBE6" w:rsidR="00387ABC" w:rsidRPr="004C2653" w:rsidRDefault="004C2653" w:rsidP="00077131">
            <w:pPr>
              <w:rPr>
                <w:rFonts w:cs="Arial"/>
              </w:rPr>
            </w:pPr>
            <w:r>
              <w:rPr>
                <w:rFonts w:cs="Arial"/>
              </w:rPr>
              <w:t>YU Energy INV02660740</w:t>
            </w:r>
          </w:p>
        </w:tc>
        <w:tc>
          <w:tcPr>
            <w:tcW w:w="0" w:type="auto"/>
          </w:tcPr>
          <w:p w14:paraId="40F686B1" w14:textId="73A0FD01" w:rsidR="00387ABC" w:rsidRPr="004C2653" w:rsidRDefault="004C2653" w:rsidP="00077131">
            <w:pPr>
              <w:rPr>
                <w:rFonts w:cs="Arial"/>
              </w:rPr>
            </w:pPr>
            <w:r>
              <w:rPr>
                <w:rFonts w:cs="Arial"/>
              </w:rPr>
              <w:t>Electricity</w:t>
            </w:r>
          </w:p>
        </w:tc>
        <w:tc>
          <w:tcPr>
            <w:tcW w:w="0" w:type="auto"/>
          </w:tcPr>
          <w:p w14:paraId="4C9A109D" w14:textId="0BBCADAD" w:rsidR="00387ABC" w:rsidRPr="004C2653" w:rsidRDefault="004C2653" w:rsidP="00077131">
            <w:pPr>
              <w:rPr>
                <w:rFonts w:cs="Arial"/>
              </w:rPr>
            </w:pPr>
            <w:r>
              <w:rPr>
                <w:rFonts w:cs="Arial"/>
              </w:rPr>
              <w:t>£6.84</w:t>
            </w:r>
          </w:p>
        </w:tc>
        <w:tc>
          <w:tcPr>
            <w:tcW w:w="0" w:type="auto"/>
          </w:tcPr>
          <w:p w14:paraId="4C7488C9" w14:textId="02CDAEB5" w:rsidR="00387ABC" w:rsidRPr="004C2653" w:rsidRDefault="004C2653" w:rsidP="00077131">
            <w:pPr>
              <w:rPr>
                <w:rFonts w:cs="Arial"/>
              </w:rPr>
            </w:pPr>
            <w:r>
              <w:rPr>
                <w:rFonts w:cs="Arial"/>
              </w:rPr>
              <w:t>Approved</w:t>
            </w:r>
          </w:p>
        </w:tc>
        <w:tc>
          <w:tcPr>
            <w:tcW w:w="0" w:type="auto"/>
            <w:vMerge/>
          </w:tcPr>
          <w:p w14:paraId="2DB07790" w14:textId="77777777" w:rsidR="00387ABC" w:rsidRDefault="00387ABC" w:rsidP="00077131">
            <w:pPr>
              <w:rPr>
                <w:rFonts w:ascii="Arial" w:hAnsi="Arial" w:cs="Arial"/>
              </w:rPr>
            </w:pPr>
          </w:p>
        </w:tc>
      </w:tr>
      <w:tr w:rsidR="004C2653" w:rsidRPr="00077131" w14:paraId="13587856" w14:textId="77777777" w:rsidTr="000A1B00">
        <w:trPr>
          <w:trHeight w:val="98"/>
        </w:trPr>
        <w:tc>
          <w:tcPr>
            <w:tcW w:w="0" w:type="auto"/>
            <w:vMerge/>
          </w:tcPr>
          <w:p w14:paraId="024E5A7C" w14:textId="77777777" w:rsidR="00387ABC" w:rsidRDefault="00387ABC" w:rsidP="00077131">
            <w:pPr>
              <w:rPr>
                <w:rFonts w:ascii="Arial" w:hAnsi="Arial" w:cs="Arial"/>
                <w:b/>
                <w:bCs/>
              </w:rPr>
            </w:pPr>
          </w:p>
        </w:tc>
        <w:tc>
          <w:tcPr>
            <w:tcW w:w="0" w:type="auto"/>
          </w:tcPr>
          <w:p w14:paraId="159D1F14" w14:textId="7AF457F7" w:rsidR="00387ABC" w:rsidRPr="004C2653" w:rsidRDefault="004C2653" w:rsidP="00077131">
            <w:pPr>
              <w:rPr>
                <w:rFonts w:cs="Arial"/>
              </w:rPr>
            </w:pPr>
            <w:r>
              <w:rPr>
                <w:rFonts w:cs="Arial"/>
              </w:rPr>
              <w:t>038.25/26</w:t>
            </w:r>
          </w:p>
        </w:tc>
        <w:tc>
          <w:tcPr>
            <w:tcW w:w="0" w:type="auto"/>
          </w:tcPr>
          <w:p w14:paraId="47BE04BA" w14:textId="1881F6F5" w:rsidR="00387ABC" w:rsidRPr="004C2653" w:rsidRDefault="004C2653" w:rsidP="00077131">
            <w:pPr>
              <w:rPr>
                <w:rFonts w:cs="Arial"/>
              </w:rPr>
            </w:pPr>
            <w:r>
              <w:rPr>
                <w:rFonts w:cs="Arial"/>
              </w:rPr>
              <w:t>YU Energy INV02802681</w:t>
            </w:r>
          </w:p>
        </w:tc>
        <w:tc>
          <w:tcPr>
            <w:tcW w:w="0" w:type="auto"/>
          </w:tcPr>
          <w:p w14:paraId="5FC831D4" w14:textId="70343659" w:rsidR="00387ABC" w:rsidRPr="004C2653" w:rsidRDefault="004C2653" w:rsidP="00077131">
            <w:pPr>
              <w:rPr>
                <w:rFonts w:cs="Arial"/>
              </w:rPr>
            </w:pPr>
            <w:r>
              <w:rPr>
                <w:rFonts w:cs="Arial"/>
              </w:rPr>
              <w:t>Electricity</w:t>
            </w:r>
          </w:p>
        </w:tc>
        <w:tc>
          <w:tcPr>
            <w:tcW w:w="0" w:type="auto"/>
          </w:tcPr>
          <w:p w14:paraId="1E2C7F30" w14:textId="69029F9B" w:rsidR="00387ABC" w:rsidRPr="004C2653" w:rsidRDefault="004C2653" w:rsidP="00077131">
            <w:pPr>
              <w:rPr>
                <w:rFonts w:cs="Arial"/>
              </w:rPr>
            </w:pPr>
            <w:r>
              <w:rPr>
                <w:rFonts w:cs="Arial"/>
              </w:rPr>
              <w:t>£67.15</w:t>
            </w:r>
          </w:p>
        </w:tc>
        <w:tc>
          <w:tcPr>
            <w:tcW w:w="0" w:type="auto"/>
          </w:tcPr>
          <w:p w14:paraId="12F1ED57" w14:textId="7DA85939" w:rsidR="00387ABC" w:rsidRPr="004C2653" w:rsidRDefault="004C2653" w:rsidP="00077131">
            <w:pPr>
              <w:rPr>
                <w:rFonts w:cs="Arial"/>
              </w:rPr>
            </w:pPr>
            <w:r>
              <w:rPr>
                <w:rFonts w:cs="Arial"/>
              </w:rPr>
              <w:t>Approved</w:t>
            </w:r>
          </w:p>
        </w:tc>
        <w:tc>
          <w:tcPr>
            <w:tcW w:w="0" w:type="auto"/>
            <w:vMerge/>
          </w:tcPr>
          <w:p w14:paraId="662ACF1D" w14:textId="77777777" w:rsidR="00387ABC" w:rsidRDefault="00387ABC" w:rsidP="00077131">
            <w:pPr>
              <w:rPr>
                <w:rFonts w:ascii="Arial" w:hAnsi="Arial" w:cs="Arial"/>
              </w:rPr>
            </w:pPr>
          </w:p>
        </w:tc>
      </w:tr>
      <w:tr w:rsidR="004C2653" w:rsidRPr="00077131" w14:paraId="653D8A6D" w14:textId="77777777" w:rsidTr="000A1B00">
        <w:trPr>
          <w:trHeight w:val="98"/>
        </w:trPr>
        <w:tc>
          <w:tcPr>
            <w:tcW w:w="0" w:type="auto"/>
            <w:vMerge/>
          </w:tcPr>
          <w:p w14:paraId="440D24D4" w14:textId="77777777" w:rsidR="00387ABC" w:rsidRDefault="00387ABC" w:rsidP="00077131">
            <w:pPr>
              <w:rPr>
                <w:rFonts w:ascii="Arial" w:hAnsi="Arial" w:cs="Arial"/>
                <w:b/>
                <w:bCs/>
              </w:rPr>
            </w:pPr>
          </w:p>
        </w:tc>
        <w:tc>
          <w:tcPr>
            <w:tcW w:w="0" w:type="auto"/>
          </w:tcPr>
          <w:p w14:paraId="5D8C1A66" w14:textId="0F9C70D2" w:rsidR="00387ABC" w:rsidRPr="004C2653" w:rsidRDefault="004C2653" w:rsidP="00077131">
            <w:pPr>
              <w:rPr>
                <w:rFonts w:cs="Arial"/>
              </w:rPr>
            </w:pPr>
            <w:r>
              <w:rPr>
                <w:rFonts w:cs="Arial"/>
              </w:rPr>
              <w:t>018.25/26</w:t>
            </w:r>
          </w:p>
        </w:tc>
        <w:tc>
          <w:tcPr>
            <w:tcW w:w="0" w:type="auto"/>
          </w:tcPr>
          <w:p w14:paraId="62DDB376" w14:textId="5B89F2D5" w:rsidR="00387ABC" w:rsidRPr="004C2653" w:rsidRDefault="004C2653" w:rsidP="00077131">
            <w:pPr>
              <w:rPr>
                <w:rFonts w:cs="Arial"/>
              </w:rPr>
            </w:pPr>
            <w:r>
              <w:rPr>
                <w:rFonts w:cs="Arial"/>
              </w:rPr>
              <w:t>Saints Alive!</w:t>
            </w:r>
          </w:p>
        </w:tc>
        <w:tc>
          <w:tcPr>
            <w:tcW w:w="0" w:type="auto"/>
          </w:tcPr>
          <w:p w14:paraId="6E3AB219" w14:textId="52EF992E" w:rsidR="00387ABC" w:rsidRPr="004C2653" w:rsidRDefault="004C2653" w:rsidP="00077131">
            <w:pPr>
              <w:rPr>
                <w:rFonts w:cs="Arial"/>
              </w:rPr>
            </w:pPr>
            <w:r>
              <w:rPr>
                <w:rFonts w:cs="Arial"/>
              </w:rPr>
              <w:t>Magazine</w:t>
            </w:r>
          </w:p>
        </w:tc>
        <w:tc>
          <w:tcPr>
            <w:tcW w:w="0" w:type="auto"/>
          </w:tcPr>
          <w:p w14:paraId="5CCF4910" w14:textId="1D22C7D0" w:rsidR="00387ABC" w:rsidRPr="004C2653" w:rsidRDefault="004C2653" w:rsidP="00077131">
            <w:pPr>
              <w:rPr>
                <w:rFonts w:cs="Arial"/>
              </w:rPr>
            </w:pPr>
            <w:r>
              <w:rPr>
                <w:rFonts w:cs="Arial"/>
              </w:rPr>
              <w:t>£200.00</w:t>
            </w:r>
          </w:p>
        </w:tc>
        <w:tc>
          <w:tcPr>
            <w:tcW w:w="0" w:type="auto"/>
          </w:tcPr>
          <w:p w14:paraId="474AAB96" w14:textId="41DE0539" w:rsidR="004C2653" w:rsidRPr="004C2653" w:rsidRDefault="004C2653" w:rsidP="004C2653">
            <w:pPr>
              <w:rPr>
                <w:rFonts w:cs="Arial"/>
              </w:rPr>
            </w:pPr>
            <w:r>
              <w:rPr>
                <w:rFonts w:cs="Arial"/>
              </w:rPr>
              <w:t>Approved</w:t>
            </w:r>
          </w:p>
        </w:tc>
        <w:tc>
          <w:tcPr>
            <w:tcW w:w="0" w:type="auto"/>
            <w:vMerge/>
          </w:tcPr>
          <w:p w14:paraId="16A579C7" w14:textId="77777777" w:rsidR="00387ABC" w:rsidRDefault="00387ABC" w:rsidP="00077131">
            <w:pPr>
              <w:rPr>
                <w:rFonts w:ascii="Arial" w:hAnsi="Arial" w:cs="Arial"/>
              </w:rPr>
            </w:pPr>
          </w:p>
        </w:tc>
      </w:tr>
      <w:tr w:rsidR="004C2653" w:rsidRPr="00077131" w14:paraId="205AA0A7" w14:textId="77777777" w:rsidTr="000A1B00">
        <w:trPr>
          <w:trHeight w:val="98"/>
        </w:trPr>
        <w:tc>
          <w:tcPr>
            <w:tcW w:w="0" w:type="auto"/>
            <w:vMerge/>
          </w:tcPr>
          <w:p w14:paraId="04F46E37" w14:textId="77777777" w:rsidR="00387ABC" w:rsidRDefault="00387ABC" w:rsidP="00077131">
            <w:pPr>
              <w:rPr>
                <w:rFonts w:ascii="Arial" w:hAnsi="Arial" w:cs="Arial"/>
                <w:b/>
                <w:bCs/>
              </w:rPr>
            </w:pPr>
          </w:p>
        </w:tc>
        <w:tc>
          <w:tcPr>
            <w:tcW w:w="0" w:type="auto"/>
          </w:tcPr>
          <w:p w14:paraId="6FE8A3F6" w14:textId="77777777" w:rsidR="00387ABC" w:rsidRPr="004C2653" w:rsidRDefault="00387ABC" w:rsidP="00077131">
            <w:pPr>
              <w:rPr>
                <w:rFonts w:cs="Arial"/>
              </w:rPr>
            </w:pPr>
          </w:p>
        </w:tc>
        <w:tc>
          <w:tcPr>
            <w:tcW w:w="0" w:type="auto"/>
          </w:tcPr>
          <w:p w14:paraId="4AE6F7CC" w14:textId="77777777" w:rsidR="00387ABC" w:rsidRPr="004C2653" w:rsidRDefault="00387ABC" w:rsidP="00077131">
            <w:pPr>
              <w:rPr>
                <w:rFonts w:cs="Arial"/>
              </w:rPr>
            </w:pPr>
          </w:p>
        </w:tc>
        <w:tc>
          <w:tcPr>
            <w:tcW w:w="0" w:type="auto"/>
          </w:tcPr>
          <w:p w14:paraId="19BD2873" w14:textId="77777777" w:rsidR="00387ABC" w:rsidRPr="004C2653" w:rsidRDefault="00387ABC" w:rsidP="00077131">
            <w:pPr>
              <w:rPr>
                <w:rFonts w:cs="Arial"/>
              </w:rPr>
            </w:pPr>
          </w:p>
        </w:tc>
        <w:tc>
          <w:tcPr>
            <w:tcW w:w="0" w:type="auto"/>
          </w:tcPr>
          <w:p w14:paraId="08C5875E" w14:textId="77777777" w:rsidR="00387ABC" w:rsidRPr="004C2653" w:rsidRDefault="00387ABC" w:rsidP="00077131">
            <w:pPr>
              <w:rPr>
                <w:rFonts w:cs="Arial"/>
              </w:rPr>
            </w:pPr>
          </w:p>
        </w:tc>
        <w:tc>
          <w:tcPr>
            <w:tcW w:w="0" w:type="auto"/>
          </w:tcPr>
          <w:p w14:paraId="3034D5B3" w14:textId="33E83FE9" w:rsidR="00387ABC" w:rsidRPr="004C2653" w:rsidRDefault="00387ABC" w:rsidP="00077131">
            <w:pPr>
              <w:rPr>
                <w:rFonts w:cs="Arial"/>
              </w:rPr>
            </w:pPr>
          </w:p>
        </w:tc>
        <w:tc>
          <w:tcPr>
            <w:tcW w:w="0" w:type="auto"/>
            <w:vMerge/>
          </w:tcPr>
          <w:p w14:paraId="75F703D3" w14:textId="77777777" w:rsidR="00387ABC" w:rsidRDefault="00387ABC" w:rsidP="00077131">
            <w:pPr>
              <w:rPr>
                <w:rFonts w:ascii="Arial" w:hAnsi="Arial" w:cs="Arial"/>
              </w:rPr>
            </w:pPr>
          </w:p>
        </w:tc>
      </w:tr>
      <w:tr w:rsidR="004C2653" w:rsidRPr="00077131" w14:paraId="669FCE10" w14:textId="77777777" w:rsidTr="000A1B00">
        <w:trPr>
          <w:trHeight w:val="98"/>
        </w:trPr>
        <w:tc>
          <w:tcPr>
            <w:tcW w:w="0" w:type="auto"/>
            <w:vMerge/>
          </w:tcPr>
          <w:p w14:paraId="4FD1E8D4" w14:textId="77777777" w:rsidR="00387ABC" w:rsidRDefault="00387ABC" w:rsidP="00077131">
            <w:pPr>
              <w:rPr>
                <w:rFonts w:ascii="Arial" w:hAnsi="Arial" w:cs="Arial"/>
                <w:b/>
                <w:bCs/>
              </w:rPr>
            </w:pPr>
          </w:p>
        </w:tc>
        <w:tc>
          <w:tcPr>
            <w:tcW w:w="0" w:type="auto"/>
          </w:tcPr>
          <w:p w14:paraId="72613548" w14:textId="093F1CEB" w:rsidR="00387ABC" w:rsidRPr="004C2653" w:rsidRDefault="004C2653" w:rsidP="00077131">
            <w:pPr>
              <w:rPr>
                <w:rFonts w:cs="Arial"/>
              </w:rPr>
            </w:pPr>
            <w:r>
              <w:rPr>
                <w:rFonts w:cs="Arial"/>
              </w:rPr>
              <w:t>050.25/26</w:t>
            </w:r>
          </w:p>
        </w:tc>
        <w:tc>
          <w:tcPr>
            <w:tcW w:w="0" w:type="auto"/>
          </w:tcPr>
          <w:p w14:paraId="16460BF6" w14:textId="7C506CFD" w:rsidR="00387ABC" w:rsidRPr="004C2653" w:rsidRDefault="004C2653" w:rsidP="00077131">
            <w:pPr>
              <w:rPr>
                <w:rFonts w:cs="Arial"/>
              </w:rPr>
            </w:pPr>
            <w:r>
              <w:rPr>
                <w:rFonts w:cs="Arial"/>
              </w:rPr>
              <w:t>HSBC</w:t>
            </w:r>
          </w:p>
        </w:tc>
        <w:tc>
          <w:tcPr>
            <w:tcW w:w="0" w:type="auto"/>
          </w:tcPr>
          <w:p w14:paraId="18459923" w14:textId="3FE7D292" w:rsidR="00387ABC" w:rsidRPr="004C2653" w:rsidRDefault="004C2653" w:rsidP="00077131">
            <w:pPr>
              <w:rPr>
                <w:rFonts w:cs="Arial"/>
              </w:rPr>
            </w:pPr>
            <w:r>
              <w:rPr>
                <w:rFonts w:cs="Arial"/>
              </w:rPr>
              <w:t>Bank charges July</w:t>
            </w:r>
          </w:p>
        </w:tc>
        <w:tc>
          <w:tcPr>
            <w:tcW w:w="0" w:type="auto"/>
          </w:tcPr>
          <w:p w14:paraId="4110931B" w14:textId="3E6FFD06" w:rsidR="00387ABC" w:rsidRPr="004C2653" w:rsidRDefault="004C2653" w:rsidP="00077131">
            <w:pPr>
              <w:rPr>
                <w:rFonts w:cs="Arial"/>
              </w:rPr>
            </w:pPr>
            <w:r>
              <w:rPr>
                <w:rFonts w:cs="Arial"/>
              </w:rPr>
              <w:t>£8.00</w:t>
            </w:r>
          </w:p>
        </w:tc>
        <w:tc>
          <w:tcPr>
            <w:tcW w:w="0" w:type="auto"/>
          </w:tcPr>
          <w:p w14:paraId="42DDF5C4" w14:textId="07E1DF23" w:rsidR="00387ABC" w:rsidRPr="004C2653" w:rsidRDefault="004C2653" w:rsidP="00077131">
            <w:pPr>
              <w:rPr>
                <w:rFonts w:cs="Arial"/>
              </w:rPr>
            </w:pPr>
            <w:r>
              <w:rPr>
                <w:rFonts w:cs="Arial"/>
              </w:rPr>
              <w:t>Approved</w:t>
            </w:r>
          </w:p>
        </w:tc>
        <w:tc>
          <w:tcPr>
            <w:tcW w:w="0" w:type="auto"/>
            <w:vMerge/>
          </w:tcPr>
          <w:p w14:paraId="582A377E" w14:textId="77777777" w:rsidR="00387ABC" w:rsidRDefault="00387ABC" w:rsidP="00077131">
            <w:pPr>
              <w:rPr>
                <w:rFonts w:ascii="Arial" w:hAnsi="Arial" w:cs="Arial"/>
              </w:rPr>
            </w:pPr>
          </w:p>
        </w:tc>
      </w:tr>
      <w:tr w:rsidR="004C2653" w:rsidRPr="00077131" w14:paraId="1FF8E272" w14:textId="77777777" w:rsidTr="000A1B00">
        <w:trPr>
          <w:trHeight w:val="98"/>
        </w:trPr>
        <w:tc>
          <w:tcPr>
            <w:tcW w:w="0" w:type="auto"/>
            <w:vMerge/>
          </w:tcPr>
          <w:p w14:paraId="1BB12E3B" w14:textId="77777777" w:rsidR="00387ABC" w:rsidRDefault="00387ABC" w:rsidP="00077131">
            <w:pPr>
              <w:rPr>
                <w:rFonts w:ascii="Arial" w:hAnsi="Arial" w:cs="Arial"/>
                <w:b/>
                <w:bCs/>
              </w:rPr>
            </w:pPr>
          </w:p>
        </w:tc>
        <w:tc>
          <w:tcPr>
            <w:tcW w:w="0" w:type="auto"/>
          </w:tcPr>
          <w:p w14:paraId="72D53D18" w14:textId="07F21243" w:rsidR="00387ABC" w:rsidRPr="004C2653" w:rsidRDefault="004C2653" w:rsidP="00077131">
            <w:pPr>
              <w:rPr>
                <w:rFonts w:cs="Arial"/>
              </w:rPr>
            </w:pPr>
            <w:r>
              <w:rPr>
                <w:rFonts w:cs="Arial"/>
              </w:rPr>
              <w:t>051.25/26</w:t>
            </w:r>
          </w:p>
        </w:tc>
        <w:tc>
          <w:tcPr>
            <w:tcW w:w="0" w:type="auto"/>
          </w:tcPr>
          <w:p w14:paraId="7995C092" w14:textId="47A0CD0E" w:rsidR="00387ABC" w:rsidRPr="004C2653" w:rsidRDefault="004C2653" w:rsidP="00077131">
            <w:pPr>
              <w:rPr>
                <w:rFonts w:cs="Arial"/>
              </w:rPr>
            </w:pPr>
            <w:proofErr w:type="spellStart"/>
            <w:r>
              <w:rPr>
                <w:rFonts w:cs="Arial"/>
              </w:rPr>
              <w:t>Lebara</w:t>
            </w:r>
            <w:proofErr w:type="spellEnd"/>
          </w:p>
        </w:tc>
        <w:tc>
          <w:tcPr>
            <w:tcW w:w="0" w:type="auto"/>
          </w:tcPr>
          <w:p w14:paraId="01098ED0" w14:textId="0172EBD2" w:rsidR="00387ABC" w:rsidRPr="004C2653" w:rsidRDefault="004C2653" w:rsidP="00077131">
            <w:pPr>
              <w:rPr>
                <w:rFonts w:cs="Arial"/>
              </w:rPr>
            </w:pPr>
            <w:r>
              <w:rPr>
                <w:rFonts w:cs="Arial"/>
              </w:rPr>
              <w:t>Phone</w:t>
            </w:r>
          </w:p>
        </w:tc>
        <w:tc>
          <w:tcPr>
            <w:tcW w:w="0" w:type="auto"/>
          </w:tcPr>
          <w:p w14:paraId="66B87915" w14:textId="582A760A" w:rsidR="00387ABC" w:rsidRPr="004C2653" w:rsidRDefault="004C2653" w:rsidP="00077131">
            <w:pPr>
              <w:rPr>
                <w:rFonts w:cs="Arial"/>
              </w:rPr>
            </w:pPr>
            <w:r>
              <w:rPr>
                <w:rFonts w:cs="Arial"/>
              </w:rPr>
              <w:t>£4.90</w:t>
            </w:r>
          </w:p>
        </w:tc>
        <w:tc>
          <w:tcPr>
            <w:tcW w:w="0" w:type="auto"/>
          </w:tcPr>
          <w:p w14:paraId="77474EEB" w14:textId="7BC33239" w:rsidR="00387ABC" w:rsidRPr="004C2653" w:rsidRDefault="004C2653" w:rsidP="00077131">
            <w:pPr>
              <w:rPr>
                <w:rFonts w:cs="Arial"/>
              </w:rPr>
            </w:pPr>
            <w:r>
              <w:rPr>
                <w:rFonts w:cs="Arial"/>
              </w:rPr>
              <w:t>Approved</w:t>
            </w:r>
          </w:p>
        </w:tc>
        <w:tc>
          <w:tcPr>
            <w:tcW w:w="0" w:type="auto"/>
            <w:vMerge/>
          </w:tcPr>
          <w:p w14:paraId="05AB8423" w14:textId="77777777" w:rsidR="00387ABC" w:rsidRDefault="00387ABC" w:rsidP="00077131">
            <w:pPr>
              <w:rPr>
                <w:rFonts w:ascii="Arial" w:hAnsi="Arial" w:cs="Arial"/>
              </w:rPr>
            </w:pPr>
          </w:p>
        </w:tc>
      </w:tr>
      <w:tr w:rsidR="004C2653" w:rsidRPr="00077131" w14:paraId="0A5BE341" w14:textId="77777777" w:rsidTr="000A1B00">
        <w:trPr>
          <w:trHeight w:val="98"/>
        </w:trPr>
        <w:tc>
          <w:tcPr>
            <w:tcW w:w="0" w:type="auto"/>
            <w:vMerge/>
          </w:tcPr>
          <w:p w14:paraId="2A13FDF1" w14:textId="77777777" w:rsidR="00387ABC" w:rsidRDefault="00387ABC" w:rsidP="00077131">
            <w:pPr>
              <w:rPr>
                <w:rFonts w:ascii="Arial" w:hAnsi="Arial" w:cs="Arial"/>
                <w:b/>
                <w:bCs/>
              </w:rPr>
            </w:pPr>
          </w:p>
        </w:tc>
        <w:tc>
          <w:tcPr>
            <w:tcW w:w="0" w:type="auto"/>
          </w:tcPr>
          <w:p w14:paraId="4902E546" w14:textId="20A9A2E7" w:rsidR="00387ABC" w:rsidRPr="004C2653" w:rsidRDefault="004C2653" w:rsidP="00077131">
            <w:pPr>
              <w:rPr>
                <w:rFonts w:cs="Arial"/>
              </w:rPr>
            </w:pPr>
            <w:r>
              <w:rPr>
                <w:rFonts w:cs="Arial"/>
              </w:rPr>
              <w:t>052.25/26</w:t>
            </w:r>
          </w:p>
        </w:tc>
        <w:tc>
          <w:tcPr>
            <w:tcW w:w="0" w:type="auto"/>
          </w:tcPr>
          <w:p w14:paraId="0F227C82" w14:textId="0016B8DE" w:rsidR="00387ABC" w:rsidRPr="004C2653" w:rsidRDefault="004C2653" w:rsidP="00077131">
            <w:pPr>
              <w:rPr>
                <w:rFonts w:cs="Arial"/>
              </w:rPr>
            </w:pPr>
            <w:r>
              <w:rPr>
                <w:rFonts w:cs="Arial"/>
              </w:rPr>
              <w:t>Helen Hoier INV 1746</w:t>
            </w:r>
          </w:p>
        </w:tc>
        <w:tc>
          <w:tcPr>
            <w:tcW w:w="0" w:type="auto"/>
          </w:tcPr>
          <w:p w14:paraId="390F450B" w14:textId="5AB72DDF" w:rsidR="00387ABC" w:rsidRPr="004C2653" w:rsidRDefault="004C2653" w:rsidP="00077131">
            <w:pPr>
              <w:rPr>
                <w:rFonts w:cs="Arial"/>
              </w:rPr>
            </w:pPr>
            <w:r>
              <w:rPr>
                <w:rFonts w:cs="Arial"/>
              </w:rPr>
              <w:t>Payroll Services</w:t>
            </w:r>
          </w:p>
        </w:tc>
        <w:tc>
          <w:tcPr>
            <w:tcW w:w="0" w:type="auto"/>
          </w:tcPr>
          <w:p w14:paraId="19D88B38" w14:textId="7EF34CC5" w:rsidR="00387ABC" w:rsidRPr="004C2653" w:rsidRDefault="004C2653" w:rsidP="00077131">
            <w:pPr>
              <w:rPr>
                <w:rFonts w:cs="Arial"/>
              </w:rPr>
            </w:pPr>
            <w:r>
              <w:rPr>
                <w:rFonts w:cs="Arial"/>
              </w:rPr>
              <w:t>£80.00</w:t>
            </w:r>
          </w:p>
        </w:tc>
        <w:tc>
          <w:tcPr>
            <w:tcW w:w="0" w:type="auto"/>
          </w:tcPr>
          <w:p w14:paraId="5C01C7D0" w14:textId="7D1F8420" w:rsidR="00387ABC" w:rsidRPr="004C2653" w:rsidRDefault="004C2653" w:rsidP="00077131">
            <w:pPr>
              <w:rPr>
                <w:rFonts w:cs="Arial"/>
              </w:rPr>
            </w:pPr>
            <w:r>
              <w:rPr>
                <w:rFonts w:cs="Arial"/>
              </w:rPr>
              <w:t>Approved</w:t>
            </w:r>
          </w:p>
        </w:tc>
        <w:tc>
          <w:tcPr>
            <w:tcW w:w="0" w:type="auto"/>
            <w:vMerge/>
          </w:tcPr>
          <w:p w14:paraId="4B5B586B" w14:textId="77777777" w:rsidR="00387ABC" w:rsidRDefault="00387ABC" w:rsidP="00077131">
            <w:pPr>
              <w:rPr>
                <w:rFonts w:ascii="Arial" w:hAnsi="Arial" w:cs="Arial"/>
              </w:rPr>
            </w:pPr>
          </w:p>
        </w:tc>
      </w:tr>
      <w:tr w:rsidR="004C2653" w:rsidRPr="00077131" w14:paraId="3FB1165A" w14:textId="77777777" w:rsidTr="000A1B00">
        <w:trPr>
          <w:trHeight w:val="98"/>
        </w:trPr>
        <w:tc>
          <w:tcPr>
            <w:tcW w:w="0" w:type="auto"/>
            <w:vMerge/>
          </w:tcPr>
          <w:p w14:paraId="0229FB0D" w14:textId="77777777" w:rsidR="00387ABC" w:rsidRDefault="00387ABC" w:rsidP="00077131">
            <w:pPr>
              <w:rPr>
                <w:rFonts w:ascii="Arial" w:hAnsi="Arial" w:cs="Arial"/>
                <w:b/>
                <w:bCs/>
              </w:rPr>
            </w:pPr>
          </w:p>
        </w:tc>
        <w:tc>
          <w:tcPr>
            <w:tcW w:w="0" w:type="auto"/>
          </w:tcPr>
          <w:p w14:paraId="67C641C8" w14:textId="5C72CFC1" w:rsidR="00387ABC" w:rsidRPr="004C2653" w:rsidRDefault="004C2653" w:rsidP="00077131">
            <w:pPr>
              <w:rPr>
                <w:rFonts w:cs="Arial"/>
              </w:rPr>
            </w:pPr>
            <w:r>
              <w:rPr>
                <w:rFonts w:cs="Arial"/>
              </w:rPr>
              <w:t>053.25/26</w:t>
            </w:r>
          </w:p>
        </w:tc>
        <w:tc>
          <w:tcPr>
            <w:tcW w:w="0" w:type="auto"/>
          </w:tcPr>
          <w:p w14:paraId="3BD68394" w14:textId="0D4EBEEF" w:rsidR="00387ABC" w:rsidRPr="004C2653" w:rsidRDefault="004C2653" w:rsidP="00077131">
            <w:pPr>
              <w:rPr>
                <w:rFonts w:cs="Arial"/>
              </w:rPr>
            </w:pPr>
            <w:r>
              <w:rPr>
                <w:rFonts w:cs="Arial"/>
              </w:rPr>
              <w:t>HMRC</w:t>
            </w:r>
          </w:p>
        </w:tc>
        <w:tc>
          <w:tcPr>
            <w:tcW w:w="0" w:type="auto"/>
          </w:tcPr>
          <w:p w14:paraId="2F828A27" w14:textId="74B1ED37" w:rsidR="00387ABC" w:rsidRPr="004C2653" w:rsidRDefault="004C2653" w:rsidP="00077131">
            <w:pPr>
              <w:rPr>
                <w:rFonts w:cs="Arial"/>
              </w:rPr>
            </w:pPr>
            <w:r>
              <w:rPr>
                <w:rFonts w:cs="Arial"/>
              </w:rPr>
              <w:t>Tax</w:t>
            </w:r>
          </w:p>
        </w:tc>
        <w:tc>
          <w:tcPr>
            <w:tcW w:w="0" w:type="auto"/>
          </w:tcPr>
          <w:p w14:paraId="3DFAB549" w14:textId="3AFB00F5" w:rsidR="00387ABC" w:rsidRPr="004C2653" w:rsidRDefault="004C2653" w:rsidP="00077131">
            <w:pPr>
              <w:rPr>
                <w:rFonts w:cs="Arial"/>
              </w:rPr>
            </w:pPr>
            <w:r>
              <w:rPr>
                <w:rFonts w:cs="Arial"/>
              </w:rPr>
              <w:t>£64.40</w:t>
            </w:r>
          </w:p>
        </w:tc>
        <w:tc>
          <w:tcPr>
            <w:tcW w:w="0" w:type="auto"/>
          </w:tcPr>
          <w:p w14:paraId="1F90CB4F" w14:textId="27139848" w:rsidR="00387ABC" w:rsidRPr="004C2653" w:rsidRDefault="004C2653" w:rsidP="00077131">
            <w:pPr>
              <w:rPr>
                <w:rFonts w:cs="Arial"/>
              </w:rPr>
            </w:pPr>
            <w:r>
              <w:rPr>
                <w:rFonts w:cs="Arial"/>
              </w:rPr>
              <w:t>Approved</w:t>
            </w:r>
          </w:p>
        </w:tc>
        <w:tc>
          <w:tcPr>
            <w:tcW w:w="0" w:type="auto"/>
            <w:vMerge/>
          </w:tcPr>
          <w:p w14:paraId="10D46847" w14:textId="77777777" w:rsidR="00387ABC" w:rsidRDefault="00387ABC" w:rsidP="00077131">
            <w:pPr>
              <w:rPr>
                <w:rFonts w:ascii="Arial" w:hAnsi="Arial" w:cs="Arial"/>
              </w:rPr>
            </w:pPr>
          </w:p>
        </w:tc>
      </w:tr>
      <w:tr w:rsidR="004C2653" w:rsidRPr="00077131" w14:paraId="51DF7C1E" w14:textId="77777777" w:rsidTr="000A1B00">
        <w:trPr>
          <w:trHeight w:val="98"/>
        </w:trPr>
        <w:tc>
          <w:tcPr>
            <w:tcW w:w="0" w:type="auto"/>
            <w:vMerge/>
          </w:tcPr>
          <w:p w14:paraId="07B35B22" w14:textId="77777777" w:rsidR="00387ABC" w:rsidRDefault="00387ABC" w:rsidP="00077131">
            <w:pPr>
              <w:rPr>
                <w:rFonts w:ascii="Arial" w:hAnsi="Arial" w:cs="Arial"/>
                <w:b/>
                <w:bCs/>
              </w:rPr>
            </w:pPr>
          </w:p>
        </w:tc>
        <w:tc>
          <w:tcPr>
            <w:tcW w:w="0" w:type="auto"/>
          </w:tcPr>
          <w:p w14:paraId="57FE3C4F" w14:textId="3DAC3DE4" w:rsidR="00387ABC" w:rsidRPr="004C2653" w:rsidRDefault="004C2653" w:rsidP="00077131">
            <w:pPr>
              <w:rPr>
                <w:rFonts w:cs="Arial"/>
              </w:rPr>
            </w:pPr>
            <w:r>
              <w:rPr>
                <w:rFonts w:cs="Arial"/>
              </w:rPr>
              <w:t>054.25/26</w:t>
            </w:r>
          </w:p>
        </w:tc>
        <w:tc>
          <w:tcPr>
            <w:tcW w:w="0" w:type="auto"/>
          </w:tcPr>
          <w:p w14:paraId="4F5C9809" w14:textId="281F9909" w:rsidR="00387ABC" w:rsidRPr="004C2653" w:rsidRDefault="004C2653" w:rsidP="00077131">
            <w:pPr>
              <w:rPr>
                <w:rFonts w:cs="Arial"/>
              </w:rPr>
            </w:pPr>
            <w:r>
              <w:rPr>
                <w:rFonts w:cs="Arial"/>
              </w:rPr>
              <w:t>Salary</w:t>
            </w:r>
          </w:p>
        </w:tc>
        <w:tc>
          <w:tcPr>
            <w:tcW w:w="0" w:type="auto"/>
          </w:tcPr>
          <w:p w14:paraId="2E417C58" w14:textId="1D03355A" w:rsidR="00387ABC" w:rsidRPr="004C2653" w:rsidRDefault="004C2653" w:rsidP="00077131">
            <w:pPr>
              <w:rPr>
                <w:rFonts w:cs="Arial"/>
              </w:rPr>
            </w:pPr>
            <w:r>
              <w:rPr>
                <w:rFonts w:cs="Arial"/>
              </w:rPr>
              <w:t>July Salary</w:t>
            </w:r>
          </w:p>
        </w:tc>
        <w:tc>
          <w:tcPr>
            <w:tcW w:w="0" w:type="auto"/>
          </w:tcPr>
          <w:p w14:paraId="214C051A" w14:textId="0A0C39D8" w:rsidR="00387ABC" w:rsidRPr="004C2653" w:rsidRDefault="004C2653" w:rsidP="00077131">
            <w:pPr>
              <w:rPr>
                <w:rFonts w:cs="Arial"/>
              </w:rPr>
            </w:pPr>
            <w:r>
              <w:rPr>
                <w:rFonts w:cs="Arial"/>
              </w:rPr>
              <w:t>£258.21</w:t>
            </w:r>
          </w:p>
        </w:tc>
        <w:tc>
          <w:tcPr>
            <w:tcW w:w="0" w:type="auto"/>
          </w:tcPr>
          <w:p w14:paraId="06BBD211" w14:textId="193A9727" w:rsidR="00387ABC" w:rsidRPr="004C2653" w:rsidRDefault="004C2653" w:rsidP="00077131">
            <w:pPr>
              <w:rPr>
                <w:rFonts w:cs="Arial"/>
              </w:rPr>
            </w:pPr>
            <w:r>
              <w:rPr>
                <w:rFonts w:cs="Arial"/>
              </w:rPr>
              <w:t>Approved</w:t>
            </w:r>
          </w:p>
        </w:tc>
        <w:tc>
          <w:tcPr>
            <w:tcW w:w="0" w:type="auto"/>
            <w:vMerge/>
          </w:tcPr>
          <w:p w14:paraId="6E7677D1" w14:textId="77777777" w:rsidR="00387ABC" w:rsidRDefault="00387ABC" w:rsidP="00077131">
            <w:pPr>
              <w:rPr>
                <w:rFonts w:ascii="Arial" w:hAnsi="Arial" w:cs="Arial"/>
              </w:rPr>
            </w:pPr>
          </w:p>
        </w:tc>
      </w:tr>
      <w:tr w:rsidR="004C2653" w:rsidRPr="00077131" w14:paraId="559FD4E0" w14:textId="77777777" w:rsidTr="000A1B00">
        <w:trPr>
          <w:trHeight w:val="98"/>
        </w:trPr>
        <w:tc>
          <w:tcPr>
            <w:tcW w:w="0" w:type="auto"/>
            <w:vMerge/>
          </w:tcPr>
          <w:p w14:paraId="05A97A05" w14:textId="77777777" w:rsidR="00387ABC" w:rsidRDefault="00387ABC" w:rsidP="00077131">
            <w:pPr>
              <w:rPr>
                <w:rFonts w:ascii="Arial" w:hAnsi="Arial" w:cs="Arial"/>
                <w:b/>
                <w:bCs/>
              </w:rPr>
            </w:pPr>
          </w:p>
        </w:tc>
        <w:tc>
          <w:tcPr>
            <w:tcW w:w="0" w:type="auto"/>
          </w:tcPr>
          <w:p w14:paraId="23671BC0" w14:textId="28001158" w:rsidR="00387ABC" w:rsidRPr="004C2653" w:rsidRDefault="004C2653" w:rsidP="00077131">
            <w:pPr>
              <w:rPr>
                <w:rFonts w:cs="Arial"/>
              </w:rPr>
            </w:pPr>
            <w:r>
              <w:rPr>
                <w:rFonts w:cs="Arial"/>
              </w:rPr>
              <w:t>055.25/26</w:t>
            </w:r>
          </w:p>
        </w:tc>
        <w:tc>
          <w:tcPr>
            <w:tcW w:w="0" w:type="auto"/>
          </w:tcPr>
          <w:p w14:paraId="45A06A65" w14:textId="14514CAF" w:rsidR="00387ABC" w:rsidRPr="004C2653" w:rsidRDefault="004C2653" w:rsidP="00077131">
            <w:pPr>
              <w:rPr>
                <w:rFonts w:cs="Arial"/>
              </w:rPr>
            </w:pPr>
            <w:r>
              <w:rPr>
                <w:rFonts w:cs="Arial"/>
              </w:rPr>
              <w:t>C Waring</w:t>
            </w:r>
          </w:p>
        </w:tc>
        <w:tc>
          <w:tcPr>
            <w:tcW w:w="0" w:type="auto"/>
          </w:tcPr>
          <w:p w14:paraId="361E6FC5" w14:textId="735C1FF5" w:rsidR="00387ABC" w:rsidRPr="004C2653" w:rsidRDefault="004C2653" w:rsidP="00077131">
            <w:pPr>
              <w:rPr>
                <w:rFonts w:cs="Arial"/>
              </w:rPr>
            </w:pPr>
            <w:proofErr w:type="spellStart"/>
            <w:r>
              <w:rPr>
                <w:rFonts w:cs="Arial"/>
              </w:rPr>
              <w:t>Wordpress</w:t>
            </w:r>
            <w:proofErr w:type="spellEnd"/>
            <w:r>
              <w:rPr>
                <w:rFonts w:cs="Arial"/>
              </w:rPr>
              <w:t xml:space="preserve"> Website</w:t>
            </w:r>
          </w:p>
        </w:tc>
        <w:tc>
          <w:tcPr>
            <w:tcW w:w="0" w:type="auto"/>
          </w:tcPr>
          <w:p w14:paraId="48B2B28E" w14:textId="2B8E7E52" w:rsidR="00387ABC" w:rsidRPr="004C2653" w:rsidRDefault="004C2653" w:rsidP="00077131">
            <w:pPr>
              <w:rPr>
                <w:rFonts w:cs="Arial"/>
              </w:rPr>
            </w:pPr>
            <w:r>
              <w:rPr>
                <w:rFonts w:cs="Arial"/>
              </w:rPr>
              <w:t>£19.20</w:t>
            </w:r>
          </w:p>
        </w:tc>
        <w:tc>
          <w:tcPr>
            <w:tcW w:w="0" w:type="auto"/>
          </w:tcPr>
          <w:p w14:paraId="51BAD39A" w14:textId="7CE8639C" w:rsidR="00387ABC" w:rsidRPr="004C2653" w:rsidRDefault="004C2653" w:rsidP="00077131">
            <w:pPr>
              <w:rPr>
                <w:rFonts w:cs="Arial"/>
              </w:rPr>
            </w:pPr>
            <w:r>
              <w:rPr>
                <w:rFonts w:cs="Arial"/>
              </w:rPr>
              <w:t>Approved</w:t>
            </w:r>
          </w:p>
        </w:tc>
        <w:tc>
          <w:tcPr>
            <w:tcW w:w="0" w:type="auto"/>
            <w:vMerge/>
          </w:tcPr>
          <w:p w14:paraId="0754A738" w14:textId="77777777" w:rsidR="00387ABC" w:rsidRDefault="00387ABC" w:rsidP="00077131">
            <w:pPr>
              <w:rPr>
                <w:rFonts w:ascii="Arial" w:hAnsi="Arial" w:cs="Arial"/>
              </w:rPr>
            </w:pPr>
          </w:p>
        </w:tc>
      </w:tr>
      <w:tr w:rsidR="004C2653" w:rsidRPr="00077131" w14:paraId="7FD559CF" w14:textId="77777777" w:rsidTr="000A1B00">
        <w:trPr>
          <w:trHeight w:val="98"/>
        </w:trPr>
        <w:tc>
          <w:tcPr>
            <w:tcW w:w="0" w:type="auto"/>
            <w:vMerge/>
          </w:tcPr>
          <w:p w14:paraId="6FB684CA" w14:textId="77777777" w:rsidR="00387ABC" w:rsidRDefault="00387ABC" w:rsidP="00077131">
            <w:pPr>
              <w:rPr>
                <w:rFonts w:ascii="Arial" w:hAnsi="Arial" w:cs="Arial"/>
                <w:b/>
                <w:bCs/>
              </w:rPr>
            </w:pPr>
          </w:p>
        </w:tc>
        <w:tc>
          <w:tcPr>
            <w:tcW w:w="0" w:type="auto"/>
          </w:tcPr>
          <w:p w14:paraId="106FC199" w14:textId="09317C71" w:rsidR="00387ABC" w:rsidRPr="004C2653" w:rsidRDefault="004C2653" w:rsidP="00077131">
            <w:pPr>
              <w:rPr>
                <w:rFonts w:cs="Arial"/>
              </w:rPr>
            </w:pPr>
            <w:r>
              <w:rPr>
                <w:rFonts w:cs="Arial"/>
              </w:rPr>
              <w:t>056.25/26</w:t>
            </w:r>
          </w:p>
        </w:tc>
        <w:tc>
          <w:tcPr>
            <w:tcW w:w="0" w:type="auto"/>
          </w:tcPr>
          <w:p w14:paraId="2A62B272" w14:textId="31EAF169" w:rsidR="00387ABC" w:rsidRPr="004C2653" w:rsidRDefault="004C2653" w:rsidP="00077131">
            <w:pPr>
              <w:rPr>
                <w:rFonts w:cs="Arial"/>
              </w:rPr>
            </w:pPr>
            <w:r>
              <w:rPr>
                <w:rFonts w:cs="Arial"/>
              </w:rPr>
              <w:t>Salary</w:t>
            </w:r>
          </w:p>
        </w:tc>
        <w:tc>
          <w:tcPr>
            <w:tcW w:w="0" w:type="auto"/>
          </w:tcPr>
          <w:p w14:paraId="27648B2B" w14:textId="5912C76C" w:rsidR="00387ABC" w:rsidRPr="004C2653" w:rsidRDefault="004C2653" w:rsidP="00077131">
            <w:pPr>
              <w:rPr>
                <w:rFonts w:cs="Arial"/>
              </w:rPr>
            </w:pPr>
            <w:r>
              <w:rPr>
                <w:rFonts w:cs="Arial"/>
              </w:rPr>
              <w:t>August Salary</w:t>
            </w:r>
          </w:p>
        </w:tc>
        <w:tc>
          <w:tcPr>
            <w:tcW w:w="0" w:type="auto"/>
          </w:tcPr>
          <w:p w14:paraId="573BBC99" w14:textId="4FBE06A9" w:rsidR="00387ABC" w:rsidRPr="004C2653" w:rsidRDefault="004C2653" w:rsidP="00077131">
            <w:pPr>
              <w:rPr>
                <w:rFonts w:cs="Arial"/>
              </w:rPr>
            </w:pPr>
            <w:r>
              <w:rPr>
                <w:rFonts w:cs="Arial"/>
              </w:rPr>
              <w:t>£296.80</w:t>
            </w:r>
          </w:p>
        </w:tc>
        <w:tc>
          <w:tcPr>
            <w:tcW w:w="0" w:type="auto"/>
          </w:tcPr>
          <w:p w14:paraId="48113D68" w14:textId="0473B411" w:rsidR="00387ABC" w:rsidRPr="004C2653" w:rsidRDefault="004C2653" w:rsidP="00077131">
            <w:pPr>
              <w:rPr>
                <w:rFonts w:cs="Arial"/>
              </w:rPr>
            </w:pPr>
            <w:r>
              <w:rPr>
                <w:rFonts w:cs="Arial"/>
              </w:rPr>
              <w:t>Approved</w:t>
            </w:r>
          </w:p>
        </w:tc>
        <w:tc>
          <w:tcPr>
            <w:tcW w:w="0" w:type="auto"/>
            <w:vMerge/>
          </w:tcPr>
          <w:p w14:paraId="586D9AB8" w14:textId="77777777" w:rsidR="00387ABC" w:rsidRDefault="00387ABC" w:rsidP="00077131">
            <w:pPr>
              <w:rPr>
                <w:rFonts w:ascii="Arial" w:hAnsi="Arial" w:cs="Arial"/>
              </w:rPr>
            </w:pPr>
          </w:p>
        </w:tc>
      </w:tr>
      <w:tr w:rsidR="004C2653" w:rsidRPr="00077131" w14:paraId="2B6EBF7A" w14:textId="77777777" w:rsidTr="000A1B00">
        <w:trPr>
          <w:trHeight w:val="98"/>
        </w:trPr>
        <w:tc>
          <w:tcPr>
            <w:tcW w:w="0" w:type="auto"/>
            <w:vMerge/>
          </w:tcPr>
          <w:p w14:paraId="36E359A7" w14:textId="77777777" w:rsidR="00387ABC" w:rsidRDefault="00387ABC" w:rsidP="00077131">
            <w:pPr>
              <w:rPr>
                <w:rFonts w:ascii="Arial" w:hAnsi="Arial" w:cs="Arial"/>
                <w:b/>
                <w:bCs/>
              </w:rPr>
            </w:pPr>
          </w:p>
        </w:tc>
        <w:tc>
          <w:tcPr>
            <w:tcW w:w="0" w:type="auto"/>
          </w:tcPr>
          <w:p w14:paraId="74121EAC" w14:textId="73A47219" w:rsidR="00387ABC" w:rsidRPr="004C2653" w:rsidRDefault="004C2653" w:rsidP="00077131">
            <w:pPr>
              <w:rPr>
                <w:rFonts w:cs="Arial"/>
              </w:rPr>
            </w:pPr>
            <w:r>
              <w:rPr>
                <w:rFonts w:cs="Arial"/>
              </w:rPr>
              <w:t>057.25/26</w:t>
            </w:r>
          </w:p>
        </w:tc>
        <w:tc>
          <w:tcPr>
            <w:tcW w:w="0" w:type="auto"/>
          </w:tcPr>
          <w:p w14:paraId="762FB3A7" w14:textId="0FBBB96A" w:rsidR="00387ABC" w:rsidRPr="004C2653" w:rsidRDefault="004C2653" w:rsidP="00077131">
            <w:pPr>
              <w:rPr>
                <w:rFonts w:cs="Arial"/>
              </w:rPr>
            </w:pPr>
            <w:r>
              <w:rPr>
                <w:rFonts w:cs="Arial"/>
              </w:rPr>
              <w:t>HMRC</w:t>
            </w:r>
          </w:p>
        </w:tc>
        <w:tc>
          <w:tcPr>
            <w:tcW w:w="0" w:type="auto"/>
          </w:tcPr>
          <w:p w14:paraId="1F0C0196" w14:textId="388FDA83" w:rsidR="00387ABC" w:rsidRPr="004C2653" w:rsidRDefault="004C2653" w:rsidP="00077131">
            <w:pPr>
              <w:rPr>
                <w:rFonts w:cs="Arial"/>
              </w:rPr>
            </w:pPr>
            <w:r>
              <w:rPr>
                <w:rFonts w:cs="Arial"/>
              </w:rPr>
              <w:t>Tax</w:t>
            </w:r>
          </w:p>
        </w:tc>
        <w:tc>
          <w:tcPr>
            <w:tcW w:w="0" w:type="auto"/>
          </w:tcPr>
          <w:p w14:paraId="2AA58AF8" w14:textId="4CA2CD72" w:rsidR="00387ABC" w:rsidRPr="004C2653" w:rsidRDefault="004C2653" w:rsidP="00077131">
            <w:pPr>
              <w:rPr>
                <w:rFonts w:cs="Arial"/>
              </w:rPr>
            </w:pPr>
            <w:r>
              <w:rPr>
                <w:rFonts w:cs="Arial"/>
              </w:rPr>
              <w:t>£74.20</w:t>
            </w:r>
          </w:p>
        </w:tc>
        <w:tc>
          <w:tcPr>
            <w:tcW w:w="0" w:type="auto"/>
          </w:tcPr>
          <w:p w14:paraId="4AF33475" w14:textId="3C075616" w:rsidR="00387ABC" w:rsidRPr="004C2653" w:rsidRDefault="004C2653" w:rsidP="00077131">
            <w:pPr>
              <w:rPr>
                <w:rFonts w:cs="Arial"/>
              </w:rPr>
            </w:pPr>
            <w:r>
              <w:rPr>
                <w:rFonts w:cs="Arial"/>
              </w:rPr>
              <w:t>Approved</w:t>
            </w:r>
          </w:p>
        </w:tc>
        <w:tc>
          <w:tcPr>
            <w:tcW w:w="0" w:type="auto"/>
            <w:vMerge/>
          </w:tcPr>
          <w:p w14:paraId="6F304FB5" w14:textId="77777777" w:rsidR="00387ABC" w:rsidRDefault="00387ABC" w:rsidP="00077131">
            <w:pPr>
              <w:rPr>
                <w:rFonts w:ascii="Arial" w:hAnsi="Arial" w:cs="Arial"/>
              </w:rPr>
            </w:pPr>
          </w:p>
        </w:tc>
      </w:tr>
      <w:tr w:rsidR="004C2653" w:rsidRPr="00077131" w14:paraId="45C0B00E" w14:textId="77777777" w:rsidTr="000A1B00">
        <w:trPr>
          <w:trHeight w:val="98"/>
        </w:trPr>
        <w:tc>
          <w:tcPr>
            <w:tcW w:w="0" w:type="auto"/>
            <w:vMerge/>
          </w:tcPr>
          <w:p w14:paraId="52B47460" w14:textId="77777777" w:rsidR="00387ABC" w:rsidRDefault="00387ABC" w:rsidP="00077131">
            <w:pPr>
              <w:rPr>
                <w:rFonts w:ascii="Arial" w:hAnsi="Arial" w:cs="Arial"/>
                <w:b/>
                <w:bCs/>
              </w:rPr>
            </w:pPr>
          </w:p>
        </w:tc>
        <w:tc>
          <w:tcPr>
            <w:tcW w:w="0" w:type="auto"/>
          </w:tcPr>
          <w:p w14:paraId="059AE9C4" w14:textId="2FE9F0A5" w:rsidR="00387ABC" w:rsidRPr="004C2653" w:rsidRDefault="004C2653" w:rsidP="00077131">
            <w:pPr>
              <w:rPr>
                <w:rFonts w:cs="Arial"/>
              </w:rPr>
            </w:pPr>
            <w:r>
              <w:rPr>
                <w:rFonts w:cs="Arial"/>
              </w:rPr>
              <w:t>058.25/26</w:t>
            </w:r>
          </w:p>
        </w:tc>
        <w:tc>
          <w:tcPr>
            <w:tcW w:w="0" w:type="auto"/>
          </w:tcPr>
          <w:p w14:paraId="2306B117" w14:textId="7C7E7F1E" w:rsidR="00387ABC" w:rsidRPr="004C2653" w:rsidRDefault="004C2653" w:rsidP="00077131">
            <w:pPr>
              <w:rPr>
                <w:rFonts w:cs="Arial"/>
              </w:rPr>
            </w:pPr>
            <w:r>
              <w:rPr>
                <w:rFonts w:cs="Arial"/>
              </w:rPr>
              <w:t>Emery INV 3436</w:t>
            </w:r>
          </w:p>
        </w:tc>
        <w:tc>
          <w:tcPr>
            <w:tcW w:w="0" w:type="auto"/>
          </w:tcPr>
          <w:p w14:paraId="52C48242" w14:textId="15234B63" w:rsidR="00387ABC" w:rsidRPr="004C2653" w:rsidRDefault="004C2653" w:rsidP="00077131">
            <w:pPr>
              <w:rPr>
                <w:rFonts w:cs="Arial"/>
              </w:rPr>
            </w:pPr>
            <w:r>
              <w:rPr>
                <w:rFonts w:cs="Arial"/>
              </w:rPr>
              <w:t>Parish Cut 29/8</w:t>
            </w:r>
          </w:p>
        </w:tc>
        <w:tc>
          <w:tcPr>
            <w:tcW w:w="0" w:type="auto"/>
          </w:tcPr>
          <w:p w14:paraId="57C5F06F" w14:textId="76C401D4" w:rsidR="00387ABC" w:rsidRPr="004C2653" w:rsidRDefault="004C2653" w:rsidP="00077131">
            <w:pPr>
              <w:rPr>
                <w:rFonts w:cs="Arial"/>
              </w:rPr>
            </w:pPr>
            <w:r>
              <w:rPr>
                <w:rFonts w:cs="Arial"/>
              </w:rPr>
              <w:t>£408.00</w:t>
            </w:r>
          </w:p>
        </w:tc>
        <w:tc>
          <w:tcPr>
            <w:tcW w:w="0" w:type="auto"/>
          </w:tcPr>
          <w:p w14:paraId="6FE16488" w14:textId="29BCE537" w:rsidR="00387ABC" w:rsidRPr="004C2653" w:rsidRDefault="004C2653" w:rsidP="00077131">
            <w:pPr>
              <w:rPr>
                <w:rFonts w:cs="Arial"/>
              </w:rPr>
            </w:pPr>
            <w:r>
              <w:rPr>
                <w:rFonts w:cs="Arial"/>
              </w:rPr>
              <w:t>Approved</w:t>
            </w:r>
          </w:p>
        </w:tc>
        <w:tc>
          <w:tcPr>
            <w:tcW w:w="0" w:type="auto"/>
            <w:vMerge/>
          </w:tcPr>
          <w:p w14:paraId="34DAB78F" w14:textId="77777777" w:rsidR="00387ABC" w:rsidRDefault="00387ABC" w:rsidP="00077131">
            <w:pPr>
              <w:rPr>
                <w:rFonts w:ascii="Arial" w:hAnsi="Arial" w:cs="Arial"/>
              </w:rPr>
            </w:pPr>
          </w:p>
        </w:tc>
      </w:tr>
      <w:tr w:rsidR="004C2653" w:rsidRPr="00077131" w14:paraId="2CF6196A" w14:textId="77777777" w:rsidTr="000A1B00">
        <w:trPr>
          <w:trHeight w:val="98"/>
        </w:trPr>
        <w:tc>
          <w:tcPr>
            <w:tcW w:w="0" w:type="auto"/>
            <w:vMerge/>
          </w:tcPr>
          <w:p w14:paraId="62EDFFD0" w14:textId="77777777" w:rsidR="004C2653" w:rsidRDefault="004C2653" w:rsidP="00077131">
            <w:pPr>
              <w:rPr>
                <w:rFonts w:ascii="Arial" w:hAnsi="Arial" w:cs="Arial"/>
                <w:b/>
                <w:bCs/>
              </w:rPr>
            </w:pPr>
          </w:p>
        </w:tc>
        <w:tc>
          <w:tcPr>
            <w:tcW w:w="0" w:type="auto"/>
          </w:tcPr>
          <w:p w14:paraId="5F7BBF41" w14:textId="0FB14BF9" w:rsidR="004C2653" w:rsidRPr="004C2653" w:rsidRDefault="004C2653" w:rsidP="00077131">
            <w:pPr>
              <w:rPr>
                <w:rFonts w:cs="Arial"/>
              </w:rPr>
            </w:pPr>
            <w:r>
              <w:rPr>
                <w:rFonts w:cs="Arial"/>
              </w:rPr>
              <w:t>059.25/26</w:t>
            </w:r>
          </w:p>
        </w:tc>
        <w:tc>
          <w:tcPr>
            <w:tcW w:w="0" w:type="auto"/>
          </w:tcPr>
          <w:p w14:paraId="296501A6" w14:textId="581D4403" w:rsidR="004C2653" w:rsidRPr="004C2653" w:rsidRDefault="004C2653" w:rsidP="00077131">
            <w:pPr>
              <w:rPr>
                <w:rFonts w:cs="Arial"/>
              </w:rPr>
            </w:pPr>
            <w:r>
              <w:rPr>
                <w:rFonts w:cs="Arial"/>
              </w:rPr>
              <w:t>YU Energy INV02891242</w:t>
            </w:r>
          </w:p>
        </w:tc>
        <w:tc>
          <w:tcPr>
            <w:tcW w:w="0" w:type="auto"/>
          </w:tcPr>
          <w:p w14:paraId="22FCF966" w14:textId="6E52EEA5" w:rsidR="004C2653" w:rsidRPr="004C2653" w:rsidRDefault="004C2653" w:rsidP="00077131">
            <w:pPr>
              <w:rPr>
                <w:rFonts w:cs="Arial"/>
              </w:rPr>
            </w:pPr>
            <w:r>
              <w:rPr>
                <w:rFonts w:cs="Arial"/>
              </w:rPr>
              <w:t>Electricity</w:t>
            </w:r>
          </w:p>
        </w:tc>
        <w:tc>
          <w:tcPr>
            <w:tcW w:w="0" w:type="auto"/>
          </w:tcPr>
          <w:p w14:paraId="5DF88B74" w14:textId="1578F394" w:rsidR="004C2653" w:rsidRPr="004C2653" w:rsidRDefault="004C2653" w:rsidP="00077131">
            <w:pPr>
              <w:rPr>
                <w:rFonts w:cs="Arial"/>
              </w:rPr>
            </w:pPr>
            <w:r>
              <w:rPr>
                <w:rFonts w:cs="Arial"/>
              </w:rPr>
              <w:t>£69.04</w:t>
            </w:r>
          </w:p>
        </w:tc>
        <w:tc>
          <w:tcPr>
            <w:tcW w:w="0" w:type="auto"/>
          </w:tcPr>
          <w:p w14:paraId="230AD355" w14:textId="794B0948" w:rsidR="004C2653" w:rsidRPr="004C2653" w:rsidRDefault="004C2653" w:rsidP="00077131">
            <w:pPr>
              <w:rPr>
                <w:rFonts w:cs="Arial"/>
              </w:rPr>
            </w:pPr>
            <w:r>
              <w:rPr>
                <w:rFonts w:cs="Arial"/>
              </w:rPr>
              <w:t>Approved</w:t>
            </w:r>
          </w:p>
        </w:tc>
        <w:tc>
          <w:tcPr>
            <w:tcW w:w="0" w:type="auto"/>
            <w:vMerge/>
          </w:tcPr>
          <w:p w14:paraId="715A36D2" w14:textId="77777777" w:rsidR="004C2653" w:rsidRDefault="004C2653" w:rsidP="00077131">
            <w:pPr>
              <w:rPr>
                <w:rFonts w:ascii="Arial" w:hAnsi="Arial" w:cs="Arial"/>
              </w:rPr>
            </w:pPr>
          </w:p>
        </w:tc>
      </w:tr>
      <w:tr w:rsidR="004C2653" w:rsidRPr="00077131" w14:paraId="2B153FA0" w14:textId="77777777" w:rsidTr="000A1B00">
        <w:trPr>
          <w:trHeight w:val="98"/>
        </w:trPr>
        <w:tc>
          <w:tcPr>
            <w:tcW w:w="0" w:type="auto"/>
            <w:vMerge/>
          </w:tcPr>
          <w:p w14:paraId="48AA1B84" w14:textId="77777777" w:rsidR="004C2653" w:rsidRDefault="004C2653" w:rsidP="00077131">
            <w:pPr>
              <w:rPr>
                <w:rFonts w:ascii="Arial" w:hAnsi="Arial" w:cs="Arial"/>
                <w:b/>
                <w:bCs/>
              </w:rPr>
            </w:pPr>
          </w:p>
        </w:tc>
        <w:tc>
          <w:tcPr>
            <w:tcW w:w="0" w:type="auto"/>
          </w:tcPr>
          <w:p w14:paraId="40EE7284" w14:textId="5E990890" w:rsidR="004C2653" w:rsidRPr="004C2653" w:rsidRDefault="004C2653" w:rsidP="00077131">
            <w:pPr>
              <w:rPr>
                <w:rFonts w:cs="Arial"/>
              </w:rPr>
            </w:pPr>
            <w:r>
              <w:rPr>
                <w:rFonts w:cs="Arial"/>
              </w:rPr>
              <w:t>060.25/26</w:t>
            </w:r>
          </w:p>
        </w:tc>
        <w:tc>
          <w:tcPr>
            <w:tcW w:w="0" w:type="auto"/>
          </w:tcPr>
          <w:p w14:paraId="16AC0A72" w14:textId="7697C72A" w:rsidR="004C2653" w:rsidRPr="004C2653" w:rsidRDefault="004C2653" w:rsidP="00077131">
            <w:pPr>
              <w:rPr>
                <w:rFonts w:cs="Arial"/>
              </w:rPr>
            </w:pPr>
            <w:r>
              <w:rPr>
                <w:rFonts w:cs="Arial"/>
              </w:rPr>
              <w:t>YU Energy INV02891237</w:t>
            </w:r>
          </w:p>
        </w:tc>
        <w:tc>
          <w:tcPr>
            <w:tcW w:w="0" w:type="auto"/>
          </w:tcPr>
          <w:p w14:paraId="61197EBE" w14:textId="11CD6FD2" w:rsidR="004C2653" w:rsidRPr="004C2653" w:rsidRDefault="004C2653" w:rsidP="00077131">
            <w:pPr>
              <w:rPr>
                <w:rFonts w:cs="Arial"/>
              </w:rPr>
            </w:pPr>
            <w:r>
              <w:rPr>
                <w:rFonts w:cs="Arial"/>
              </w:rPr>
              <w:t>Electricity</w:t>
            </w:r>
          </w:p>
        </w:tc>
        <w:tc>
          <w:tcPr>
            <w:tcW w:w="0" w:type="auto"/>
          </w:tcPr>
          <w:p w14:paraId="2A203C3B" w14:textId="0CA85762" w:rsidR="004C2653" w:rsidRPr="004C2653" w:rsidRDefault="004C2653" w:rsidP="00077131">
            <w:pPr>
              <w:rPr>
                <w:rFonts w:cs="Arial"/>
              </w:rPr>
            </w:pPr>
            <w:r>
              <w:rPr>
                <w:rFonts w:cs="Arial"/>
              </w:rPr>
              <w:t>£11.78</w:t>
            </w:r>
          </w:p>
        </w:tc>
        <w:tc>
          <w:tcPr>
            <w:tcW w:w="0" w:type="auto"/>
          </w:tcPr>
          <w:p w14:paraId="31B36AEB" w14:textId="465E33C5" w:rsidR="004C2653" w:rsidRPr="004C2653" w:rsidRDefault="004C2653" w:rsidP="00077131">
            <w:pPr>
              <w:rPr>
                <w:rFonts w:cs="Arial"/>
              </w:rPr>
            </w:pPr>
            <w:r>
              <w:rPr>
                <w:rFonts w:cs="Arial"/>
              </w:rPr>
              <w:t>Approved</w:t>
            </w:r>
          </w:p>
        </w:tc>
        <w:tc>
          <w:tcPr>
            <w:tcW w:w="0" w:type="auto"/>
            <w:vMerge/>
          </w:tcPr>
          <w:p w14:paraId="4B1977C9" w14:textId="77777777" w:rsidR="004C2653" w:rsidRDefault="004C2653" w:rsidP="00077131">
            <w:pPr>
              <w:rPr>
                <w:rFonts w:ascii="Arial" w:hAnsi="Arial" w:cs="Arial"/>
              </w:rPr>
            </w:pPr>
          </w:p>
        </w:tc>
      </w:tr>
      <w:tr w:rsidR="004C2653" w:rsidRPr="00077131" w14:paraId="56404983" w14:textId="77777777" w:rsidTr="000A1B00">
        <w:trPr>
          <w:trHeight w:val="98"/>
        </w:trPr>
        <w:tc>
          <w:tcPr>
            <w:tcW w:w="0" w:type="auto"/>
            <w:vMerge/>
          </w:tcPr>
          <w:p w14:paraId="0C2EF164" w14:textId="77777777" w:rsidR="00387ABC" w:rsidRDefault="00387ABC" w:rsidP="00077131">
            <w:pPr>
              <w:rPr>
                <w:rFonts w:ascii="Arial" w:hAnsi="Arial" w:cs="Arial"/>
                <w:b/>
                <w:bCs/>
              </w:rPr>
            </w:pPr>
          </w:p>
        </w:tc>
        <w:tc>
          <w:tcPr>
            <w:tcW w:w="0" w:type="auto"/>
          </w:tcPr>
          <w:p w14:paraId="7A80BA38" w14:textId="2415E2F8" w:rsidR="00387ABC" w:rsidRPr="004C2653" w:rsidRDefault="004C2653" w:rsidP="00077131">
            <w:pPr>
              <w:rPr>
                <w:rFonts w:cs="Arial"/>
              </w:rPr>
            </w:pPr>
            <w:r>
              <w:rPr>
                <w:rFonts w:cs="Arial"/>
              </w:rPr>
              <w:t>061.25/26</w:t>
            </w:r>
          </w:p>
        </w:tc>
        <w:tc>
          <w:tcPr>
            <w:tcW w:w="0" w:type="auto"/>
          </w:tcPr>
          <w:p w14:paraId="3774DEF2" w14:textId="0AFE4C78" w:rsidR="00387ABC" w:rsidRPr="004C2653" w:rsidRDefault="004C2653" w:rsidP="00077131">
            <w:pPr>
              <w:rPr>
                <w:rFonts w:cs="Arial"/>
              </w:rPr>
            </w:pPr>
            <w:r>
              <w:rPr>
                <w:rFonts w:cs="Arial"/>
              </w:rPr>
              <w:t>YU Energy</w:t>
            </w:r>
          </w:p>
        </w:tc>
        <w:tc>
          <w:tcPr>
            <w:tcW w:w="0" w:type="auto"/>
          </w:tcPr>
          <w:p w14:paraId="1999B346" w14:textId="618102B0" w:rsidR="00387ABC" w:rsidRPr="004C2653" w:rsidRDefault="004C2653" w:rsidP="00077131">
            <w:pPr>
              <w:rPr>
                <w:rFonts w:cs="Arial"/>
              </w:rPr>
            </w:pPr>
            <w:r>
              <w:rPr>
                <w:rFonts w:cs="Arial"/>
              </w:rPr>
              <w:t>Electricity</w:t>
            </w:r>
          </w:p>
        </w:tc>
        <w:tc>
          <w:tcPr>
            <w:tcW w:w="0" w:type="auto"/>
          </w:tcPr>
          <w:p w14:paraId="387F313D" w14:textId="290F81D4" w:rsidR="00387ABC" w:rsidRPr="004C2653" w:rsidRDefault="004C2653" w:rsidP="00077131">
            <w:pPr>
              <w:rPr>
                <w:rFonts w:cs="Arial"/>
              </w:rPr>
            </w:pPr>
            <w:r>
              <w:rPr>
                <w:rFonts w:cs="Arial"/>
              </w:rPr>
              <w:t>£7.07</w:t>
            </w:r>
          </w:p>
        </w:tc>
        <w:tc>
          <w:tcPr>
            <w:tcW w:w="0" w:type="auto"/>
          </w:tcPr>
          <w:p w14:paraId="7FEF36CE" w14:textId="5B46067C" w:rsidR="00387ABC" w:rsidRPr="004C2653" w:rsidRDefault="004C2653" w:rsidP="00077131">
            <w:pPr>
              <w:rPr>
                <w:rFonts w:cs="Arial"/>
              </w:rPr>
            </w:pPr>
            <w:r>
              <w:rPr>
                <w:rFonts w:cs="Arial"/>
              </w:rPr>
              <w:t>Approved</w:t>
            </w:r>
          </w:p>
        </w:tc>
        <w:tc>
          <w:tcPr>
            <w:tcW w:w="0" w:type="auto"/>
            <w:vMerge/>
          </w:tcPr>
          <w:p w14:paraId="171686DB" w14:textId="77777777" w:rsidR="00387ABC" w:rsidRDefault="00387ABC" w:rsidP="00077131">
            <w:pPr>
              <w:rPr>
                <w:rFonts w:ascii="Arial" w:hAnsi="Arial" w:cs="Arial"/>
              </w:rPr>
            </w:pPr>
          </w:p>
        </w:tc>
      </w:tr>
      <w:tr w:rsidR="00021E19" w:rsidRPr="00077131" w14:paraId="22D715DF" w14:textId="77777777">
        <w:tc>
          <w:tcPr>
            <w:tcW w:w="0" w:type="auto"/>
          </w:tcPr>
          <w:p w14:paraId="49D56E38" w14:textId="77777777" w:rsidR="00387ABC" w:rsidRPr="00077131" w:rsidRDefault="00387ABC" w:rsidP="00077131">
            <w:pPr>
              <w:rPr>
                <w:rFonts w:ascii="Arial" w:hAnsi="Arial" w:cs="Arial"/>
                <w:b/>
                <w:bCs/>
              </w:rPr>
            </w:pPr>
          </w:p>
        </w:tc>
        <w:tc>
          <w:tcPr>
            <w:tcW w:w="0" w:type="auto"/>
            <w:gridSpan w:val="5"/>
          </w:tcPr>
          <w:p w14:paraId="1BF23370" w14:textId="15B3A663" w:rsidR="00387ABC" w:rsidRPr="004C2653" w:rsidRDefault="004C2653" w:rsidP="00077131">
            <w:pPr>
              <w:rPr>
                <w:rFonts w:ascii="Arial" w:hAnsi="Arial" w:cs="Arial"/>
              </w:rPr>
            </w:pPr>
            <w:r>
              <w:rPr>
                <w:rFonts w:ascii="Arial" w:hAnsi="Arial" w:cs="Arial"/>
              </w:rPr>
              <w:t>Proposed by Cllr Sheppard, Seconded Cllr Keech</w:t>
            </w:r>
          </w:p>
        </w:tc>
        <w:tc>
          <w:tcPr>
            <w:tcW w:w="0" w:type="auto"/>
          </w:tcPr>
          <w:p w14:paraId="35AC020A" w14:textId="77777777" w:rsidR="00387ABC" w:rsidRPr="00077131" w:rsidRDefault="00387ABC" w:rsidP="00077131">
            <w:pPr>
              <w:rPr>
                <w:rFonts w:ascii="Arial" w:hAnsi="Arial" w:cs="Arial"/>
              </w:rPr>
            </w:pPr>
          </w:p>
        </w:tc>
      </w:tr>
      <w:tr w:rsidR="00021E19" w:rsidRPr="00077131" w14:paraId="727BCF4A" w14:textId="77777777">
        <w:tc>
          <w:tcPr>
            <w:tcW w:w="0" w:type="auto"/>
          </w:tcPr>
          <w:p w14:paraId="306ED67E" w14:textId="179FEEFD" w:rsidR="00387ABC" w:rsidRPr="00077131" w:rsidRDefault="004C2653" w:rsidP="00077131">
            <w:pPr>
              <w:rPr>
                <w:rFonts w:ascii="Arial" w:hAnsi="Arial" w:cs="Arial"/>
                <w:b/>
                <w:bCs/>
              </w:rPr>
            </w:pPr>
            <w:r>
              <w:rPr>
                <w:rFonts w:ascii="Arial" w:hAnsi="Arial" w:cs="Arial"/>
                <w:b/>
                <w:bCs/>
              </w:rPr>
              <w:t>LAPC25/194</w:t>
            </w:r>
          </w:p>
        </w:tc>
        <w:tc>
          <w:tcPr>
            <w:tcW w:w="0" w:type="auto"/>
            <w:gridSpan w:val="5"/>
          </w:tcPr>
          <w:p w14:paraId="0671C6BC" w14:textId="77777777" w:rsidR="00387ABC" w:rsidRDefault="004C2653" w:rsidP="00077131">
            <w:pPr>
              <w:rPr>
                <w:rFonts w:ascii="Arial" w:hAnsi="Arial" w:cs="Arial"/>
                <w:b/>
                <w:bCs/>
              </w:rPr>
            </w:pPr>
            <w:r>
              <w:rPr>
                <w:rFonts w:ascii="Arial" w:hAnsi="Arial" w:cs="Arial"/>
                <w:b/>
                <w:bCs/>
              </w:rPr>
              <w:t>To report on the registration of the lease for the substation on Church Lane.</w:t>
            </w:r>
          </w:p>
          <w:p w14:paraId="27276861" w14:textId="1019D2CF" w:rsidR="004C2653" w:rsidRPr="004C2653" w:rsidRDefault="004C2653" w:rsidP="00077131">
            <w:pPr>
              <w:rPr>
                <w:rFonts w:ascii="Arial" w:hAnsi="Arial" w:cs="Arial"/>
              </w:rPr>
            </w:pPr>
            <w:r>
              <w:rPr>
                <w:rFonts w:ascii="Arial" w:hAnsi="Arial" w:cs="Arial"/>
              </w:rPr>
              <w:t>Deferred to next meeting.  Cllr Brown to liaise with Jo Powell</w:t>
            </w:r>
          </w:p>
        </w:tc>
        <w:tc>
          <w:tcPr>
            <w:tcW w:w="0" w:type="auto"/>
          </w:tcPr>
          <w:p w14:paraId="2DDC2B74" w14:textId="598BB9D0" w:rsidR="00387ABC" w:rsidRPr="00077131" w:rsidRDefault="004C2653" w:rsidP="00077131">
            <w:pPr>
              <w:rPr>
                <w:rFonts w:ascii="Arial" w:hAnsi="Arial" w:cs="Arial"/>
              </w:rPr>
            </w:pPr>
            <w:r>
              <w:rPr>
                <w:rFonts w:ascii="Arial" w:hAnsi="Arial" w:cs="Arial"/>
              </w:rPr>
              <w:t>LB</w:t>
            </w:r>
          </w:p>
        </w:tc>
      </w:tr>
      <w:tr w:rsidR="00021E19" w:rsidRPr="00077131" w14:paraId="23F6A8D6" w14:textId="77777777">
        <w:tc>
          <w:tcPr>
            <w:tcW w:w="0" w:type="auto"/>
          </w:tcPr>
          <w:p w14:paraId="12CC3509" w14:textId="7C4225F9" w:rsidR="00387ABC" w:rsidRPr="00077131" w:rsidRDefault="000974DA" w:rsidP="00077131">
            <w:pPr>
              <w:rPr>
                <w:rFonts w:ascii="Arial" w:hAnsi="Arial" w:cs="Arial"/>
                <w:b/>
                <w:bCs/>
              </w:rPr>
            </w:pPr>
            <w:r>
              <w:rPr>
                <w:rFonts w:ascii="Arial" w:hAnsi="Arial" w:cs="Arial"/>
                <w:b/>
                <w:bCs/>
              </w:rPr>
              <w:lastRenderedPageBreak/>
              <w:t>LAPC25/195</w:t>
            </w:r>
          </w:p>
        </w:tc>
        <w:tc>
          <w:tcPr>
            <w:tcW w:w="0" w:type="auto"/>
            <w:gridSpan w:val="5"/>
          </w:tcPr>
          <w:p w14:paraId="07D344D1" w14:textId="77777777" w:rsidR="00387ABC" w:rsidRDefault="000974DA" w:rsidP="00077131">
            <w:pPr>
              <w:rPr>
                <w:rFonts w:ascii="Arial" w:hAnsi="Arial" w:cs="Arial"/>
                <w:b/>
                <w:bCs/>
              </w:rPr>
            </w:pPr>
            <w:r>
              <w:rPr>
                <w:rFonts w:ascii="Arial" w:hAnsi="Arial" w:cs="Arial"/>
                <w:b/>
                <w:bCs/>
              </w:rPr>
              <w:t>To consider and resolve the council’s response to planning applications listed below plus any other planning applications advised by North Northamptonshire Council and available on its website between the circulation of this agenda and the meeting to which it pertains.</w:t>
            </w:r>
          </w:p>
          <w:p w14:paraId="3F1B4428" w14:textId="5CCA2DCC" w:rsidR="000974DA" w:rsidRPr="000974DA" w:rsidRDefault="000974DA" w:rsidP="00077131">
            <w:pPr>
              <w:rPr>
                <w:rFonts w:ascii="Arial" w:hAnsi="Arial" w:cs="Arial"/>
              </w:rPr>
            </w:pPr>
            <w:r>
              <w:rPr>
                <w:rFonts w:ascii="Arial" w:hAnsi="Arial" w:cs="Arial"/>
              </w:rPr>
              <w:t>Cllr Lloyd has been speaking to Kev Binley and emailing NNC but at the time of the meeting had received no response.  Cllr Lloyd will chase up the email and report at the next meeting.  To remain on agenda as ongoing.</w:t>
            </w:r>
          </w:p>
        </w:tc>
        <w:tc>
          <w:tcPr>
            <w:tcW w:w="0" w:type="auto"/>
          </w:tcPr>
          <w:p w14:paraId="14127A9E" w14:textId="77777777" w:rsidR="00387ABC" w:rsidRPr="00077131" w:rsidRDefault="00387ABC" w:rsidP="00077131">
            <w:pPr>
              <w:rPr>
                <w:rFonts w:ascii="Arial" w:hAnsi="Arial" w:cs="Arial"/>
              </w:rPr>
            </w:pPr>
          </w:p>
        </w:tc>
      </w:tr>
      <w:tr w:rsidR="00021E19" w:rsidRPr="00077131" w14:paraId="1283BC21" w14:textId="77777777">
        <w:tc>
          <w:tcPr>
            <w:tcW w:w="0" w:type="auto"/>
          </w:tcPr>
          <w:p w14:paraId="48B7DE60" w14:textId="2438E7A1" w:rsidR="00387ABC" w:rsidRPr="00077131" w:rsidRDefault="000974DA" w:rsidP="00077131">
            <w:pPr>
              <w:rPr>
                <w:rFonts w:ascii="Arial" w:hAnsi="Arial" w:cs="Arial"/>
                <w:b/>
                <w:bCs/>
              </w:rPr>
            </w:pPr>
            <w:r>
              <w:rPr>
                <w:rFonts w:ascii="Arial" w:hAnsi="Arial" w:cs="Arial"/>
                <w:b/>
                <w:bCs/>
              </w:rPr>
              <w:t>LAPC25/196</w:t>
            </w:r>
          </w:p>
        </w:tc>
        <w:tc>
          <w:tcPr>
            <w:tcW w:w="0" w:type="auto"/>
            <w:gridSpan w:val="5"/>
          </w:tcPr>
          <w:p w14:paraId="254726F1" w14:textId="77777777" w:rsidR="00387ABC" w:rsidRDefault="000974DA" w:rsidP="00077131">
            <w:pPr>
              <w:rPr>
                <w:rFonts w:ascii="Arial" w:hAnsi="Arial" w:cs="Arial"/>
                <w:b/>
                <w:bCs/>
              </w:rPr>
            </w:pPr>
            <w:r>
              <w:rPr>
                <w:rFonts w:ascii="Arial" w:hAnsi="Arial" w:cs="Arial"/>
                <w:b/>
                <w:bCs/>
              </w:rPr>
              <w:t>To note planning decisions made by NNC.</w:t>
            </w:r>
          </w:p>
          <w:p w14:paraId="50DAF166" w14:textId="505558D1" w:rsidR="000974DA" w:rsidRPr="000974DA" w:rsidRDefault="000974DA" w:rsidP="00077131">
            <w:pPr>
              <w:rPr>
                <w:rFonts w:ascii="Arial" w:hAnsi="Arial" w:cs="Arial"/>
              </w:rPr>
            </w:pPr>
            <w:r>
              <w:rPr>
                <w:rFonts w:ascii="Arial" w:hAnsi="Arial" w:cs="Arial"/>
              </w:rPr>
              <w:t>None reported.</w:t>
            </w:r>
          </w:p>
        </w:tc>
        <w:tc>
          <w:tcPr>
            <w:tcW w:w="0" w:type="auto"/>
          </w:tcPr>
          <w:p w14:paraId="7A6BBECD" w14:textId="77777777" w:rsidR="00387ABC" w:rsidRPr="00077131" w:rsidRDefault="00387ABC" w:rsidP="00077131">
            <w:pPr>
              <w:rPr>
                <w:rFonts w:ascii="Arial" w:hAnsi="Arial" w:cs="Arial"/>
              </w:rPr>
            </w:pPr>
          </w:p>
        </w:tc>
      </w:tr>
      <w:tr w:rsidR="00021E19" w:rsidRPr="00077131" w14:paraId="45AA4A98" w14:textId="77777777">
        <w:tc>
          <w:tcPr>
            <w:tcW w:w="0" w:type="auto"/>
          </w:tcPr>
          <w:p w14:paraId="62D508FD" w14:textId="7629F07E" w:rsidR="00387ABC" w:rsidRPr="00077131" w:rsidRDefault="000974DA" w:rsidP="00077131">
            <w:pPr>
              <w:rPr>
                <w:rFonts w:ascii="Arial" w:hAnsi="Arial" w:cs="Arial"/>
                <w:b/>
                <w:bCs/>
              </w:rPr>
            </w:pPr>
            <w:r>
              <w:rPr>
                <w:rFonts w:ascii="Arial" w:hAnsi="Arial" w:cs="Arial"/>
                <w:b/>
                <w:bCs/>
              </w:rPr>
              <w:t>LAPC25/197</w:t>
            </w:r>
          </w:p>
        </w:tc>
        <w:tc>
          <w:tcPr>
            <w:tcW w:w="0" w:type="auto"/>
            <w:gridSpan w:val="5"/>
          </w:tcPr>
          <w:p w14:paraId="25F2ABB1" w14:textId="77777777" w:rsidR="00387ABC" w:rsidRDefault="000974DA" w:rsidP="00077131">
            <w:pPr>
              <w:rPr>
                <w:rFonts w:ascii="Arial" w:hAnsi="Arial" w:cs="Arial"/>
                <w:b/>
                <w:bCs/>
              </w:rPr>
            </w:pPr>
            <w:r>
              <w:rPr>
                <w:rFonts w:ascii="Arial" w:hAnsi="Arial" w:cs="Arial"/>
                <w:b/>
                <w:bCs/>
              </w:rPr>
              <w:t>To report on the situation with the chicanes on Irthlingborough Road and lighting at Howards Way development.</w:t>
            </w:r>
          </w:p>
          <w:p w14:paraId="21C6CB4C" w14:textId="7125704D" w:rsidR="000974DA" w:rsidRPr="000974DA" w:rsidRDefault="000974DA" w:rsidP="00077131">
            <w:pPr>
              <w:rPr>
                <w:rFonts w:ascii="Arial" w:hAnsi="Arial" w:cs="Arial"/>
              </w:rPr>
            </w:pPr>
            <w:r>
              <w:rPr>
                <w:rFonts w:ascii="Arial" w:hAnsi="Arial" w:cs="Arial"/>
              </w:rPr>
              <w:t>Cllr Cocks emailed NNC for an update.  His email was referred to the Planning Enforcement Committee and his email has been raised as a complaint.  Cllr Cocks to give an update at the next meeting.  Clerk to check laptop to see if there is any information regarding the chicanes.</w:t>
            </w:r>
          </w:p>
        </w:tc>
        <w:tc>
          <w:tcPr>
            <w:tcW w:w="0" w:type="auto"/>
          </w:tcPr>
          <w:p w14:paraId="6271DFF9" w14:textId="53EDDEC5" w:rsidR="00387ABC" w:rsidRPr="00077131" w:rsidRDefault="000974DA" w:rsidP="00077131">
            <w:pPr>
              <w:rPr>
                <w:rFonts w:ascii="Arial" w:hAnsi="Arial" w:cs="Arial"/>
              </w:rPr>
            </w:pPr>
            <w:r>
              <w:rPr>
                <w:rFonts w:ascii="Arial" w:hAnsi="Arial" w:cs="Arial"/>
              </w:rPr>
              <w:t>JC/Clerk</w:t>
            </w:r>
          </w:p>
        </w:tc>
      </w:tr>
      <w:tr w:rsidR="00021E19" w:rsidRPr="00077131" w14:paraId="07A5CF07" w14:textId="77777777">
        <w:tc>
          <w:tcPr>
            <w:tcW w:w="0" w:type="auto"/>
          </w:tcPr>
          <w:p w14:paraId="30FC7BB7" w14:textId="5112C3A9" w:rsidR="00387ABC" w:rsidRPr="00077131" w:rsidRDefault="000974DA" w:rsidP="00077131">
            <w:pPr>
              <w:rPr>
                <w:rFonts w:ascii="Arial" w:hAnsi="Arial" w:cs="Arial"/>
                <w:b/>
                <w:bCs/>
              </w:rPr>
            </w:pPr>
            <w:r>
              <w:rPr>
                <w:rFonts w:ascii="Arial" w:hAnsi="Arial" w:cs="Arial"/>
                <w:b/>
                <w:bCs/>
              </w:rPr>
              <w:t>LAPC25/198</w:t>
            </w:r>
          </w:p>
        </w:tc>
        <w:tc>
          <w:tcPr>
            <w:tcW w:w="0" w:type="auto"/>
            <w:gridSpan w:val="5"/>
          </w:tcPr>
          <w:p w14:paraId="27311082" w14:textId="77777777" w:rsidR="00387ABC" w:rsidRDefault="000974DA" w:rsidP="00077131">
            <w:pPr>
              <w:rPr>
                <w:rFonts w:ascii="Arial" w:hAnsi="Arial" w:cs="Arial"/>
                <w:b/>
                <w:bCs/>
              </w:rPr>
            </w:pPr>
            <w:r>
              <w:rPr>
                <w:rFonts w:ascii="Arial" w:hAnsi="Arial" w:cs="Arial"/>
                <w:b/>
                <w:bCs/>
              </w:rPr>
              <w:t>To consider the provision of village gates on Irthlingborough Road.</w:t>
            </w:r>
          </w:p>
          <w:p w14:paraId="6122F4CB" w14:textId="4DD456E9" w:rsidR="000974DA" w:rsidRPr="000974DA" w:rsidRDefault="000974DA" w:rsidP="00077131">
            <w:pPr>
              <w:rPr>
                <w:rFonts w:ascii="Arial" w:hAnsi="Arial" w:cs="Arial"/>
              </w:rPr>
            </w:pPr>
            <w:r>
              <w:rPr>
                <w:rFonts w:ascii="Arial" w:hAnsi="Arial" w:cs="Arial"/>
              </w:rPr>
              <w:t>Waiting for a decision on the chicanes so will remain on the agenda.</w:t>
            </w:r>
          </w:p>
        </w:tc>
        <w:tc>
          <w:tcPr>
            <w:tcW w:w="0" w:type="auto"/>
          </w:tcPr>
          <w:p w14:paraId="1515FD5E" w14:textId="77777777" w:rsidR="00387ABC" w:rsidRPr="00077131" w:rsidRDefault="00387ABC" w:rsidP="00077131">
            <w:pPr>
              <w:rPr>
                <w:rFonts w:ascii="Arial" w:hAnsi="Arial" w:cs="Arial"/>
              </w:rPr>
            </w:pPr>
          </w:p>
        </w:tc>
      </w:tr>
      <w:tr w:rsidR="00021E19" w:rsidRPr="00077131" w14:paraId="7D985C2B" w14:textId="77777777">
        <w:tc>
          <w:tcPr>
            <w:tcW w:w="0" w:type="auto"/>
          </w:tcPr>
          <w:p w14:paraId="7F03E4C7" w14:textId="3BB53834" w:rsidR="00387ABC" w:rsidRPr="00077131" w:rsidRDefault="000974DA" w:rsidP="00077131">
            <w:pPr>
              <w:rPr>
                <w:rFonts w:ascii="Arial" w:hAnsi="Arial" w:cs="Arial"/>
                <w:b/>
                <w:bCs/>
              </w:rPr>
            </w:pPr>
            <w:r>
              <w:rPr>
                <w:rFonts w:ascii="Arial" w:hAnsi="Arial" w:cs="Arial"/>
                <w:b/>
                <w:bCs/>
              </w:rPr>
              <w:t>LAPC25/199</w:t>
            </w:r>
          </w:p>
        </w:tc>
        <w:tc>
          <w:tcPr>
            <w:tcW w:w="0" w:type="auto"/>
            <w:gridSpan w:val="5"/>
          </w:tcPr>
          <w:p w14:paraId="3E78ABE0" w14:textId="77777777" w:rsidR="00387ABC" w:rsidRDefault="000974DA" w:rsidP="00077131">
            <w:pPr>
              <w:rPr>
                <w:rFonts w:ascii="Arial" w:hAnsi="Arial" w:cs="Arial"/>
                <w:b/>
                <w:bCs/>
              </w:rPr>
            </w:pPr>
            <w:r>
              <w:rPr>
                <w:rFonts w:ascii="Arial" w:hAnsi="Arial" w:cs="Arial"/>
                <w:b/>
                <w:bCs/>
              </w:rPr>
              <w:t>To consider the status of unauthorised building works in the village.</w:t>
            </w:r>
          </w:p>
          <w:p w14:paraId="536CB10F" w14:textId="378EF6F6" w:rsidR="000974DA" w:rsidRPr="000974DA" w:rsidRDefault="000974DA" w:rsidP="00077131">
            <w:pPr>
              <w:rPr>
                <w:rFonts w:ascii="Arial" w:hAnsi="Arial" w:cs="Arial"/>
              </w:rPr>
            </w:pPr>
            <w:r>
              <w:rPr>
                <w:rFonts w:ascii="Arial" w:hAnsi="Arial" w:cs="Arial"/>
              </w:rPr>
              <w:t>The building is not classed as a permanent structure so in not classified as an unauthorised building.  This item can now be removed from the agenda.</w:t>
            </w:r>
          </w:p>
        </w:tc>
        <w:tc>
          <w:tcPr>
            <w:tcW w:w="0" w:type="auto"/>
          </w:tcPr>
          <w:p w14:paraId="0BD17594" w14:textId="3E378C10" w:rsidR="00387ABC" w:rsidRPr="00077131" w:rsidRDefault="000974DA" w:rsidP="00077131">
            <w:pPr>
              <w:rPr>
                <w:rFonts w:ascii="Arial" w:hAnsi="Arial" w:cs="Arial"/>
              </w:rPr>
            </w:pPr>
            <w:r>
              <w:rPr>
                <w:rFonts w:ascii="Arial" w:hAnsi="Arial" w:cs="Arial"/>
              </w:rPr>
              <w:t>Remove</w:t>
            </w:r>
          </w:p>
        </w:tc>
      </w:tr>
      <w:tr w:rsidR="00021E19" w:rsidRPr="00077131" w14:paraId="0565BA52" w14:textId="77777777">
        <w:tc>
          <w:tcPr>
            <w:tcW w:w="0" w:type="auto"/>
          </w:tcPr>
          <w:p w14:paraId="5914E0AB" w14:textId="73B40C81" w:rsidR="00387ABC" w:rsidRPr="00077131" w:rsidRDefault="000974DA" w:rsidP="00077131">
            <w:pPr>
              <w:rPr>
                <w:rFonts w:ascii="Arial" w:hAnsi="Arial" w:cs="Arial"/>
                <w:b/>
                <w:bCs/>
              </w:rPr>
            </w:pPr>
            <w:r>
              <w:rPr>
                <w:rFonts w:ascii="Arial" w:hAnsi="Arial" w:cs="Arial"/>
                <w:b/>
                <w:bCs/>
              </w:rPr>
              <w:t>LAPC25/200</w:t>
            </w:r>
          </w:p>
        </w:tc>
        <w:tc>
          <w:tcPr>
            <w:tcW w:w="0" w:type="auto"/>
            <w:gridSpan w:val="5"/>
          </w:tcPr>
          <w:p w14:paraId="64F4D2E7" w14:textId="77777777" w:rsidR="00387ABC" w:rsidRDefault="000974DA" w:rsidP="00077131">
            <w:pPr>
              <w:rPr>
                <w:rFonts w:ascii="Arial" w:hAnsi="Arial" w:cs="Arial"/>
                <w:b/>
                <w:bCs/>
              </w:rPr>
            </w:pPr>
            <w:r>
              <w:rPr>
                <w:rFonts w:ascii="Arial" w:hAnsi="Arial" w:cs="Arial"/>
                <w:b/>
                <w:bCs/>
              </w:rPr>
              <w:t>To note any changes to the Electoral Roll.</w:t>
            </w:r>
          </w:p>
          <w:p w14:paraId="10FBF47D" w14:textId="687EF0FC" w:rsidR="000974DA" w:rsidRPr="000974DA" w:rsidRDefault="000974DA" w:rsidP="00077131">
            <w:pPr>
              <w:rPr>
                <w:rFonts w:ascii="Arial" w:hAnsi="Arial" w:cs="Arial"/>
              </w:rPr>
            </w:pPr>
            <w:r>
              <w:rPr>
                <w:rFonts w:ascii="Arial" w:hAnsi="Arial" w:cs="Arial"/>
              </w:rPr>
              <w:t>10 changes; 4 creations at 2 The Green (Lydia Sallaway), 29 High Street (Holly Barry), 4 St Mary’s Court (Chloe Richardson), &amp; 2 Howards Way (Peter O’Dowd) &amp; 6 deletions at 1 Dovecote Drive (Alexandria, Amber, Chloe &amp; Craig Wright), 4 Evergreen Drive (Thomas Milligan), 2 Howards Way (Cady McCabe)</w:t>
            </w:r>
          </w:p>
        </w:tc>
        <w:tc>
          <w:tcPr>
            <w:tcW w:w="0" w:type="auto"/>
          </w:tcPr>
          <w:p w14:paraId="2CDF1642" w14:textId="77777777" w:rsidR="00387ABC" w:rsidRPr="00077131" w:rsidRDefault="00387ABC" w:rsidP="00077131">
            <w:pPr>
              <w:rPr>
                <w:rFonts w:ascii="Arial" w:hAnsi="Arial" w:cs="Arial"/>
              </w:rPr>
            </w:pPr>
          </w:p>
        </w:tc>
      </w:tr>
      <w:tr w:rsidR="00021E19" w:rsidRPr="00077131" w14:paraId="6D02E7F2" w14:textId="77777777">
        <w:tc>
          <w:tcPr>
            <w:tcW w:w="0" w:type="auto"/>
          </w:tcPr>
          <w:p w14:paraId="2AA99530" w14:textId="2EF28130" w:rsidR="00387ABC" w:rsidRPr="00077131" w:rsidRDefault="000974DA" w:rsidP="00077131">
            <w:pPr>
              <w:rPr>
                <w:rFonts w:ascii="Arial" w:hAnsi="Arial" w:cs="Arial"/>
                <w:b/>
                <w:bCs/>
              </w:rPr>
            </w:pPr>
            <w:r>
              <w:rPr>
                <w:rFonts w:ascii="Arial" w:hAnsi="Arial" w:cs="Arial"/>
                <w:b/>
                <w:bCs/>
              </w:rPr>
              <w:t>LAPC25/201</w:t>
            </w:r>
          </w:p>
        </w:tc>
        <w:tc>
          <w:tcPr>
            <w:tcW w:w="0" w:type="auto"/>
            <w:gridSpan w:val="5"/>
          </w:tcPr>
          <w:p w14:paraId="1BB7ABD7" w14:textId="77777777" w:rsidR="00387ABC" w:rsidRDefault="000974DA" w:rsidP="00077131">
            <w:pPr>
              <w:rPr>
                <w:rFonts w:ascii="Arial" w:hAnsi="Arial" w:cs="Arial"/>
                <w:b/>
                <w:bCs/>
              </w:rPr>
            </w:pPr>
            <w:r>
              <w:rPr>
                <w:rFonts w:ascii="Arial" w:hAnsi="Arial" w:cs="Arial"/>
                <w:b/>
                <w:bCs/>
              </w:rPr>
              <w:t xml:space="preserve">To report on changing the email accounts and website </w:t>
            </w:r>
            <w:proofErr w:type="gramStart"/>
            <w:r>
              <w:rPr>
                <w:rFonts w:ascii="Arial" w:hAnsi="Arial" w:cs="Arial"/>
                <w:b/>
                <w:bCs/>
              </w:rPr>
              <w:t>to .</w:t>
            </w:r>
            <w:proofErr w:type="gramEnd"/>
            <w:r>
              <w:rPr>
                <w:rFonts w:ascii="Arial" w:hAnsi="Arial" w:cs="Arial"/>
                <w:b/>
                <w:bCs/>
              </w:rPr>
              <w:t>gov.uk</w:t>
            </w:r>
          </w:p>
          <w:p w14:paraId="46CD0B28" w14:textId="14E3340B" w:rsidR="000974DA" w:rsidRPr="000974DA" w:rsidRDefault="000974DA" w:rsidP="00077131">
            <w:pPr>
              <w:rPr>
                <w:rFonts w:ascii="Arial" w:hAnsi="Arial" w:cs="Arial"/>
              </w:rPr>
            </w:pPr>
            <w:r>
              <w:rPr>
                <w:rFonts w:ascii="Arial" w:hAnsi="Arial" w:cs="Arial"/>
              </w:rPr>
              <w:t>All Councillors and the website now have gov.uk domains.  Cllr Keech has been locked out of her emails.  Suggestions have been made to fix the problem.  If it persists, then a new email address will be created for her.</w:t>
            </w:r>
          </w:p>
        </w:tc>
        <w:tc>
          <w:tcPr>
            <w:tcW w:w="0" w:type="auto"/>
          </w:tcPr>
          <w:p w14:paraId="4331EAA1" w14:textId="77777777" w:rsidR="00387ABC" w:rsidRPr="00077131" w:rsidRDefault="00387ABC" w:rsidP="00077131">
            <w:pPr>
              <w:rPr>
                <w:rFonts w:ascii="Arial" w:hAnsi="Arial" w:cs="Arial"/>
              </w:rPr>
            </w:pPr>
          </w:p>
        </w:tc>
      </w:tr>
      <w:tr w:rsidR="00021E19" w:rsidRPr="00077131" w14:paraId="39721AB1" w14:textId="77777777">
        <w:tc>
          <w:tcPr>
            <w:tcW w:w="0" w:type="auto"/>
          </w:tcPr>
          <w:p w14:paraId="2389175E" w14:textId="7EAD3972" w:rsidR="00387ABC" w:rsidRPr="00077131" w:rsidRDefault="000974DA" w:rsidP="00077131">
            <w:pPr>
              <w:rPr>
                <w:rFonts w:ascii="Arial" w:hAnsi="Arial" w:cs="Arial"/>
                <w:b/>
                <w:bCs/>
              </w:rPr>
            </w:pPr>
            <w:r>
              <w:rPr>
                <w:rFonts w:ascii="Arial" w:hAnsi="Arial" w:cs="Arial"/>
                <w:b/>
                <w:bCs/>
              </w:rPr>
              <w:t>LAPC25/202</w:t>
            </w:r>
          </w:p>
        </w:tc>
        <w:tc>
          <w:tcPr>
            <w:tcW w:w="0" w:type="auto"/>
            <w:gridSpan w:val="5"/>
          </w:tcPr>
          <w:p w14:paraId="7BC2B7ED" w14:textId="77777777" w:rsidR="00387ABC" w:rsidRDefault="00021E19" w:rsidP="00077131">
            <w:pPr>
              <w:rPr>
                <w:rFonts w:ascii="Arial" w:hAnsi="Arial" w:cs="Arial"/>
                <w:b/>
                <w:bCs/>
              </w:rPr>
            </w:pPr>
            <w:r>
              <w:rPr>
                <w:rFonts w:ascii="Arial" w:hAnsi="Arial" w:cs="Arial"/>
                <w:b/>
                <w:bCs/>
              </w:rPr>
              <w:t>To receive a report from the Village Neighbourhood Plan Group.</w:t>
            </w:r>
          </w:p>
          <w:p w14:paraId="5D522CB7" w14:textId="0FD879B2" w:rsidR="00021E19" w:rsidRPr="00021E19" w:rsidRDefault="00021E19" w:rsidP="00077131">
            <w:pPr>
              <w:rPr>
                <w:rFonts w:ascii="Arial" w:hAnsi="Arial" w:cs="Arial"/>
              </w:rPr>
            </w:pPr>
            <w:r>
              <w:rPr>
                <w:rFonts w:ascii="Arial" w:hAnsi="Arial" w:cs="Arial"/>
              </w:rPr>
              <w:t xml:space="preserve">A meeting was held last month.  Action letters have been sent to all landowners under a “call for sites” by Cllr Brown.  The deadline for these letters is the </w:t>
            </w:r>
            <w:proofErr w:type="gramStart"/>
            <w:r>
              <w:rPr>
                <w:rFonts w:ascii="Arial" w:hAnsi="Arial" w:cs="Arial"/>
              </w:rPr>
              <w:t>28</w:t>
            </w:r>
            <w:r w:rsidRPr="00021E19">
              <w:rPr>
                <w:rFonts w:ascii="Arial" w:hAnsi="Arial" w:cs="Arial"/>
                <w:vertAlign w:val="superscript"/>
              </w:rPr>
              <w:t>th</w:t>
            </w:r>
            <w:proofErr w:type="gramEnd"/>
            <w:r>
              <w:rPr>
                <w:rFonts w:ascii="Arial" w:hAnsi="Arial" w:cs="Arial"/>
              </w:rPr>
              <w:t xml:space="preserve"> September 2025.  Cllr Cocks has taken photographs of “principal views” around the village.  Cllr Sheppard is collating any concerns raised.  The next meeting for the Neighbourhood Plan Group is the </w:t>
            </w:r>
            <w:proofErr w:type="gramStart"/>
            <w:r>
              <w:rPr>
                <w:rFonts w:ascii="Arial" w:hAnsi="Arial" w:cs="Arial"/>
              </w:rPr>
              <w:t>30</w:t>
            </w:r>
            <w:r w:rsidRPr="00021E19">
              <w:rPr>
                <w:rFonts w:ascii="Arial" w:hAnsi="Arial" w:cs="Arial"/>
                <w:vertAlign w:val="superscript"/>
              </w:rPr>
              <w:t>th</w:t>
            </w:r>
            <w:proofErr w:type="gramEnd"/>
            <w:r>
              <w:rPr>
                <w:rFonts w:ascii="Arial" w:hAnsi="Arial" w:cs="Arial"/>
              </w:rPr>
              <w:t xml:space="preserve"> September 2025.  Cllr Brown advised that the Government has withdrawn all funding for the Neighbourhood Plan Groups going forward.  This should not affect Little Addington as our funds have already been received for the project.  The </w:t>
            </w:r>
            <w:r>
              <w:rPr>
                <w:rFonts w:ascii="Arial" w:hAnsi="Arial" w:cs="Arial"/>
              </w:rPr>
              <w:lastRenderedPageBreak/>
              <w:t>consultant will be at the coffee morning in October to answer questions and provide and update.</w:t>
            </w:r>
          </w:p>
        </w:tc>
        <w:tc>
          <w:tcPr>
            <w:tcW w:w="0" w:type="auto"/>
          </w:tcPr>
          <w:p w14:paraId="348A51D5" w14:textId="77777777" w:rsidR="00387ABC" w:rsidRPr="00077131" w:rsidRDefault="00387ABC" w:rsidP="00077131">
            <w:pPr>
              <w:rPr>
                <w:rFonts w:ascii="Arial" w:hAnsi="Arial" w:cs="Arial"/>
              </w:rPr>
            </w:pPr>
          </w:p>
        </w:tc>
      </w:tr>
      <w:tr w:rsidR="00021E19" w:rsidRPr="00077131" w14:paraId="7A7BAC8C" w14:textId="77777777">
        <w:tc>
          <w:tcPr>
            <w:tcW w:w="0" w:type="auto"/>
          </w:tcPr>
          <w:p w14:paraId="6976C89F" w14:textId="37B277EE" w:rsidR="00387ABC" w:rsidRPr="00077131" w:rsidRDefault="00021E19" w:rsidP="00077131">
            <w:pPr>
              <w:rPr>
                <w:rFonts w:ascii="Arial" w:hAnsi="Arial" w:cs="Arial"/>
                <w:b/>
                <w:bCs/>
              </w:rPr>
            </w:pPr>
            <w:r>
              <w:rPr>
                <w:rFonts w:ascii="Arial" w:hAnsi="Arial" w:cs="Arial"/>
                <w:b/>
                <w:bCs/>
              </w:rPr>
              <w:t>LAPC25/203</w:t>
            </w:r>
          </w:p>
        </w:tc>
        <w:tc>
          <w:tcPr>
            <w:tcW w:w="0" w:type="auto"/>
            <w:gridSpan w:val="5"/>
          </w:tcPr>
          <w:p w14:paraId="596D7D93" w14:textId="77777777" w:rsidR="00387ABC" w:rsidRDefault="00021E19" w:rsidP="00077131">
            <w:pPr>
              <w:rPr>
                <w:rFonts w:ascii="Arial" w:hAnsi="Arial" w:cs="Arial"/>
                <w:b/>
                <w:bCs/>
              </w:rPr>
            </w:pPr>
            <w:r>
              <w:rPr>
                <w:rFonts w:ascii="Arial" w:hAnsi="Arial" w:cs="Arial"/>
                <w:b/>
                <w:bCs/>
              </w:rPr>
              <w:t>To review the car parking situation around the village.</w:t>
            </w:r>
          </w:p>
          <w:p w14:paraId="0CFB712E" w14:textId="2209BFD8" w:rsidR="00021E19" w:rsidRPr="00021E19" w:rsidRDefault="00021E19" w:rsidP="00077131">
            <w:pPr>
              <w:rPr>
                <w:rFonts w:ascii="Arial" w:hAnsi="Arial" w:cs="Arial"/>
              </w:rPr>
            </w:pPr>
            <w:r>
              <w:rPr>
                <w:rFonts w:ascii="Arial" w:hAnsi="Arial" w:cs="Arial"/>
              </w:rPr>
              <w:t>Car parking has improved significantly in the village.  Joe Powell has some stones which he has offered to the parish council to place around the village in strategic places.  Cllr Brown will arrange to collect the stones.  The current stones on The Green need repainting.  A notice will go in Saints Alive! asking for volunteers to paint the stones.</w:t>
            </w:r>
          </w:p>
        </w:tc>
        <w:tc>
          <w:tcPr>
            <w:tcW w:w="0" w:type="auto"/>
          </w:tcPr>
          <w:p w14:paraId="25319707" w14:textId="2DC05CC0" w:rsidR="00387ABC" w:rsidRPr="00077131" w:rsidRDefault="00021E19" w:rsidP="00077131">
            <w:pPr>
              <w:rPr>
                <w:rFonts w:ascii="Arial" w:hAnsi="Arial" w:cs="Arial"/>
              </w:rPr>
            </w:pPr>
            <w:r>
              <w:rPr>
                <w:rFonts w:ascii="Arial" w:hAnsi="Arial" w:cs="Arial"/>
              </w:rPr>
              <w:t>LB/Clerk</w:t>
            </w:r>
          </w:p>
        </w:tc>
      </w:tr>
      <w:tr w:rsidR="00021E19" w:rsidRPr="00077131" w14:paraId="44C49CFF" w14:textId="77777777">
        <w:tc>
          <w:tcPr>
            <w:tcW w:w="0" w:type="auto"/>
          </w:tcPr>
          <w:p w14:paraId="75978239" w14:textId="456FC309" w:rsidR="00387ABC" w:rsidRPr="00077131" w:rsidRDefault="00021E19" w:rsidP="00077131">
            <w:pPr>
              <w:rPr>
                <w:rFonts w:ascii="Arial" w:hAnsi="Arial" w:cs="Arial"/>
                <w:b/>
                <w:bCs/>
              </w:rPr>
            </w:pPr>
            <w:r>
              <w:rPr>
                <w:rFonts w:ascii="Arial" w:hAnsi="Arial" w:cs="Arial"/>
                <w:b/>
                <w:bCs/>
              </w:rPr>
              <w:t>LAPC25/204</w:t>
            </w:r>
          </w:p>
        </w:tc>
        <w:tc>
          <w:tcPr>
            <w:tcW w:w="0" w:type="auto"/>
            <w:gridSpan w:val="5"/>
          </w:tcPr>
          <w:p w14:paraId="0737B0DB" w14:textId="77777777" w:rsidR="00387ABC" w:rsidRDefault="00021E19" w:rsidP="00077131">
            <w:pPr>
              <w:rPr>
                <w:rFonts w:ascii="Arial" w:hAnsi="Arial" w:cs="Arial"/>
                <w:b/>
                <w:bCs/>
              </w:rPr>
            </w:pPr>
            <w:r>
              <w:rPr>
                <w:rFonts w:ascii="Arial" w:hAnsi="Arial" w:cs="Arial"/>
                <w:b/>
                <w:bCs/>
              </w:rPr>
              <w:t>To consider refurbishment of the village sign.</w:t>
            </w:r>
          </w:p>
          <w:p w14:paraId="506BBF37" w14:textId="3359368D" w:rsidR="00021E19" w:rsidRPr="00021E19" w:rsidRDefault="00021E19" w:rsidP="00077131">
            <w:pPr>
              <w:rPr>
                <w:rFonts w:ascii="Arial" w:hAnsi="Arial" w:cs="Arial"/>
              </w:rPr>
            </w:pPr>
            <w:r>
              <w:rPr>
                <w:rFonts w:ascii="Arial" w:hAnsi="Arial" w:cs="Arial"/>
              </w:rPr>
              <w:t>Cllr Cocks cleaned the village sing but has advised that it will still need refurbishment at some point.  Clerk to check if the village sign is on the asset register.  Cllr Brown advised that there is a company at Duck End in Cranford that refurbishes sings.  Cllr Lloyd will contact them asking for a quote.</w:t>
            </w:r>
          </w:p>
        </w:tc>
        <w:tc>
          <w:tcPr>
            <w:tcW w:w="0" w:type="auto"/>
          </w:tcPr>
          <w:p w14:paraId="50937A38" w14:textId="7F95BED9" w:rsidR="00387ABC" w:rsidRPr="00077131" w:rsidRDefault="00021E19" w:rsidP="00077131">
            <w:pPr>
              <w:rPr>
                <w:rFonts w:ascii="Arial" w:hAnsi="Arial" w:cs="Arial"/>
              </w:rPr>
            </w:pPr>
            <w:r>
              <w:rPr>
                <w:rFonts w:ascii="Arial" w:hAnsi="Arial" w:cs="Arial"/>
              </w:rPr>
              <w:t>Clerk/SL</w:t>
            </w:r>
          </w:p>
        </w:tc>
      </w:tr>
      <w:tr w:rsidR="00021E19" w:rsidRPr="00077131" w14:paraId="4DA0CA2B" w14:textId="77777777">
        <w:tc>
          <w:tcPr>
            <w:tcW w:w="0" w:type="auto"/>
          </w:tcPr>
          <w:p w14:paraId="45C7B6A2" w14:textId="118DF295" w:rsidR="00387ABC" w:rsidRPr="00077131" w:rsidRDefault="00021E19" w:rsidP="00077131">
            <w:pPr>
              <w:rPr>
                <w:rFonts w:ascii="Arial" w:hAnsi="Arial" w:cs="Arial"/>
                <w:b/>
                <w:bCs/>
              </w:rPr>
            </w:pPr>
            <w:r>
              <w:rPr>
                <w:rFonts w:ascii="Arial" w:hAnsi="Arial" w:cs="Arial"/>
                <w:b/>
                <w:bCs/>
              </w:rPr>
              <w:t>LAPC25/205</w:t>
            </w:r>
          </w:p>
        </w:tc>
        <w:tc>
          <w:tcPr>
            <w:tcW w:w="0" w:type="auto"/>
            <w:gridSpan w:val="5"/>
          </w:tcPr>
          <w:p w14:paraId="35621C65" w14:textId="77777777" w:rsidR="00387ABC" w:rsidRDefault="00021E19" w:rsidP="00077131">
            <w:pPr>
              <w:rPr>
                <w:rFonts w:ascii="Arial" w:hAnsi="Arial" w:cs="Arial"/>
                <w:b/>
                <w:bCs/>
              </w:rPr>
            </w:pPr>
            <w:r>
              <w:rPr>
                <w:rFonts w:ascii="Arial" w:hAnsi="Arial" w:cs="Arial"/>
                <w:b/>
                <w:bCs/>
              </w:rPr>
              <w:t>To receive a report from the LAPC Environmental Team.</w:t>
            </w:r>
          </w:p>
          <w:p w14:paraId="19B63015" w14:textId="5FAFEEF8" w:rsidR="00021E19" w:rsidRPr="00021E19" w:rsidRDefault="00021E19" w:rsidP="00077131">
            <w:pPr>
              <w:rPr>
                <w:rFonts w:ascii="Arial" w:hAnsi="Arial" w:cs="Arial"/>
              </w:rPr>
            </w:pPr>
            <w:r>
              <w:rPr>
                <w:rFonts w:ascii="Arial" w:hAnsi="Arial" w:cs="Arial"/>
              </w:rPr>
              <w:t xml:space="preserve">LAPC Environmental Team are currently concentrating on the scarecrow festival </w:t>
            </w:r>
            <w:proofErr w:type="gramStart"/>
            <w:r>
              <w:rPr>
                <w:rFonts w:ascii="Arial" w:hAnsi="Arial" w:cs="Arial"/>
              </w:rPr>
              <w:t>at the moment</w:t>
            </w:r>
            <w:proofErr w:type="gramEnd"/>
            <w:r>
              <w:rPr>
                <w:rFonts w:ascii="Arial" w:hAnsi="Arial" w:cs="Arial"/>
              </w:rPr>
              <w:t xml:space="preserve">.  They do have some other items in the pipeline and will report on those at the next meeting.  It was reported that a branch had come down in the strong winds by the sheep field.  Cllr Brown reported the issue on Fix My Street.  They advised that the report will be dealt with </w:t>
            </w:r>
            <w:r w:rsidR="007768A5">
              <w:rPr>
                <w:rFonts w:ascii="Arial" w:hAnsi="Arial" w:cs="Arial"/>
              </w:rPr>
              <w:t>within 5 working days</w:t>
            </w:r>
          </w:p>
        </w:tc>
        <w:tc>
          <w:tcPr>
            <w:tcW w:w="0" w:type="auto"/>
          </w:tcPr>
          <w:p w14:paraId="7D5F5730" w14:textId="0331C320" w:rsidR="00387ABC" w:rsidRPr="00077131" w:rsidRDefault="007768A5" w:rsidP="00077131">
            <w:pPr>
              <w:rPr>
                <w:rFonts w:ascii="Arial" w:hAnsi="Arial" w:cs="Arial"/>
              </w:rPr>
            </w:pPr>
            <w:r>
              <w:rPr>
                <w:rFonts w:ascii="Arial" w:hAnsi="Arial" w:cs="Arial"/>
              </w:rPr>
              <w:t>AS</w:t>
            </w:r>
          </w:p>
        </w:tc>
      </w:tr>
      <w:tr w:rsidR="00021E19" w:rsidRPr="00077131" w14:paraId="254E39D2" w14:textId="77777777">
        <w:tc>
          <w:tcPr>
            <w:tcW w:w="0" w:type="auto"/>
          </w:tcPr>
          <w:p w14:paraId="2C78A5AB" w14:textId="39653120" w:rsidR="00387ABC" w:rsidRPr="00077131" w:rsidRDefault="007768A5" w:rsidP="00077131">
            <w:pPr>
              <w:rPr>
                <w:rFonts w:ascii="Arial" w:hAnsi="Arial" w:cs="Arial"/>
                <w:b/>
                <w:bCs/>
              </w:rPr>
            </w:pPr>
            <w:r>
              <w:rPr>
                <w:rFonts w:ascii="Arial" w:hAnsi="Arial" w:cs="Arial"/>
                <w:b/>
                <w:bCs/>
              </w:rPr>
              <w:t>LAPC25/206</w:t>
            </w:r>
          </w:p>
        </w:tc>
        <w:tc>
          <w:tcPr>
            <w:tcW w:w="0" w:type="auto"/>
            <w:gridSpan w:val="5"/>
          </w:tcPr>
          <w:p w14:paraId="24F1E560" w14:textId="77777777" w:rsidR="00387ABC" w:rsidRDefault="007768A5" w:rsidP="00077131">
            <w:pPr>
              <w:rPr>
                <w:rFonts w:ascii="Arial" w:hAnsi="Arial" w:cs="Arial"/>
                <w:b/>
                <w:bCs/>
              </w:rPr>
            </w:pPr>
            <w:r>
              <w:rPr>
                <w:rFonts w:ascii="Arial" w:hAnsi="Arial" w:cs="Arial"/>
                <w:b/>
                <w:bCs/>
              </w:rPr>
              <w:t xml:space="preserve">To receive a report regarding the </w:t>
            </w:r>
            <w:proofErr w:type="spellStart"/>
            <w:r>
              <w:rPr>
                <w:rFonts w:ascii="Arial" w:hAnsi="Arial" w:cs="Arial"/>
                <w:b/>
                <w:bCs/>
              </w:rPr>
              <w:t>Addingtons</w:t>
            </w:r>
            <w:proofErr w:type="spellEnd"/>
            <w:r>
              <w:rPr>
                <w:rFonts w:ascii="Arial" w:hAnsi="Arial" w:cs="Arial"/>
                <w:b/>
                <w:bCs/>
              </w:rPr>
              <w:t xml:space="preserve"> Playing field.</w:t>
            </w:r>
          </w:p>
          <w:p w14:paraId="2B7866FE" w14:textId="135110B3" w:rsidR="007768A5" w:rsidRPr="007768A5" w:rsidRDefault="007768A5" w:rsidP="00077131">
            <w:pPr>
              <w:rPr>
                <w:rFonts w:ascii="Arial" w:hAnsi="Arial" w:cs="Arial"/>
              </w:rPr>
            </w:pPr>
            <w:r>
              <w:rPr>
                <w:rFonts w:ascii="Arial" w:hAnsi="Arial" w:cs="Arial"/>
              </w:rPr>
              <w:t>There is an event coming up in early November – details are still to be confirmed.  Cllr Beckett will report back at the next meeting.  It was reported that there was an issue with tyres on the field.</w:t>
            </w:r>
          </w:p>
        </w:tc>
        <w:tc>
          <w:tcPr>
            <w:tcW w:w="0" w:type="auto"/>
          </w:tcPr>
          <w:p w14:paraId="4513D7E5" w14:textId="493D0B64" w:rsidR="00387ABC" w:rsidRPr="00077131" w:rsidRDefault="007768A5" w:rsidP="00077131">
            <w:pPr>
              <w:rPr>
                <w:rFonts w:ascii="Arial" w:hAnsi="Arial" w:cs="Arial"/>
              </w:rPr>
            </w:pPr>
            <w:r>
              <w:rPr>
                <w:rFonts w:ascii="Arial" w:hAnsi="Arial" w:cs="Arial"/>
              </w:rPr>
              <w:t>SB</w:t>
            </w:r>
          </w:p>
        </w:tc>
      </w:tr>
      <w:tr w:rsidR="00021E19" w:rsidRPr="00077131" w14:paraId="5FFF9215" w14:textId="77777777">
        <w:tc>
          <w:tcPr>
            <w:tcW w:w="0" w:type="auto"/>
          </w:tcPr>
          <w:p w14:paraId="450CE7A9" w14:textId="639F282B" w:rsidR="00387ABC" w:rsidRPr="00077131" w:rsidRDefault="007768A5" w:rsidP="00077131">
            <w:pPr>
              <w:rPr>
                <w:rFonts w:ascii="Arial" w:hAnsi="Arial" w:cs="Arial"/>
                <w:b/>
                <w:bCs/>
              </w:rPr>
            </w:pPr>
            <w:r>
              <w:rPr>
                <w:rFonts w:ascii="Arial" w:hAnsi="Arial" w:cs="Arial"/>
                <w:b/>
                <w:bCs/>
              </w:rPr>
              <w:t>LAPC25/207</w:t>
            </w:r>
          </w:p>
        </w:tc>
        <w:tc>
          <w:tcPr>
            <w:tcW w:w="0" w:type="auto"/>
            <w:gridSpan w:val="5"/>
          </w:tcPr>
          <w:p w14:paraId="3DD148F6" w14:textId="77777777" w:rsidR="00387ABC" w:rsidRDefault="007768A5" w:rsidP="00077131">
            <w:pPr>
              <w:rPr>
                <w:rFonts w:ascii="Arial" w:hAnsi="Arial" w:cs="Arial"/>
                <w:b/>
                <w:bCs/>
              </w:rPr>
            </w:pPr>
            <w:r>
              <w:rPr>
                <w:rFonts w:ascii="Arial" w:hAnsi="Arial" w:cs="Arial"/>
                <w:b/>
                <w:bCs/>
              </w:rPr>
              <w:t>To report on the introductory leaflet for new villagers.</w:t>
            </w:r>
          </w:p>
          <w:p w14:paraId="1B2004FB" w14:textId="04B3838B" w:rsidR="007768A5" w:rsidRPr="007768A5" w:rsidRDefault="007768A5" w:rsidP="00077131">
            <w:pPr>
              <w:rPr>
                <w:rFonts w:ascii="Arial" w:hAnsi="Arial" w:cs="Arial"/>
              </w:rPr>
            </w:pPr>
            <w:r>
              <w:rPr>
                <w:rFonts w:ascii="Arial" w:hAnsi="Arial" w:cs="Arial"/>
              </w:rPr>
              <w:t>Cllr Brown is currently sending this out to tender and will report back at the next meeting.</w:t>
            </w:r>
          </w:p>
        </w:tc>
        <w:tc>
          <w:tcPr>
            <w:tcW w:w="0" w:type="auto"/>
          </w:tcPr>
          <w:p w14:paraId="366BC8B5" w14:textId="652192FE" w:rsidR="00387ABC" w:rsidRPr="00077131" w:rsidRDefault="007768A5" w:rsidP="00077131">
            <w:pPr>
              <w:rPr>
                <w:rFonts w:ascii="Arial" w:hAnsi="Arial" w:cs="Arial"/>
              </w:rPr>
            </w:pPr>
            <w:r>
              <w:rPr>
                <w:rFonts w:ascii="Arial" w:hAnsi="Arial" w:cs="Arial"/>
              </w:rPr>
              <w:t>LB</w:t>
            </w:r>
          </w:p>
        </w:tc>
      </w:tr>
      <w:tr w:rsidR="00021E19" w:rsidRPr="00077131" w14:paraId="3CFD3E69" w14:textId="77777777">
        <w:tc>
          <w:tcPr>
            <w:tcW w:w="0" w:type="auto"/>
          </w:tcPr>
          <w:p w14:paraId="6A9410A9" w14:textId="6AD5A97C" w:rsidR="00387ABC" w:rsidRPr="00077131" w:rsidRDefault="007768A5" w:rsidP="00077131">
            <w:pPr>
              <w:rPr>
                <w:rFonts w:ascii="Arial" w:hAnsi="Arial" w:cs="Arial"/>
                <w:b/>
                <w:bCs/>
              </w:rPr>
            </w:pPr>
            <w:r>
              <w:rPr>
                <w:rFonts w:ascii="Arial" w:hAnsi="Arial" w:cs="Arial"/>
                <w:b/>
                <w:bCs/>
              </w:rPr>
              <w:t>LAPC25/208</w:t>
            </w:r>
          </w:p>
        </w:tc>
        <w:tc>
          <w:tcPr>
            <w:tcW w:w="0" w:type="auto"/>
            <w:gridSpan w:val="5"/>
          </w:tcPr>
          <w:p w14:paraId="53C13DF5" w14:textId="77777777" w:rsidR="00387ABC" w:rsidRDefault="007768A5" w:rsidP="00077131">
            <w:pPr>
              <w:rPr>
                <w:rFonts w:ascii="Arial" w:hAnsi="Arial" w:cs="Arial"/>
                <w:b/>
                <w:bCs/>
              </w:rPr>
            </w:pPr>
            <w:r>
              <w:rPr>
                <w:rFonts w:ascii="Arial" w:hAnsi="Arial" w:cs="Arial"/>
                <w:b/>
                <w:bCs/>
              </w:rPr>
              <w:t>To discuss the risk assessment.</w:t>
            </w:r>
          </w:p>
          <w:p w14:paraId="4D5005DA" w14:textId="2BBA788C" w:rsidR="007768A5" w:rsidRPr="007768A5" w:rsidRDefault="007768A5" w:rsidP="00077131">
            <w:pPr>
              <w:rPr>
                <w:rFonts w:ascii="Arial" w:hAnsi="Arial" w:cs="Arial"/>
              </w:rPr>
            </w:pPr>
            <w:r>
              <w:rPr>
                <w:rFonts w:ascii="Arial" w:hAnsi="Arial" w:cs="Arial"/>
              </w:rPr>
              <w:t>Clerk will circulate the risk assessment to all councillors for the next meeting.</w:t>
            </w:r>
          </w:p>
        </w:tc>
        <w:tc>
          <w:tcPr>
            <w:tcW w:w="0" w:type="auto"/>
          </w:tcPr>
          <w:p w14:paraId="11FD4999" w14:textId="448B4977" w:rsidR="00387ABC" w:rsidRPr="00077131" w:rsidRDefault="007768A5" w:rsidP="00077131">
            <w:pPr>
              <w:rPr>
                <w:rFonts w:ascii="Arial" w:hAnsi="Arial" w:cs="Arial"/>
              </w:rPr>
            </w:pPr>
            <w:r>
              <w:rPr>
                <w:rFonts w:ascii="Arial" w:hAnsi="Arial" w:cs="Arial"/>
              </w:rPr>
              <w:t>Clerk</w:t>
            </w:r>
          </w:p>
        </w:tc>
      </w:tr>
      <w:tr w:rsidR="00021E19" w:rsidRPr="00077131" w14:paraId="60E1D4DE" w14:textId="77777777">
        <w:tc>
          <w:tcPr>
            <w:tcW w:w="0" w:type="auto"/>
          </w:tcPr>
          <w:p w14:paraId="5A501517" w14:textId="2E7976D3" w:rsidR="00387ABC" w:rsidRPr="00077131" w:rsidRDefault="007768A5" w:rsidP="00077131">
            <w:pPr>
              <w:rPr>
                <w:rFonts w:ascii="Arial" w:hAnsi="Arial" w:cs="Arial"/>
                <w:b/>
                <w:bCs/>
              </w:rPr>
            </w:pPr>
            <w:r>
              <w:rPr>
                <w:rFonts w:ascii="Arial" w:hAnsi="Arial" w:cs="Arial"/>
                <w:b/>
                <w:bCs/>
              </w:rPr>
              <w:t>LAPC25/209</w:t>
            </w:r>
          </w:p>
        </w:tc>
        <w:tc>
          <w:tcPr>
            <w:tcW w:w="0" w:type="auto"/>
            <w:gridSpan w:val="5"/>
          </w:tcPr>
          <w:p w14:paraId="38577ADB" w14:textId="77777777" w:rsidR="00387ABC" w:rsidRDefault="007768A5" w:rsidP="00077131">
            <w:pPr>
              <w:rPr>
                <w:rFonts w:ascii="Arial" w:hAnsi="Arial" w:cs="Arial"/>
                <w:b/>
                <w:bCs/>
              </w:rPr>
            </w:pPr>
            <w:r>
              <w:rPr>
                <w:rFonts w:ascii="Arial" w:hAnsi="Arial" w:cs="Arial"/>
                <w:b/>
                <w:bCs/>
              </w:rPr>
              <w:t>To discuss Clerk’s laptop and data.</w:t>
            </w:r>
          </w:p>
          <w:p w14:paraId="4D45F01E" w14:textId="662AB4BE" w:rsidR="007768A5" w:rsidRPr="007768A5" w:rsidRDefault="007768A5" w:rsidP="00077131">
            <w:pPr>
              <w:rPr>
                <w:rFonts w:ascii="Arial" w:hAnsi="Arial" w:cs="Arial"/>
              </w:rPr>
            </w:pPr>
            <w:r>
              <w:rPr>
                <w:rFonts w:ascii="Arial" w:hAnsi="Arial" w:cs="Arial"/>
              </w:rPr>
              <w:t xml:space="preserve">Joe Powell has asked for the laptop to be returned so Cllr Beckett has been looking for laptops, she thinks a laptop can be purchased for around £275.00 but it needs to include windows, excel etc.  Councillors agreed on a spend up to £275.00. Vote </w:t>
            </w:r>
            <w:proofErr w:type="gramStart"/>
            <w:r>
              <w:rPr>
                <w:rFonts w:ascii="Arial" w:hAnsi="Arial" w:cs="Arial"/>
              </w:rPr>
              <w:t>taken,</w:t>
            </w:r>
            <w:proofErr w:type="gramEnd"/>
            <w:r>
              <w:rPr>
                <w:rFonts w:ascii="Arial" w:hAnsi="Arial" w:cs="Arial"/>
              </w:rPr>
              <w:t xml:space="preserve"> unanimous decision agreed.</w:t>
            </w:r>
          </w:p>
        </w:tc>
        <w:tc>
          <w:tcPr>
            <w:tcW w:w="0" w:type="auto"/>
          </w:tcPr>
          <w:p w14:paraId="0F1983CC" w14:textId="28F2A97D" w:rsidR="00387ABC" w:rsidRPr="00077131" w:rsidRDefault="007768A5" w:rsidP="00077131">
            <w:pPr>
              <w:rPr>
                <w:rFonts w:ascii="Arial" w:hAnsi="Arial" w:cs="Arial"/>
              </w:rPr>
            </w:pPr>
            <w:r>
              <w:rPr>
                <w:rFonts w:ascii="Arial" w:hAnsi="Arial" w:cs="Arial"/>
              </w:rPr>
              <w:t>SB</w:t>
            </w:r>
          </w:p>
        </w:tc>
      </w:tr>
      <w:tr w:rsidR="00021E19" w:rsidRPr="00077131" w14:paraId="5B831827" w14:textId="77777777">
        <w:tc>
          <w:tcPr>
            <w:tcW w:w="0" w:type="auto"/>
          </w:tcPr>
          <w:p w14:paraId="52B0257C" w14:textId="47EE6C31" w:rsidR="00387ABC" w:rsidRPr="00077131" w:rsidRDefault="007768A5" w:rsidP="00077131">
            <w:pPr>
              <w:rPr>
                <w:rFonts w:ascii="Arial" w:hAnsi="Arial" w:cs="Arial"/>
                <w:b/>
                <w:bCs/>
              </w:rPr>
            </w:pPr>
            <w:r>
              <w:rPr>
                <w:rFonts w:ascii="Arial" w:hAnsi="Arial" w:cs="Arial"/>
                <w:b/>
                <w:bCs/>
              </w:rPr>
              <w:t>LAPC25/210</w:t>
            </w:r>
          </w:p>
        </w:tc>
        <w:tc>
          <w:tcPr>
            <w:tcW w:w="0" w:type="auto"/>
            <w:gridSpan w:val="5"/>
          </w:tcPr>
          <w:p w14:paraId="10F5EBD9" w14:textId="77777777" w:rsidR="00387ABC" w:rsidRDefault="007768A5" w:rsidP="00077131">
            <w:pPr>
              <w:rPr>
                <w:rFonts w:ascii="Arial" w:hAnsi="Arial" w:cs="Arial"/>
                <w:b/>
                <w:bCs/>
              </w:rPr>
            </w:pPr>
            <w:r>
              <w:rPr>
                <w:rFonts w:ascii="Arial" w:hAnsi="Arial" w:cs="Arial"/>
                <w:b/>
                <w:bCs/>
              </w:rPr>
              <w:t>To discuss speeding through the village.</w:t>
            </w:r>
          </w:p>
          <w:p w14:paraId="4A9AE1E9" w14:textId="09ACA419" w:rsidR="007768A5" w:rsidRPr="007768A5" w:rsidRDefault="007768A5" w:rsidP="00077131">
            <w:pPr>
              <w:rPr>
                <w:rFonts w:ascii="Arial" w:hAnsi="Arial" w:cs="Arial"/>
              </w:rPr>
            </w:pPr>
            <w:r>
              <w:rPr>
                <w:rFonts w:ascii="Arial" w:hAnsi="Arial" w:cs="Arial"/>
              </w:rPr>
              <w:t>Speeding is still an issue through the village especially with delivery drivers.  Cllr Sonn emailed the police regarding the Community Speed Watch Initiative.  The scheme only runs between Mar-</w:t>
            </w:r>
            <w:proofErr w:type="gramStart"/>
            <w:r>
              <w:rPr>
                <w:rFonts w:ascii="Arial" w:hAnsi="Arial" w:cs="Arial"/>
              </w:rPr>
              <w:t>Oct</w:t>
            </w:r>
            <w:proofErr w:type="gramEnd"/>
            <w:r>
              <w:rPr>
                <w:rFonts w:ascii="Arial" w:hAnsi="Arial" w:cs="Arial"/>
              </w:rPr>
              <w:t xml:space="preserve"> so we have missed the opportunity for this year.  The police did advise that Great Addington are participating and have asked if we could liaise with them in readiness for next spring.  Clerk will contact Great Addington’s clerk to see if that is possible.  After an advert in Saints Alive! was placed asking for volunteers to help with the Speed Watch, 5 people have volunteered.  Another call for volunteers will go in this month’s edition.  The police did advise that signs along the lines of “20 is plenty” could be placed around the village, </w:t>
            </w:r>
            <w:proofErr w:type="gramStart"/>
            <w:r>
              <w:rPr>
                <w:rFonts w:ascii="Arial" w:hAnsi="Arial" w:cs="Arial"/>
              </w:rPr>
              <w:t>as long as</w:t>
            </w:r>
            <w:proofErr w:type="gramEnd"/>
            <w:r>
              <w:rPr>
                <w:rFonts w:ascii="Arial" w:hAnsi="Arial" w:cs="Arial"/>
              </w:rPr>
              <w:t xml:space="preserve"> they did not obstruct “official” signs and were safely </w:t>
            </w:r>
            <w:r>
              <w:rPr>
                <w:rFonts w:ascii="Arial" w:hAnsi="Arial" w:cs="Arial"/>
              </w:rPr>
              <w:lastRenderedPageBreak/>
              <w:t>secured.  They are not legally enforceable but may encourage some drivers to think about their speed.  Cllr Lloyd agreed to look at cost of si</w:t>
            </w:r>
            <w:r w:rsidR="008616D2">
              <w:rPr>
                <w:rFonts w:ascii="Arial" w:hAnsi="Arial" w:cs="Arial"/>
              </w:rPr>
              <w:t>gn</w:t>
            </w:r>
            <w:r>
              <w:rPr>
                <w:rFonts w:ascii="Arial" w:hAnsi="Arial" w:cs="Arial"/>
              </w:rPr>
              <w:t>s and report back at next meeting.</w:t>
            </w:r>
          </w:p>
        </w:tc>
        <w:tc>
          <w:tcPr>
            <w:tcW w:w="0" w:type="auto"/>
          </w:tcPr>
          <w:p w14:paraId="32D975A5" w14:textId="0BB612AB" w:rsidR="00387ABC" w:rsidRPr="00077131" w:rsidRDefault="008616D2" w:rsidP="00077131">
            <w:pPr>
              <w:rPr>
                <w:rFonts w:ascii="Arial" w:hAnsi="Arial" w:cs="Arial"/>
              </w:rPr>
            </w:pPr>
            <w:r>
              <w:rPr>
                <w:rFonts w:ascii="Arial" w:hAnsi="Arial" w:cs="Arial"/>
              </w:rPr>
              <w:lastRenderedPageBreak/>
              <w:t>AS/SL &amp; Clerk</w:t>
            </w:r>
          </w:p>
        </w:tc>
      </w:tr>
      <w:tr w:rsidR="00021E19" w:rsidRPr="00077131" w14:paraId="7AFA9995" w14:textId="77777777">
        <w:tc>
          <w:tcPr>
            <w:tcW w:w="0" w:type="auto"/>
          </w:tcPr>
          <w:p w14:paraId="4F426882" w14:textId="19E64056" w:rsidR="00387ABC" w:rsidRPr="00077131" w:rsidRDefault="008616D2" w:rsidP="00077131">
            <w:pPr>
              <w:rPr>
                <w:rFonts w:ascii="Arial" w:hAnsi="Arial" w:cs="Arial"/>
                <w:b/>
                <w:bCs/>
              </w:rPr>
            </w:pPr>
            <w:r>
              <w:rPr>
                <w:rFonts w:ascii="Arial" w:hAnsi="Arial" w:cs="Arial"/>
                <w:b/>
                <w:bCs/>
              </w:rPr>
              <w:t>LAPC25/211</w:t>
            </w:r>
          </w:p>
        </w:tc>
        <w:tc>
          <w:tcPr>
            <w:tcW w:w="0" w:type="auto"/>
            <w:gridSpan w:val="5"/>
          </w:tcPr>
          <w:p w14:paraId="0EABF600" w14:textId="77777777" w:rsidR="00387ABC" w:rsidRDefault="008616D2" w:rsidP="00077131">
            <w:pPr>
              <w:rPr>
                <w:rFonts w:ascii="Arial" w:hAnsi="Arial" w:cs="Arial"/>
                <w:b/>
                <w:bCs/>
              </w:rPr>
            </w:pPr>
            <w:r>
              <w:rPr>
                <w:rFonts w:ascii="Arial" w:hAnsi="Arial" w:cs="Arial"/>
                <w:b/>
                <w:bCs/>
              </w:rPr>
              <w:t>To discuss Remembrance Sunday and the purchasing of a poppy wreath.</w:t>
            </w:r>
          </w:p>
          <w:p w14:paraId="41B022FC" w14:textId="28BEF6F5" w:rsidR="008616D2" w:rsidRPr="008616D2" w:rsidRDefault="008616D2" w:rsidP="00077131">
            <w:pPr>
              <w:rPr>
                <w:rFonts w:ascii="Arial" w:hAnsi="Arial" w:cs="Arial"/>
              </w:rPr>
            </w:pPr>
            <w:r>
              <w:rPr>
                <w:rFonts w:ascii="Arial" w:hAnsi="Arial" w:cs="Arial"/>
              </w:rPr>
              <w:t>It was decided to purchase 2 wreaths (type C with badge) at £28.50 each.  One wreath is for the football club which Cllr Brown will pay for.  Cllr Cocks has agreed to give the war memorial a clean before Remembrance Sunday and Martin will re-cement where needed.</w:t>
            </w:r>
          </w:p>
        </w:tc>
        <w:tc>
          <w:tcPr>
            <w:tcW w:w="0" w:type="auto"/>
          </w:tcPr>
          <w:p w14:paraId="1D3AFCA2" w14:textId="2ED12EDC" w:rsidR="00387ABC" w:rsidRPr="00077131" w:rsidRDefault="008616D2" w:rsidP="00077131">
            <w:pPr>
              <w:rPr>
                <w:rFonts w:ascii="Arial" w:hAnsi="Arial" w:cs="Arial"/>
              </w:rPr>
            </w:pPr>
            <w:r>
              <w:rPr>
                <w:rFonts w:ascii="Arial" w:hAnsi="Arial" w:cs="Arial"/>
              </w:rPr>
              <w:t>Clerk/JC &amp; Martin</w:t>
            </w:r>
          </w:p>
        </w:tc>
      </w:tr>
      <w:tr w:rsidR="00021E19" w:rsidRPr="00077131" w14:paraId="3D2944F2" w14:textId="77777777">
        <w:tc>
          <w:tcPr>
            <w:tcW w:w="0" w:type="auto"/>
          </w:tcPr>
          <w:p w14:paraId="7AE2D4F3" w14:textId="7144DE85" w:rsidR="00387ABC" w:rsidRPr="00077131" w:rsidRDefault="008616D2" w:rsidP="00077131">
            <w:pPr>
              <w:rPr>
                <w:rFonts w:ascii="Arial" w:hAnsi="Arial" w:cs="Arial"/>
                <w:b/>
                <w:bCs/>
              </w:rPr>
            </w:pPr>
            <w:r>
              <w:rPr>
                <w:rFonts w:ascii="Arial" w:hAnsi="Arial" w:cs="Arial"/>
                <w:b/>
                <w:bCs/>
              </w:rPr>
              <w:t>LAPC25/212</w:t>
            </w:r>
          </w:p>
        </w:tc>
        <w:tc>
          <w:tcPr>
            <w:tcW w:w="0" w:type="auto"/>
            <w:gridSpan w:val="5"/>
          </w:tcPr>
          <w:p w14:paraId="4518F54D" w14:textId="77777777" w:rsidR="00387ABC" w:rsidRDefault="008616D2" w:rsidP="00077131">
            <w:pPr>
              <w:rPr>
                <w:rFonts w:ascii="Arial" w:hAnsi="Arial" w:cs="Arial"/>
                <w:b/>
                <w:bCs/>
              </w:rPr>
            </w:pPr>
            <w:r>
              <w:rPr>
                <w:rFonts w:ascii="Arial" w:hAnsi="Arial" w:cs="Arial"/>
                <w:b/>
                <w:bCs/>
              </w:rPr>
              <w:t>To discuss and set a date for the village litter pick.</w:t>
            </w:r>
          </w:p>
          <w:p w14:paraId="6B1056CD" w14:textId="23E39472" w:rsidR="008616D2" w:rsidRPr="008616D2" w:rsidRDefault="008616D2" w:rsidP="00077131">
            <w:pPr>
              <w:rPr>
                <w:rFonts w:ascii="Arial" w:hAnsi="Arial" w:cs="Arial"/>
              </w:rPr>
            </w:pPr>
            <w:r>
              <w:rPr>
                <w:rFonts w:ascii="Arial" w:hAnsi="Arial" w:cs="Arial"/>
              </w:rPr>
              <w:t>A date was set for Saturday 11</w:t>
            </w:r>
            <w:r w:rsidRPr="008616D2">
              <w:rPr>
                <w:rFonts w:ascii="Arial" w:hAnsi="Arial" w:cs="Arial"/>
                <w:vertAlign w:val="superscript"/>
              </w:rPr>
              <w:t>th</w:t>
            </w:r>
            <w:r>
              <w:rPr>
                <w:rFonts w:ascii="Arial" w:hAnsi="Arial" w:cs="Arial"/>
              </w:rPr>
              <w:t xml:space="preserve"> October from 10am-12noon.  A notice will go into Saints Alive! calling for volunteers.</w:t>
            </w:r>
          </w:p>
        </w:tc>
        <w:tc>
          <w:tcPr>
            <w:tcW w:w="0" w:type="auto"/>
          </w:tcPr>
          <w:p w14:paraId="6CDEDF4C" w14:textId="618C04D0" w:rsidR="00387ABC" w:rsidRPr="00077131" w:rsidRDefault="008616D2" w:rsidP="00077131">
            <w:pPr>
              <w:rPr>
                <w:rFonts w:ascii="Arial" w:hAnsi="Arial" w:cs="Arial"/>
              </w:rPr>
            </w:pPr>
            <w:r>
              <w:rPr>
                <w:rFonts w:ascii="Arial" w:hAnsi="Arial" w:cs="Arial"/>
              </w:rPr>
              <w:t>Clerk</w:t>
            </w:r>
          </w:p>
        </w:tc>
      </w:tr>
      <w:tr w:rsidR="00021E19" w:rsidRPr="00077131" w14:paraId="48D4BBBE" w14:textId="77777777">
        <w:tc>
          <w:tcPr>
            <w:tcW w:w="0" w:type="auto"/>
          </w:tcPr>
          <w:p w14:paraId="7346C5C3" w14:textId="773E4CC4" w:rsidR="00387ABC" w:rsidRPr="00077131" w:rsidRDefault="008616D2" w:rsidP="00077131">
            <w:pPr>
              <w:rPr>
                <w:rFonts w:ascii="Arial" w:hAnsi="Arial" w:cs="Arial"/>
                <w:b/>
                <w:bCs/>
              </w:rPr>
            </w:pPr>
            <w:r>
              <w:rPr>
                <w:rFonts w:ascii="Arial" w:hAnsi="Arial" w:cs="Arial"/>
                <w:b/>
                <w:bCs/>
              </w:rPr>
              <w:t>LAPC25/213</w:t>
            </w:r>
          </w:p>
        </w:tc>
        <w:tc>
          <w:tcPr>
            <w:tcW w:w="0" w:type="auto"/>
            <w:gridSpan w:val="5"/>
          </w:tcPr>
          <w:p w14:paraId="74CD3C1A" w14:textId="77777777" w:rsidR="00387ABC" w:rsidRDefault="008616D2" w:rsidP="00077131">
            <w:pPr>
              <w:rPr>
                <w:rFonts w:ascii="Arial" w:hAnsi="Arial" w:cs="Arial"/>
                <w:b/>
                <w:bCs/>
              </w:rPr>
            </w:pPr>
            <w:r>
              <w:rPr>
                <w:rFonts w:ascii="Arial" w:hAnsi="Arial" w:cs="Arial"/>
                <w:b/>
                <w:bCs/>
              </w:rPr>
              <w:t>To receive updates from the Clerk.</w:t>
            </w:r>
          </w:p>
          <w:p w14:paraId="0823A235" w14:textId="77777777" w:rsidR="008616D2" w:rsidRDefault="008616D2" w:rsidP="00077131">
            <w:pPr>
              <w:rPr>
                <w:rFonts w:ascii="Arial" w:hAnsi="Arial" w:cs="Arial"/>
              </w:rPr>
            </w:pPr>
            <w:r>
              <w:rPr>
                <w:rFonts w:ascii="Arial" w:hAnsi="Arial" w:cs="Arial"/>
              </w:rPr>
              <w:t xml:space="preserve">Road closure – A notice was received from Anglian Water regarding a road closure on the </w:t>
            </w:r>
            <w:proofErr w:type="gramStart"/>
            <w:r>
              <w:rPr>
                <w:rFonts w:ascii="Arial" w:hAnsi="Arial" w:cs="Arial"/>
              </w:rPr>
              <w:t>5</w:t>
            </w:r>
            <w:r w:rsidRPr="008616D2">
              <w:rPr>
                <w:rFonts w:ascii="Arial" w:hAnsi="Arial" w:cs="Arial"/>
                <w:vertAlign w:val="superscript"/>
              </w:rPr>
              <w:t>th</w:t>
            </w:r>
            <w:proofErr w:type="gramEnd"/>
            <w:r>
              <w:rPr>
                <w:rFonts w:ascii="Arial" w:hAnsi="Arial" w:cs="Arial"/>
              </w:rPr>
              <w:t xml:space="preserve"> November for 1 day along Lower Street.  Clerk will put the notice on the website.</w:t>
            </w:r>
          </w:p>
          <w:p w14:paraId="65869F8C" w14:textId="77777777" w:rsidR="008616D2" w:rsidRDefault="008616D2" w:rsidP="00077131">
            <w:pPr>
              <w:rPr>
                <w:rFonts w:ascii="Arial" w:hAnsi="Arial" w:cs="Arial"/>
              </w:rPr>
            </w:pPr>
            <w:r>
              <w:rPr>
                <w:rFonts w:ascii="Arial" w:hAnsi="Arial" w:cs="Arial"/>
              </w:rPr>
              <w:t>Streetlighting – An email was received regarding a streetlight near Little Oaks which Open Reach have asked to be taken down so that they can remove the pole.  Balfour Beatty has suggested that the ground may need to be excavated.  Despite numerous emails from Cllr Beckett to Open Reach asking why the pole needs to be removed who will be responsible for the costs, she has received no reply.  It was agreed that Cllr Beckett will reply to NNC explaining that she has received no correspondence and unless the contractors are willing to come to a site meeting with the relevant parties, Little Addington can take no further action.  It was also reported that originally Little Addington had agreed to adopt the lighting but not the poles so any expenses to remove the pole should fall to other parties.</w:t>
            </w:r>
          </w:p>
          <w:p w14:paraId="7D1DBF79" w14:textId="5BBACD14" w:rsidR="008616D2" w:rsidRPr="008616D2" w:rsidRDefault="008616D2" w:rsidP="00077131">
            <w:pPr>
              <w:rPr>
                <w:rFonts w:ascii="Arial" w:hAnsi="Arial" w:cs="Arial"/>
              </w:rPr>
            </w:pPr>
            <w:r>
              <w:rPr>
                <w:rFonts w:ascii="Arial" w:hAnsi="Arial" w:cs="Arial"/>
              </w:rPr>
              <w:t>Buses – Little Addington now has a bus service running to Rushden Lakes.  The CB1 bus runs through Little Addington Monday-Friday.  The bus arrives at the bus shelter at 10:14am arriving at Rushden Lakes (Stop 2) at 10:24am.  It will leave Rushden Lakes (Stop 2) at 12:08, arriving back at Little Addington bus shelter at 12:14.  A notice will be put in Saints Alive! encouraging villagers to use the service.  A notice will also be put on the website.</w:t>
            </w:r>
          </w:p>
        </w:tc>
        <w:tc>
          <w:tcPr>
            <w:tcW w:w="0" w:type="auto"/>
          </w:tcPr>
          <w:p w14:paraId="79478C0D" w14:textId="0F2F2B69" w:rsidR="00387ABC" w:rsidRPr="00077131" w:rsidRDefault="00477623" w:rsidP="00077131">
            <w:pPr>
              <w:rPr>
                <w:rFonts w:ascii="Arial" w:hAnsi="Arial" w:cs="Arial"/>
              </w:rPr>
            </w:pPr>
            <w:r>
              <w:rPr>
                <w:rFonts w:ascii="Arial" w:hAnsi="Arial" w:cs="Arial"/>
              </w:rPr>
              <w:t>Clerk/SB</w:t>
            </w:r>
          </w:p>
        </w:tc>
      </w:tr>
      <w:tr w:rsidR="00021E19" w:rsidRPr="00077131" w14:paraId="23E78AEE" w14:textId="77777777">
        <w:tc>
          <w:tcPr>
            <w:tcW w:w="0" w:type="auto"/>
          </w:tcPr>
          <w:p w14:paraId="24334CF4" w14:textId="01C2688A" w:rsidR="00387ABC" w:rsidRPr="00077131" w:rsidRDefault="00477623" w:rsidP="00077131">
            <w:pPr>
              <w:rPr>
                <w:rFonts w:ascii="Arial" w:hAnsi="Arial" w:cs="Arial"/>
                <w:b/>
                <w:bCs/>
              </w:rPr>
            </w:pPr>
            <w:r>
              <w:rPr>
                <w:rFonts w:ascii="Arial" w:hAnsi="Arial" w:cs="Arial"/>
                <w:b/>
                <w:bCs/>
              </w:rPr>
              <w:t>LAPC25/214</w:t>
            </w:r>
          </w:p>
        </w:tc>
        <w:tc>
          <w:tcPr>
            <w:tcW w:w="0" w:type="auto"/>
            <w:gridSpan w:val="5"/>
          </w:tcPr>
          <w:p w14:paraId="20C0B293" w14:textId="77777777" w:rsidR="00387ABC" w:rsidRDefault="00477623" w:rsidP="00077131">
            <w:pPr>
              <w:rPr>
                <w:rFonts w:ascii="Arial" w:hAnsi="Arial" w:cs="Arial"/>
                <w:b/>
                <w:bCs/>
              </w:rPr>
            </w:pPr>
            <w:r>
              <w:rPr>
                <w:rFonts w:ascii="Arial" w:hAnsi="Arial" w:cs="Arial"/>
                <w:b/>
                <w:bCs/>
              </w:rPr>
              <w:t>To receive an update on the business at NNC.</w:t>
            </w:r>
          </w:p>
          <w:p w14:paraId="5F1BF9D1" w14:textId="2E843FF8" w:rsidR="00477623" w:rsidRPr="00477623" w:rsidRDefault="00477623" w:rsidP="00077131">
            <w:pPr>
              <w:rPr>
                <w:rFonts w:ascii="Arial" w:hAnsi="Arial" w:cs="Arial"/>
              </w:rPr>
            </w:pPr>
            <w:r>
              <w:rPr>
                <w:rFonts w:ascii="Arial" w:hAnsi="Arial" w:cs="Arial"/>
              </w:rPr>
              <w:t>The clerk has emailed Cllr Matt Davis with all the parish council meeting dates.  She has received no reply from his office.  The clerk will email once again and try to get an update for NNC.</w:t>
            </w:r>
          </w:p>
        </w:tc>
        <w:tc>
          <w:tcPr>
            <w:tcW w:w="0" w:type="auto"/>
          </w:tcPr>
          <w:p w14:paraId="4F4BA436" w14:textId="162B4A6F" w:rsidR="00387ABC" w:rsidRPr="00077131" w:rsidRDefault="00477623" w:rsidP="00077131">
            <w:pPr>
              <w:rPr>
                <w:rFonts w:ascii="Arial" w:hAnsi="Arial" w:cs="Arial"/>
              </w:rPr>
            </w:pPr>
            <w:r>
              <w:rPr>
                <w:rFonts w:ascii="Arial" w:hAnsi="Arial" w:cs="Arial"/>
              </w:rPr>
              <w:t>Clerk.</w:t>
            </w:r>
          </w:p>
        </w:tc>
      </w:tr>
      <w:tr w:rsidR="00021E19" w:rsidRPr="00077131" w14:paraId="5C07C027" w14:textId="77777777">
        <w:tc>
          <w:tcPr>
            <w:tcW w:w="0" w:type="auto"/>
          </w:tcPr>
          <w:p w14:paraId="04C981BD" w14:textId="5FD233EA" w:rsidR="00387ABC" w:rsidRPr="00077131" w:rsidRDefault="00477623" w:rsidP="00077131">
            <w:pPr>
              <w:rPr>
                <w:rFonts w:ascii="Arial" w:hAnsi="Arial" w:cs="Arial"/>
                <w:b/>
                <w:bCs/>
              </w:rPr>
            </w:pPr>
            <w:r>
              <w:rPr>
                <w:rFonts w:ascii="Arial" w:hAnsi="Arial" w:cs="Arial"/>
                <w:b/>
                <w:bCs/>
              </w:rPr>
              <w:t>LAPC25/215</w:t>
            </w:r>
          </w:p>
        </w:tc>
        <w:tc>
          <w:tcPr>
            <w:tcW w:w="0" w:type="auto"/>
            <w:gridSpan w:val="5"/>
          </w:tcPr>
          <w:p w14:paraId="495638D4" w14:textId="77777777" w:rsidR="00387ABC" w:rsidRDefault="00477623" w:rsidP="00077131">
            <w:pPr>
              <w:rPr>
                <w:rFonts w:ascii="Arial" w:hAnsi="Arial" w:cs="Arial"/>
                <w:b/>
                <w:bCs/>
              </w:rPr>
            </w:pPr>
            <w:r>
              <w:rPr>
                <w:rFonts w:ascii="Arial" w:hAnsi="Arial" w:cs="Arial"/>
                <w:b/>
                <w:bCs/>
              </w:rPr>
              <w:t>To discuss the NCALC Annual Conference on Saturday 4</w:t>
            </w:r>
            <w:r w:rsidRPr="00477623">
              <w:rPr>
                <w:rFonts w:ascii="Arial" w:hAnsi="Arial" w:cs="Arial"/>
                <w:b/>
                <w:bCs/>
                <w:vertAlign w:val="superscript"/>
              </w:rPr>
              <w:t>th</w:t>
            </w:r>
            <w:r>
              <w:rPr>
                <w:rFonts w:ascii="Arial" w:hAnsi="Arial" w:cs="Arial"/>
                <w:b/>
                <w:bCs/>
              </w:rPr>
              <w:t xml:space="preserve"> October at Moulton Community Centre.  Booking of place is required.</w:t>
            </w:r>
          </w:p>
          <w:p w14:paraId="4182E8C1" w14:textId="78BD2D5D" w:rsidR="00477623" w:rsidRPr="00477623" w:rsidRDefault="00477623" w:rsidP="00077131">
            <w:pPr>
              <w:rPr>
                <w:rFonts w:ascii="Arial" w:hAnsi="Arial" w:cs="Arial"/>
              </w:rPr>
            </w:pPr>
            <w:r>
              <w:rPr>
                <w:rFonts w:ascii="Arial" w:hAnsi="Arial" w:cs="Arial"/>
              </w:rPr>
              <w:t xml:space="preserve">Cllr Cocks was the only one who </w:t>
            </w:r>
            <w:proofErr w:type="gramStart"/>
            <w:r>
              <w:rPr>
                <w:rFonts w:ascii="Arial" w:hAnsi="Arial" w:cs="Arial"/>
              </w:rPr>
              <w:t>is able to</w:t>
            </w:r>
            <w:proofErr w:type="gramEnd"/>
            <w:r>
              <w:rPr>
                <w:rFonts w:ascii="Arial" w:hAnsi="Arial" w:cs="Arial"/>
              </w:rPr>
              <w:t xml:space="preserve"> attend this year.  Clerk will book his place.  </w:t>
            </w:r>
          </w:p>
        </w:tc>
        <w:tc>
          <w:tcPr>
            <w:tcW w:w="0" w:type="auto"/>
          </w:tcPr>
          <w:p w14:paraId="56281DB0" w14:textId="041409EB" w:rsidR="00387ABC" w:rsidRPr="00077131" w:rsidRDefault="00477623" w:rsidP="00077131">
            <w:pPr>
              <w:rPr>
                <w:rFonts w:ascii="Arial" w:hAnsi="Arial" w:cs="Arial"/>
              </w:rPr>
            </w:pPr>
            <w:r>
              <w:rPr>
                <w:rFonts w:ascii="Arial" w:hAnsi="Arial" w:cs="Arial"/>
              </w:rPr>
              <w:t>Clerk/JC</w:t>
            </w:r>
          </w:p>
        </w:tc>
      </w:tr>
      <w:tr w:rsidR="00021E19" w:rsidRPr="00077131" w14:paraId="5E6AF252" w14:textId="77777777">
        <w:tc>
          <w:tcPr>
            <w:tcW w:w="0" w:type="auto"/>
          </w:tcPr>
          <w:p w14:paraId="3063827E" w14:textId="516B0316" w:rsidR="00387ABC" w:rsidRPr="00077131" w:rsidRDefault="00477623" w:rsidP="00077131">
            <w:pPr>
              <w:rPr>
                <w:rFonts w:ascii="Arial" w:hAnsi="Arial" w:cs="Arial"/>
                <w:b/>
                <w:bCs/>
              </w:rPr>
            </w:pPr>
            <w:r>
              <w:rPr>
                <w:rFonts w:ascii="Arial" w:hAnsi="Arial" w:cs="Arial"/>
                <w:b/>
                <w:bCs/>
              </w:rPr>
              <w:t>LAPC25/216</w:t>
            </w:r>
          </w:p>
        </w:tc>
        <w:tc>
          <w:tcPr>
            <w:tcW w:w="0" w:type="auto"/>
            <w:gridSpan w:val="5"/>
          </w:tcPr>
          <w:p w14:paraId="7A815255" w14:textId="77777777" w:rsidR="00387ABC" w:rsidRDefault="00477623" w:rsidP="00077131">
            <w:pPr>
              <w:rPr>
                <w:rFonts w:ascii="Arial" w:hAnsi="Arial" w:cs="Arial"/>
                <w:b/>
                <w:bCs/>
              </w:rPr>
            </w:pPr>
            <w:r>
              <w:rPr>
                <w:rFonts w:ascii="Arial" w:hAnsi="Arial" w:cs="Arial"/>
                <w:b/>
                <w:bCs/>
              </w:rPr>
              <w:t>To decided on items to be included in the next issue of Saints Alive! (October Edition).</w:t>
            </w:r>
          </w:p>
          <w:p w14:paraId="24EDE018" w14:textId="77777777" w:rsidR="00477623" w:rsidRDefault="00477623" w:rsidP="00077131">
            <w:pPr>
              <w:rPr>
                <w:rFonts w:ascii="Arial" w:hAnsi="Arial" w:cs="Arial"/>
              </w:rPr>
            </w:pPr>
            <w:r>
              <w:rPr>
                <w:rFonts w:ascii="Arial" w:hAnsi="Arial" w:cs="Arial"/>
              </w:rPr>
              <w:t>Litter Pick on 11</w:t>
            </w:r>
            <w:r w:rsidRPr="00477623">
              <w:rPr>
                <w:rFonts w:ascii="Arial" w:hAnsi="Arial" w:cs="Arial"/>
                <w:vertAlign w:val="superscript"/>
              </w:rPr>
              <w:t>th</w:t>
            </w:r>
            <w:r>
              <w:rPr>
                <w:rFonts w:ascii="Arial" w:hAnsi="Arial" w:cs="Arial"/>
              </w:rPr>
              <w:t xml:space="preserve"> October 10am-12noon meet at the bus stop.</w:t>
            </w:r>
          </w:p>
          <w:p w14:paraId="0BE98E64" w14:textId="77777777" w:rsidR="00477623" w:rsidRDefault="00477623" w:rsidP="00077131">
            <w:pPr>
              <w:rPr>
                <w:rFonts w:ascii="Arial" w:hAnsi="Arial" w:cs="Arial"/>
              </w:rPr>
            </w:pPr>
            <w:r>
              <w:rPr>
                <w:rFonts w:ascii="Arial" w:hAnsi="Arial" w:cs="Arial"/>
              </w:rPr>
              <w:t>Bus service – CB1 to Rushden Lakes.</w:t>
            </w:r>
          </w:p>
          <w:p w14:paraId="5B3C1BC0" w14:textId="77777777" w:rsidR="00477623" w:rsidRDefault="00477623" w:rsidP="00077131">
            <w:pPr>
              <w:rPr>
                <w:rFonts w:ascii="Arial" w:hAnsi="Arial" w:cs="Arial"/>
              </w:rPr>
            </w:pPr>
            <w:r>
              <w:rPr>
                <w:rFonts w:ascii="Arial" w:hAnsi="Arial" w:cs="Arial"/>
              </w:rPr>
              <w:t>Coffee Morning on Saturday 25</w:t>
            </w:r>
            <w:r w:rsidRPr="00477623">
              <w:rPr>
                <w:rFonts w:ascii="Arial" w:hAnsi="Arial" w:cs="Arial"/>
                <w:vertAlign w:val="superscript"/>
              </w:rPr>
              <w:t>th</w:t>
            </w:r>
            <w:r>
              <w:rPr>
                <w:rFonts w:ascii="Arial" w:hAnsi="Arial" w:cs="Arial"/>
              </w:rPr>
              <w:t xml:space="preserve"> October 10:30am-12noon at The Bell Inn.</w:t>
            </w:r>
          </w:p>
          <w:p w14:paraId="7FACF0A3" w14:textId="77777777" w:rsidR="00477623" w:rsidRDefault="00477623" w:rsidP="00077131">
            <w:pPr>
              <w:rPr>
                <w:rFonts w:ascii="Arial" w:hAnsi="Arial" w:cs="Arial"/>
              </w:rPr>
            </w:pPr>
            <w:r>
              <w:rPr>
                <w:rFonts w:ascii="Arial" w:hAnsi="Arial" w:cs="Arial"/>
              </w:rPr>
              <w:t>Volunteers to pain the stone on The Green.</w:t>
            </w:r>
          </w:p>
          <w:p w14:paraId="6A237854" w14:textId="77777777" w:rsidR="00477623" w:rsidRDefault="00477623" w:rsidP="00077131">
            <w:pPr>
              <w:rPr>
                <w:rFonts w:ascii="Arial" w:hAnsi="Arial" w:cs="Arial"/>
              </w:rPr>
            </w:pPr>
            <w:r>
              <w:rPr>
                <w:rFonts w:ascii="Arial" w:hAnsi="Arial" w:cs="Arial"/>
              </w:rPr>
              <w:lastRenderedPageBreak/>
              <w:t>Neighbourhood Plan.</w:t>
            </w:r>
          </w:p>
          <w:p w14:paraId="7491EBF2" w14:textId="46075619" w:rsidR="00477623" w:rsidRPr="00477623" w:rsidRDefault="00477623" w:rsidP="00077131">
            <w:pPr>
              <w:rPr>
                <w:rFonts w:ascii="Arial" w:hAnsi="Arial" w:cs="Arial"/>
              </w:rPr>
            </w:pPr>
            <w:r>
              <w:rPr>
                <w:rFonts w:ascii="Arial" w:hAnsi="Arial" w:cs="Arial"/>
              </w:rPr>
              <w:t>Community Speed Watch Initiative.</w:t>
            </w:r>
          </w:p>
        </w:tc>
        <w:tc>
          <w:tcPr>
            <w:tcW w:w="0" w:type="auto"/>
          </w:tcPr>
          <w:p w14:paraId="1D158A64" w14:textId="4C319A3A" w:rsidR="00387ABC" w:rsidRPr="00077131" w:rsidRDefault="00477623" w:rsidP="00077131">
            <w:pPr>
              <w:rPr>
                <w:rFonts w:ascii="Arial" w:hAnsi="Arial" w:cs="Arial"/>
              </w:rPr>
            </w:pPr>
            <w:r>
              <w:rPr>
                <w:rFonts w:ascii="Arial" w:hAnsi="Arial" w:cs="Arial"/>
              </w:rPr>
              <w:lastRenderedPageBreak/>
              <w:t>Clerk</w:t>
            </w:r>
          </w:p>
        </w:tc>
      </w:tr>
      <w:tr w:rsidR="00021E19" w:rsidRPr="00077131" w14:paraId="5D609805" w14:textId="77777777">
        <w:tc>
          <w:tcPr>
            <w:tcW w:w="0" w:type="auto"/>
          </w:tcPr>
          <w:p w14:paraId="47DF2561" w14:textId="44CD113F" w:rsidR="00387ABC" w:rsidRPr="00077131" w:rsidRDefault="00477623" w:rsidP="00077131">
            <w:pPr>
              <w:rPr>
                <w:rFonts w:ascii="Arial" w:hAnsi="Arial" w:cs="Arial"/>
                <w:b/>
                <w:bCs/>
              </w:rPr>
            </w:pPr>
            <w:r>
              <w:rPr>
                <w:rFonts w:ascii="Arial" w:hAnsi="Arial" w:cs="Arial"/>
                <w:b/>
                <w:bCs/>
              </w:rPr>
              <w:t>LAPC25/217</w:t>
            </w:r>
          </w:p>
        </w:tc>
        <w:tc>
          <w:tcPr>
            <w:tcW w:w="0" w:type="auto"/>
            <w:gridSpan w:val="5"/>
          </w:tcPr>
          <w:p w14:paraId="7130EA46" w14:textId="77777777" w:rsidR="00387ABC" w:rsidRDefault="00477623" w:rsidP="00077131">
            <w:pPr>
              <w:rPr>
                <w:rFonts w:ascii="Arial" w:hAnsi="Arial" w:cs="Arial"/>
                <w:b/>
                <w:bCs/>
              </w:rPr>
            </w:pPr>
            <w:r>
              <w:rPr>
                <w:rFonts w:ascii="Arial" w:hAnsi="Arial" w:cs="Arial"/>
                <w:b/>
                <w:bCs/>
              </w:rPr>
              <w:t>To identify any future agenda items for the meeting on 21</w:t>
            </w:r>
            <w:r w:rsidRPr="00477623">
              <w:rPr>
                <w:rFonts w:ascii="Arial" w:hAnsi="Arial" w:cs="Arial"/>
                <w:b/>
                <w:bCs/>
                <w:vertAlign w:val="superscript"/>
              </w:rPr>
              <w:t>st</w:t>
            </w:r>
            <w:r>
              <w:rPr>
                <w:rFonts w:ascii="Arial" w:hAnsi="Arial" w:cs="Arial"/>
                <w:b/>
                <w:bCs/>
              </w:rPr>
              <w:t xml:space="preserve"> October.</w:t>
            </w:r>
          </w:p>
          <w:p w14:paraId="4C1D00FB" w14:textId="77777777" w:rsidR="00477623" w:rsidRDefault="00477623" w:rsidP="00077131">
            <w:pPr>
              <w:rPr>
                <w:rFonts w:ascii="Arial" w:hAnsi="Arial" w:cs="Arial"/>
              </w:rPr>
            </w:pPr>
            <w:r>
              <w:rPr>
                <w:rFonts w:ascii="Arial" w:hAnsi="Arial" w:cs="Arial"/>
              </w:rPr>
              <w:t>Streetlighting.</w:t>
            </w:r>
          </w:p>
          <w:p w14:paraId="7E0B6462" w14:textId="77777777" w:rsidR="00477623" w:rsidRDefault="00477623" w:rsidP="00077131">
            <w:pPr>
              <w:rPr>
                <w:rFonts w:ascii="Arial" w:hAnsi="Arial" w:cs="Arial"/>
              </w:rPr>
            </w:pPr>
            <w:r>
              <w:rPr>
                <w:rFonts w:ascii="Arial" w:hAnsi="Arial" w:cs="Arial"/>
              </w:rPr>
              <w:t>Roles &amp; responsibilities of the Councillors.</w:t>
            </w:r>
          </w:p>
          <w:p w14:paraId="30F238E9" w14:textId="77777777" w:rsidR="00477623" w:rsidRDefault="00477623" w:rsidP="00077131">
            <w:pPr>
              <w:rPr>
                <w:rFonts w:ascii="Arial" w:hAnsi="Arial" w:cs="Arial"/>
              </w:rPr>
            </w:pPr>
            <w:r>
              <w:rPr>
                <w:rFonts w:ascii="Arial" w:hAnsi="Arial" w:cs="Arial"/>
              </w:rPr>
              <w:t>Risk assessment.</w:t>
            </w:r>
          </w:p>
          <w:p w14:paraId="7C5F91C4" w14:textId="77777777" w:rsidR="00477623" w:rsidRDefault="00477623" w:rsidP="00077131">
            <w:pPr>
              <w:rPr>
                <w:rFonts w:ascii="Arial" w:hAnsi="Arial" w:cs="Arial"/>
              </w:rPr>
            </w:pPr>
            <w:r>
              <w:rPr>
                <w:rFonts w:ascii="Arial" w:hAnsi="Arial" w:cs="Arial"/>
              </w:rPr>
              <w:t>NCALC Conference update from Cllr Cocks.</w:t>
            </w:r>
          </w:p>
          <w:p w14:paraId="5FDAE2FF" w14:textId="77777777" w:rsidR="00477623" w:rsidRDefault="00477623" w:rsidP="00077131">
            <w:pPr>
              <w:rPr>
                <w:rFonts w:ascii="Arial" w:hAnsi="Arial" w:cs="Arial"/>
              </w:rPr>
            </w:pPr>
            <w:r>
              <w:rPr>
                <w:rFonts w:ascii="Arial" w:hAnsi="Arial" w:cs="Arial"/>
              </w:rPr>
              <w:t>Mowing quotes.</w:t>
            </w:r>
          </w:p>
          <w:p w14:paraId="615A17B8" w14:textId="77777777" w:rsidR="00477623" w:rsidRDefault="00477623" w:rsidP="00077131">
            <w:pPr>
              <w:rPr>
                <w:rFonts w:ascii="Arial" w:hAnsi="Arial" w:cs="Arial"/>
              </w:rPr>
            </w:pPr>
            <w:r>
              <w:rPr>
                <w:rFonts w:ascii="Arial" w:hAnsi="Arial" w:cs="Arial"/>
              </w:rPr>
              <w:t>Renewal of Parish Online subscription.</w:t>
            </w:r>
          </w:p>
          <w:p w14:paraId="317F4C99" w14:textId="77777777" w:rsidR="00477623" w:rsidRDefault="00477623" w:rsidP="00077131">
            <w:pPr>
              <w:rPr>
                <w:rFonts w:ascii="Arial" w:hAnsi="Arial" w:cs="Arial"/>
              </w:rPr>
            </w:pPr>
            <w:r>
              <w:rPr>
                <w:rFonts w:ascii="Arial" w:hAnsi="Arial" w:cs="Arial"/>
              </w:rPr>
              <w:t>Update on Clerk/Councillors training.</w:t>
            </w:r>
          </w:p>
          <w:p w14:paraId="56A9E22A" w14:textId="43B77699" w:rsidR="00477623" w:rsidRPr="00477623" w:rsidRDefault="00477623" w:rsidP="00077131">
            <w:pPr>
              <w:rPr>
                <w:rFonts w:ascii="Arial" w:hAnsi="Arial" w:cs="Arial"/>
              </w:rPr>
            </w:pPr>
            <w:r>
              <w:rPr>
                <w:rFonts w:ascii="Arial" w:hAnsi="Arial" w:cs="Arial"/>
              </w:rPr>
              <w:t>Apologies from Cllr Cocks and Cllr Sheppard for next meeting.</w:t>
            </w:r>
          </w:p>
        </w:tc>
        <w:tc>
          <w:tcPr>
            <w:tcW w:w="0" w:type="auto"/>
          </w:tcPr>
          <w:p w14:paraId="4E563CA0" w14:textId="35AC83F0" w:rsidR="00387ABC" w:rsidRPr="00077131" w:rsidRDefault="00477623" w:rsidP="00077131">
            <w:pPr>
              <w:rPr>
                <w:rFonts w:ascii="Arial" w:hAnsi="Arial" w:cs="Arial"/>
              </w:rPr>
            </w:pPr>
            <w:r>
              <w:rPr>
                <w:rFonts w:ascii="Arial" w:hAnsi="Arial" w:cs="Arial"/>
              </w:rPr>
              <w:t>Clerk.</w:t>
            </w:r>
          </w:p>
        </w:tc>
      </w:tr>
      <w:tr w:rsidR="00021E19" w:rsidRPr="00077131" w14:paraId="205A1B64" w14:textId="77777777">
        <w:tc>
          <w:tcPr>
            <w:tcW w:w="0" w:type="auto"/>
          </w:tcPr>
          <w:p w14:paraId="5DB4E61C" w14:textId="2712C4E8" w:rsidR="00387ABC" w:rsidRPr="00077131" w:rsidRDefault="00477623" w:rsidP="00077131">
            <w:pPr>
              <w:rPr>
                <w:rFonts w:ascii="Arial" w:hAnsi="Arial" w:cs="Arial"/>
                <w:b/>
                <w:bCs/>
              </w:rPr>
            </w:pPr>
            <w:r>
              <w:rPr>
                <w:rFonts w:ascii="Arial" w:hAnsi="Arial" w:cs="Arial"/>
                <w:b/>
                <w:bCs/>
              </w:rPr>
              <w:t>LAPC25/218</w:t>
            </w:r>
          </w:p>
        </w:tc>
        <w:tc>
          <w:tcPr>
            <w:tcW w:w="0" w:type="auto"/>
            <w:gridSpan w:val="5"/>
          </w:tcPr>
          <w:p w14:paraId="1C5C50F9" w14:textId="77777777" w:rsidR="00387ABC" w:rsidRDefault="00477623" w:rsidP="00077131">
            <w:pPr>
              <w:rPr>
                <w:rFonts w:ascii="Arial" w:hAnsi="Arial" w:cs="Arial"/>
                <w:b/>
                <w:bCs/>
              </w:rPr>
            </w:pPr>
            <w:r>
              <w:rPr>
                <w:rFonts w:ascii="Arial" w:hAnsi="Arial" w:cs="Arial"/>
                <w:b/>
                <w:bCs/>
              </w:rPr>
              <w:t>To close the meeting.</w:t>
            </w:r>
          </w:p>
          <w:p w14:paraId="6EEAC47C" w14:textId="77777777" w:rsidR="00477623" w:rsidRDefault="00477623" w:rsidP="00077131">
            <w:pPr>
              <w:rPr>
                <w:rFonts w:ascii="Arial" w:hAnsi="Arial" w:cs="Arial"/>
              </w:rPr>
            </w:pPr>
            <w:r>
              <w:rPr>
                <w:rFonts w:ascii="Arial" w:hAnsi="Arial" w:cs="Arial"/>
              </w:rPr>
              <w:t>The Meeting closed at 21:40.</w:t>
            </w:r>
          </w:p>
          <w:p w14:paraId="7FECA865" w14:textId="1D37455C" w:rsidR="00477623" w:rsidRPr="00477623" w:rsidRDefault="00477623" w:rsidP="00077131">
            <w:pPr>
              <w:rPr>
                <w:rFonts w:ascii="Arial" w:hAnsi="Arial" w:cs="Arial"/>
              </w:rPr>
            </w:pPr>
            <w:r>
              <w:rPr>
                <w:rFonts w:ascii="Arial" w:hAnsi="Arial" w:cs="Arial"/>
              </w:rPr>
              <w:t>Date for next meeting Tuesday 21</w:t>
            </w:r>
            <w:r w:rsidRPr="00477623">
              <w:rPr>
                <w:rFonts w:ascii="Arial" w:hAnsi="Arial" w:cs="Arial"/>
                <w:vertAlign w:val="superscript"/>
              </w:rPr>
              <w:t>st</w:t>
            </w:r>
            <w:r>
              <w:rPr>
                <w:rFonts w:ascii="Arial" w:hAnsi="Arial" w:cs="Arial"/>
              </w:rPr>
              <w:t xml:space="preserve"> October at 7:30pm at Saint Mary the Virgin Church, Little Addington.</w:t>
            </w:r>
          </w:p>
        </w:tc>
        <w:tc>
          <w:tcPr>
            <w:tcW w:w="0" w:type="auto"/>
          </w:tcPr>
          <w:p w14:paraId="35051DEF" w14:textId="77777777" w:rsidR="00387ABC" w:rsidRPr="00077131" w:rsidRDefault="00387ABC" w:rsidP="00077131">
            <w:pPr>
              <w:rPr>
                <w:rFonts w:ascii="Arial" w:hAnsi="Arial" w:cs="Arial"/>
              </w:rPr>
            </w:pPr>
          </w:p>
        </w:tc>
      </w:tr>
      <w:tr w:rsidR="00021E19" w:rsidRPr="00077131" w14:paraId="2B714EEF" w14:textId="77777777">
        <w:tc>
          <w:tcPr>
            <w:tcW w:w="0" w:type="auto"/>
          </w:tcPr>
          <w:p w14:paraId="3BD97C55" w14:textId="77777777" w:rsidR="00387ABC" w:rsidRPr="00077131" w:rsidRDefault="00387ABC" w:rsidP="00077131">
            <w:pPr>
              <w:rPr>
                <w:rFonts w:ascii="Arial" w:hAnsi="Arial" w:cs="Arial"/>
                <w:b/>
                <w:bCs/>
              </w:rPr>
            </w:pPr>
          </w:p>
        </w:tc>
        <w:tc>
          <w:tcPr>
            <w:tcW w:w="0" w:type="auto"/>
            <w:gridSpan w:val="5"/>
          </w:tcPr>
          <w:p w14:paraId="21839AC7" w14:textId="77777777" w:rsidR="00387ABC" w:rsidRPr="00077131" w:rsidRDefault="00387ABC" w:rsidP="00077131">
            <w:pPr>
              <w:rPr>
                <w:rFonts w:ascii="Arial" w:hAnsi="Arial" w:cs="Arial"/>
                <w:b/>
                <w:bCs/>
              </w:rPr>
            </w:pPr>
          </w:p>
        </w:tc>
        <w:tc>
          <w:tcPr>
            <w:tcW w:w="0" w:type="auto"/>
          </w:tcPr>
          <w:p w14:paraId="50D58C39" w14:textId="77777777" w:rsidR="00387ABC" w:rsidRPr="00077131" w:rsidRDefault="00387ABC" w:rsidP="00077131">
            <w:pPr>
              <w:rPr>
                <w:rFonts w:ascii="Arial" w:hAnsi="Arial" w:cs="Arial"/>
              </w:rPr>
            </w:pPr>
          </w:p>
        </w:tc>
      </w:tr>
      <w:tr w:rsidR="00021E19" w:rsidRPr="00077131" w14:paraId="18E3DBD8" w14:textId="77777777">
        <w:tc>
          <w:tcPr>
            <w:tcW w:w="0" w:type="auto"/>
          </w:tcPr>
          <w:p w14:paraId="34EDF3B4" w14:textId="77777777" w:rsidR="00387ABC" w:rsidRPr="00077131" w:rsidRDefault="00387ABC" w:rsidP="00077131">
            <w:pPr>
              <w:rPr>
                <w:rFonts w:ascii="Arial" w:hAnsi="Arial" w:cs="Arial"/>
                <w:b/>
                <w:bCs/>
              </w:rPr>
            </w:pPr>
          </w:p>
        </w:tc>
        <w:tc>
          <w:tcPr>
            <w:tcW w:w="0" w:type="auto"/>
            <w:gridSpan w:val="5"/>
          </w:tcPr>
          <w:p w14:paraId="27AB01CE" w14:textId="77777777" w:rsidR="00387ABC" w:rsidRPr="00077131" w:rsidRDefault="00387ABC" w:rsidP="00077131">
            <w:pPr>
              <w:rPr>
                <w:rFonts w:ascii="Arial" w:hAnsi="Arial" w:cs="Arial"/>
                <w:b/>
                <w:bCs/>
              </w:rPr>
            </w:pPr>
          </w:p>
        </w:tc>
        <w:tc>
          <w:tcPr>
            <w:tcW w:w="0" w:type="auto"/>
          </w:tcPr>
          <w:p w14:paraId="66710543" w14:textId="77777777" w:rsidR="00387ABC" w:rsidRPr="00077131" w:rsidRDefault="00387ABC" w:rsidP="00077131">
            <w:pPr>
              <w:rPr>
                <w:rFonts w:ascii="Arial" w:hAnsi="Arial" w:cs="Arial"/>
              </w:rPr>
            </w:pPr>
          </w:p>
        </w:tc>
      </w:tr>
      <w:tr w:rsidR="00021E19" w:rsidRPr="00077131" w14:paraId="7915B586" w14:textId="77777777">
        <w:tc>
          <w:tcPr>
            <w:tcW w:w="0" w:type="auto"/>
          </w:tcPr>
          <w:p w14:paraId="7875B4A6" w14:textId="77777777" w:rsidR="00387ABC" w:rsidRPr="00077131" w:rsidRDefault="00387ABC" w:rsidP="00077131">
            <w:pPr>
              <w:rPr>
                <w:rFonts w:ascii="Arial" w:hAnsi="Arial" w:cs="Arial"/>
                <w:b/>
                <w:bCs/>
              </w:rPr>
            </w:pPr>
          </w:p>
        </w:tc>
        <w:tc>
          <w:tcPr>
            <w:tcW w:w="0" w:type="auto"/>
            <w:gridSpan w:val="5"/>
          </w:tcPr>
          <w:p w14:paraId="56A03392" w14:textId="77777777" w:rsidR="00387ABC" w:rsidRPr="00077131" w:rsidRDefault="00387ABC" w:rsidP="00077131">
            <w:pPr>
              <w:rPr>
                <w:rFonts w:ascii="Arial" w:hAnsi="Arial" w:cs="Arial"/>
                <w:b/>
                <w:bCs/>
              </w:rPr>
            </w:pPr>
          </w:p>
        </w:tc>
        <w:tc>
          <w:tcPr>
            <w:tcW w:w="0" w:type="auto"/>
          </w:tcPr>
          <w:p w14:paraId="5AE75E33" w14:textId="77777777" w:rsidR="00387ABC" w:rsidRPr="00077131" w:rsidRDefault="00387ABC" w:rsidP="00077131">
            <w:pPr>
              <w:rPr>
                <w:rFonts w:ascii="Arial" w:hAnsi="Arial" w:cs="Arial"/>
              </w:rPr>
            </w:pPr>
          </w:p>
        </w:tc>
      </w:tr>
      <w:tr w:rsidR="00021E19" w:rsidRPr="00077131" w14:paraId="170862FC" w14:textId="77777777">
        <w:tc>
          <w:tcPr>
            <w:tcW w:w="0" w:type="auto"/>
          </w:tcPr>
          <w:p w14:paraId="50E1BE34" w14:textId="77777777" w:rsidR="00387ABC" w:rsidRPr="00077131" w:rsidRDefault="00387ABC" w:rsidP="00077131">
            <w:pPr>
              <w:rPr>
                <w:rFonts w:ascii="Arial" w:hAnsi="Arial" w:cs="Arial"/>
                <w:b/>
                <w:bCs/>
              </w:rPr>
            </w:pPr>
          </w:p>
        </w:tc>
        <w:tc>
          <w:tcPr>
            <w:tcW w:w="0" w:type="auto"/>
            <w:gridSpan w:val="5"/>
          </w:tcPr>
          <w:p w14:paraId="7F4AB9B6" w14:textId="77777777" w:rsidR="00387ABC" w:rsidRPr="00077131" w:rsidRDefault="00387ABC" w:rsidP="00077131">
            <w:pPr>
              <w:rPr>
                <w:rFonts w:ascii="Arial" w:hAnsi="Arial" w:cs="Arial"/>
                <w:b/>
                <w:bCs/>
              </w:rPr>
            </w:pPr>
          </w:p>
        </w:tc>
        <w:tc>
          <w:tcPr>
            <w:tcW w:w="0" w:type="auto"/>
          </w:tcPr>
          <w:p w14:paraId="70C37FBD" w14:textId="77777777" w:rsidR="00387ABC" w:rsidRPr="00077131" w:rsidRDefault="00387ABC" w:rsidP="00077131">
            <w:pPr>
              <w:rPr>
                <w:rFonts w:ascii="Arial" w:hAnsi="Arial" w:cs="Arial"/>
              </w:rPr>
            </w:pPr>
          </w:p>
        </w:tc>
      </w:tr>
      <w:tr w:rsidR="00021E19" w:rsidRPr="00077131" w14:paraId="34C0C257" w14:textId="77777777">
        <w:tc>
          <w:tcPr>
            <w:tcW w:w="0" w:type="auto"/>
          </w:tcPr>
          <w:p w14:paraId="37CA119F" w14:textId="77777777" w:rsidR="00387ABC" w:rsidRPr="00077131" w:rsidRDefault="00387ABC" w:rsidP="00077131">
            <w:pPr>
              <w:rPr>
                <w:rFonts w:ascii="Arial" w:hAnsi="Arial" w:cs="Arial"/>
                <w:b/>
                <w:bCs/>
              </w:rPr>
            </w:pPr>
          </w:p>
        </w:tc>
        <w:tc>
          <w:tcPr>
            <w:tcW w:w="0" w:type="auto"/>
            <w:gridSpan w:val="5"/>
          </w:tcPr>
          <w:p w14:paraId="5E12E3D1" w14:textId="77777777" w:rsidR="00387ABC" w:rsidRPr="00077131" w:rsidRDefault="00387ABC" w:rsidP="00077131">
            <w:pPr>
              <w:rPr>
                <w:rFonts w:ascii="Arial" w:hAnsi="Arial" w:cs="Arial"/>
                <w:b/>
                <w:bCs/>
              </w:rPr>
            </w:pPr>
          </w:p>
        </w:tc>
        <w:tc>
          <w:tcPr>
            <w:tcW w:w="0" w:type="auto"/>
          </w:tcPr>
          <w:p w14:paraId="15BAA7B7" w14:textId="77777777" w:rsidR="00387ABC" w:rsidRPr="00077131" w:rsidRDefault="00387ABC" w:rsidP="00077131">
            <w:pPr>
              <w:rPr>
                <w:rFonts w:ascii="Arial" w:hAnsi="Arial" w:cs="Arial"/>
              </w:rPr>
            </w:pPr>
          </w:p>
        </w:tc>
      </w:tr>
      <w:tr w:rsidR="00021E19" w:rsidRPr="00077131" w14:paraId="1A41D449" w14:textId="77777777">
        <w:tc>
          <w:tcPr>
            <w:tcW w:w="0" w:type="auto"/>
          </w:tcPr>
          <w:p w14:paraId="61EC598C" w14:textId="77777777" w:rsidR="00387ABC" w:rsidRPr="00077131" w:rsidRDefault="00387ABC" w:rsidP="00077131">
            <w:pPr>
              <w:rPr>
                <w:rFonts w:ascii="Arial" w:hAnsi="Arial" w:cs="Arial"/>
                <w:b/>
                <w:bCs/>
              </w:rPr>
            </w:pPr>
          </w:p>
        </w:tc>
        <w:tc>
          <w:tcPr>
            <w:tcW w:w="0" w:type="auto"/>
            <w:gridSpan w:val="5"/>
          </w:tcPr>
          <w:p w14:paraId="433436D0" w14:textId="77777777" w:rsidR="00387ABC" w:rsidRPr="00077131" w:rsidRDefault="00387ABC" w:rsidP="00077131">
            <w:pPr>
              <w:rPr>
                <w:rFonts w:ascii="Arial" w:hAnsi="Arial" w:cs="Arial"/>
                <w:b/>
                <w:bCs/>
              </w:rPr>
            </w:pPr>
          </w:p>
        </w:tc>
        <w:tc>
          <w:tcPr>
            <w:tcW w:w="0" w:type="auto"/>
          </w:tcPr>
          <w:p w14:paraId="45279311" w14:textId="77777777" w:rsidR="00387ABC" w:rsidRPr="00077131" w:rsidRDefault="00387ABC" w:rsidP="00077131">
            <w:pPr>
              <w:rPr>
                <w:rFonts w:ascii="Arial" w:hAnsi="Arial" w:cs="Arial"/>
              </w:rPr>
            </w:pPr>
          </w:p>
        </w:tc>
      </w:tr>
      <w:tr w:rsidR="00021E19" w:rsidRPr="00077131" w14:paraId="0EFAE5C2" w14:textId="77777777">
        <w:tc>
          <w:tcPr>
            <w:tcW w:w="0" w:type="auto"/>
          </w:tcPr>
          <w:p w14:paraId="6A79B794" w14:textId="77777777" w:rsidR="00387ABC" w:rsidRPr="00077131" w:rsidRDefault="00387ABC" w:rsidP="00077131">
            <w:pPr>
              <w:rPr>
                <w:rFonts w:ascii="Arial" w:hAnsi="Arial" w:cs="Arial"/>
                <w:b/>
                <w:bCs/>
              </w:rPr>
            </w:pPr>
          </w:p>
        </w:tc>
        <w:tc>
          <w:tcPr>
            <w:tcW w:w="0" w:type="auto"/>
            <w:gridSpan w:val="5"/>
          </w:tcPr>
          <w:p w14:paraId="5A849868" w14:textId="77777777" w:rsidR="00387ABC" w:rsidRPr="00077131" w:rsidRDefault="00387ABC" w:rsidP="00077131">
            <w:pPr>
              <w:rPr>
                <w:rFonts w:ascii="Arial" w:hAnsi="Arial" w:cs="Arial"/>
                <w:b/>
                <w:bCs/>
              </w:rPr>
            </w:pPr>
          </w:p>
        </w:tc>
        <w:tc>
          <w:tcPr>
            <w:tcW w:w="0" w:type="auto"/>
          </w:tcPr>
          <w:p w14:paraId="2BD7C059" w14:textId="77777777" w:rsidR="00387ABC" w:rsidRPr="00077131" w:rsidRDefault="00387ABC" w:rsidP="00077131">
            <w:pPr>
              <w:rPr>
                <w:rFonts w:ascii="Arial" w:hAnsi="Arial" w:cs="Arial"/>
              </w:rPr>
            </w:pPr>
          </w:p>
        </w:tc>
      </w:tr>
      <w:tr w:rsidR="00021E19" w:rsidRPr="00077131" w14:paraId="73FF2654" w14:textId="77777777">
        <w:tc>
          <w:tcPr>
            <w:tcW w:w="0" w:type="auto"/>
          </w:tcPr>
          <w:p w14:paraId="4A4D0BA2" w14:textId="77777777" w:rsidR="00387ABC" w:rsidRPr="00077131" w:rsidRDefault="00387ABC" w:rsidP="00077131">
            <w:pPr>
              <w:rPr>
                <w:rFonts w:ascii="Arial" w:hAnsi="Arial" w:cs="Arial"/>
                <w:b/>
                <w:bCs/>
              </w:rPr>
            </w:pPr>
          </w:p>
        </w:tc>
        <w:tc>
          <w:tcPr>
            <w:tcW w:w="0" w:type="auto"/>
            <w:gridSpan w:val="5"/>
          </w:tcPr>
          <w:p w14:paraId="08C41C9F" w14:textId="77777777" w:rsidR="00387ABC" w:rsidRPr="00077131" w:rsidRDefault="00387ABC" w:rsidP="00077131">
            <w:pPr>
              <w:rPr>
                <w:rFonts w:ascii="Arial" w:hAnsi="Arial" w:cs="Arial"/>
                <w:b/>
                <w:bCs/>
              </w:rPr>
            </w:pPr>
          </w:p>
        </w:tc>
        <w:tc>
          <w:tcPr>
            <w:tcW w:w="0" w:type="auto"/>
          </w:tcPr>
          <w:p w14:paraId="668AC046" w14:textId="77777777" w:rsidR="00387ABC" w:rsidRPr="00077131" w:rsidRDefault="00387ABC" w:rsidP="00077131">
            <w:pPr>
              <w:rPr>
                <w:rFonts w:ascii="Arial" w:hAnsi="Arial" w:cs="Arial"/>
              </w:rPr>
            </w:pPr>
          </w:p>
        </w:tc>
      </w:tr>
      <w:tr w:rsidR="00021E19" w:rsidRPr="00077131" w14:paraId="1BA29417" w14:textId="77777777">
        <w:tc>
          <w:tcPr>
            <w:tcW w:w="0" w:type="auto"/>
          </w:tcPr>
          <w:p w14:paraId="1E6E49BF" w14:textId="77777777" w:rsidR="00387ABC" w:rsidRPr="00077131" w:rsidRDefault="00387ABC" w:rsidP="00077131">
            <w:pPr>
              <w:rPr>
                <w:rFonts w:ascii="Arial" w:hAnsi="Arial" w:cs="Arial"/>
                <w:b/>
                <w:bCs/>
              </w:rPr>
            </w:pPr>
          </w:p>
        </w:tc>
        <w:tc>
          <w:tcPr>
            <w:tcW w:w="0" w:type="auto"/>
            <w:gridSpan w:val="5"/>
          </w:tcPr>
          <w:p w14:paraId="080FE727" w14:textId="77777777" w:rsidR="00387ABC" w:rsidRPr="00077131" w:rsidRDefault="00387ABC" w:rsidP="00077131">
            <w:pPr>
              <w:rPr>
                <w:rFonts w:ascii="Arial" w:hAnsi="Arial" w:cs="Arial"/>
                <w:b/>
                <w:bCs/>
              </w:rPr>
            </w:pPr>
          </w:p>
        </w:tc>
        <w:tc>
          <w:tcPr>
            <w:tcW w:w="0" w:type="auto"/>
          </w:tcPr>
          <w:p w14:paraId="65237093" w14:textId="77777777" w:rsidR="00387ABC" w:rsidRPr="00077131" w:rsidRDefault="00387ABC" w:rsidP="00077131">
            <w:pPr>
              <w:rPr>
                <w:rFonts w:ascii="Arial" w:hAnsi="Arial" w:cs="Arial"/>
              </w:rPr>
            </w:pPr>
          </w:p>
        </w:tc>
      </w:tr>
      <w:tr w:rsidR="00021E19" w:rsidRPr="00077131" w14:paraId="2B1CCC7D" w14:textId="77777777">
        <w:tc>
          <w:tcPr>
            <w:tcW w:w="0" w:type="auto"/>
          </w:tcPr>
          <w:p w14:paraId="47180448" w14:textId="77777777" w:rsidR="00387ABC" w:rsidRPr="00077131" w:rsidRDefault="00387ABC" w:rsidP="00077131">
            <w:pPr>
              <w:rPr>
                <w:rFonts w:ascii="Arial" w:hAnsi="Arial" w:cs="Arial"/>
                <w:b/>
                <w:bCs/>
              </w:rPr>
            </w:pPr>
          </w:p>
        </w:tc>
        <w:tc>
          <w:tcPr>
            <w:tcW w:w="0" w:type="auto"/>
            <w:gridSpan w:val="5"/>
          </w:tcPr>
          <w:p w14:paraId="7F691465" w14:textId="77777777" w:rsidR="00387ABC" w:rsidRPr="00077131" w:rsidRDefault="00387ABC" w:rsidP="00077131">
            <w:pPr>
              <w:rPr>
                <w:rFonts w:ascii="Arial" w:hAnsi="Arial" w:cs="Arial"/>
                <w:b/>
                <w:bCs/>
              </w:rPr>
            </w:pPr>
          </w:p>
        </w:tc>
        <w:tc>
          <w:tcPr>
            <w:tcW w:w="0" w:type="auto"/>
          </w:tcPr>
          <w:p w14:paraId="7D406983" w14:textId="77777777" w:rsidR="00387ABC" w:rsidRPr="00077131" w:rsidRDefault="00387ABC" w:rsidP="00077131">
            <w:pPr>
              <w:rPr>
                <w:rFonts w:ascii="Arial" w:hAnsi="Arial" w:cs="Arial"/>
              </w:rPr>
            </w:pPr>
          </w:p>
        </w:tc>
      </w:tr>
    </w:tbl>
    <w:p w14:paraId="18ACF4D6" w14:textId="77777777" w:rsidR="00077131" w:rsidRPr="00077131" w:rsidRDefault="00077131" w:rsidP="00077131">
      <w:pPr>
        <w:rPr>
          <w:rFonts w:ascii="Arial" w:hAnsi="Arial" w:cs="Arial"/>
          <w:sz w:val="28"/>
          <w:szCs w:val="28"/>
        </w:rPr>
      </w:pPr>
    </w:p>
    <w:p w14:paraId="10B8234D" w14:textId="6B4B509D" w:rsidR="00077131" w:rsidRPr="00477623" w:rsidRDefault="00477623" w:rsidP="00077131">
      <w:pPr>
        <w:rPr>
          <w:rFonts w:ascii="Arial" w:hAnsi="Arial" w:cs="Arial"/>
          <w:b/>
          <w:bCs/>
          <w:sz w:val="32"/>
          <w:szCs w:val="32"/>
        </w:rPr>
      </w:pPr>
      <w:r>
        <w:rPr>
          <w:rFonts w:ascii="Arial" w:hAnsi="Arial" w:cs="Arial"/>
          <w:b/>
          <w:bCs/>
          <w:sz w:val="32"/>
          <w:szCs w:val="32"/>
        </w:rPr>
        <w:t>Signed:</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Dated:</w:t>
      </w:r>
    </w:p>
    <w:sectPr w:rsidR="00077131" w:rsidRPr="00477623" w:rsidSect="000D5235">
      <w:footerReference w:type="even"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59580" w14:textId="77777777" w:rsidR="00767012" w:rsidRDefault="00767012" w:rsidP="00077131">
      <w:pPr>
        <w:spacing w:after="0" w:line="240" w:lineRule="auto"/>
      </w:pPr>
      <w:r>
        <w:separator/>
      </w:r>
    </w:p>
  </w:endnote>
  <w:endnote w:type="continuationSeparator" w:id="0">
    <w:p w14:paraId="680208D0" w14:textId="77777777" w:rsidR="00767012" w:rsidRDefault="00767012" w:rsidP="000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308328"/>
      <w:docPartObj>
        <w:docPartGallery w:val="Page Numbers (Bottom of Page)"/>
        <w:docPartUnique/>
      </w:docPartObj>
    </w:sdtPr>
    <w:sdtEndPr>
      <w:rPr>
        <w:noProof/>
      </w:rPr>
    </w:sdtEndPr>
    <w:sdtContent>
      <w:p w14:paraId="68BCD62B" w14:textId="2286F75F" w:rsidR="000D5235" w:rsidRDefault="000D5235">
        <w:pPr>
          <w:pStyle w:val="Footer"/>
        </w:pPr>
        <w:r>
          <w:fldChar w:fldCharType="begin"/>
        </w:r>
        <w:r>
          <w:instrText xml:space="preserve"> PAGE   \* MERGEFORMAT </w:instrText>
        </w:r>
        <w:r>
          <w:fldChar w:fldCharType="separate"/>
        </w:r>
        <w:r>
          <w:rPr>
            <w:noProof/>
          </w:rPr>
          <w:t>2</w:t>
        </w:r>
        <w:r>
          <w:rPr>
            <w:noProof/>
          </w:rPr>
          <w:fldChar w:fldCharType="end"/>
        </w:r>
      </w:p>
    </w:sdtContent>
  </w:sdt>
  <w:p w14:paraId="6692E8D3" w14:textId="4A6D9368" w:rsidR="00477623" w:rsidRDefault="0047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657078"/>
      <w:docPartObj>
        <w:docPartGallery w:val="Page Numbers (Bottom of Page)"/>
        <w:docPartUnique/>
      </w:docPartObj>
    </w:sdtPr>
    <w:sdtEndPr>
      <w:rPr>
        <w:noProof/>
      </w:rPr>
    </w:sdtEndPr>
    <w:sdtContent>
      <w:p w14:paraId="090A7F5F" w14:textId="0C14B57E" w:rsidR="00943C53" w:rsidRDefault="00943C53">
        <w:pPr>
          <w:pStyle w:val="Footer"/>
        </w:pPr>
        <w:r>
          <w:fldChar w:fldCharType="begin"/>
        </w:r>
        <w:r>
          <w:instrText xml:space="preserve"> PAGE   \* MERGEFORMAT </w:instrText>
        </w:r>
        <w:r>
          <w:fldChar w:fldCharType="separate"/>
        </w:r>
        <w:r>
          <w:rPr>
            <w:noProof/>
          </w:rPr>
          <w:t>2</w:t>
        </w:r>
        <w:r>
          <w:rPr>
            <w:noProof/>
          </w:rPr>
          <w:fldChar w:fldCharType="end"/>
        </w:r>
      </w:p>
    </w:sdtContent>
  </w:sdt>
  <w:p w14:paraId="5551B1CC" w14:textId="6E7277B3" w:rsidR="00077131" w:rsidRDefault="00077131" w:rsidP="00477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84C6" w14:textId="68EC9771" w:rsidR="00477623" w:rsidRDefault="0047762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8AF9C" w14:textId="77777777" w:rsidR="00767012" w:rsidRDefault="00767012" w:rsidP="00077131">
      <w:pPr>
        <w:spacing w:after="0" w:line="240" w:lineRule="auto"/>
      </w:pPr>
      <w:r>
        <w:separator/>
      </w:r>
    </w:p>
  </w:footnote>
  <w:footnote w:type="continuationSeparator" w:id="0">
    <w:p w14:paraId="586CC1BB" w14:textId="77777777" w:rsidR="00767012" w:rsidRDefault="00767012" w:rsidP="00077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1"/>
    <w:rsid w:val="00021E19"/>
    <w:rsid w:val="00077131"/>
    <w:rsid w:val="000974DA"/>
    <w:rsid w:val="000A0B4D"/>
    <w:rsid w:val="000A7AB9"/>
    <w:rsid w:val="000D5235"/>
    <w:rsid w:val="001105AB"/>
    <w:rsid w:val="002643CE"/>
    <w:rsid w:val="002F4DA7"/>
    <w:rsid w:val="00387ABC"/>
    <w:rsid w:val="00477623"/>
    <w:rsid w:val="004C2653"/>
    <w:rsid w:val="004C3AD8"/>
    <w:rsid w:val="00556761"/>
    <w:rsid w:val="006E22E6"/>
    <w:rsid w:val="00767012"/>
    <w:rsid w:val="007768A5"/>
    <w:rsid w:val="008616D2"/>
    <w:rsid w:val="009249E9"/>
    <w:rsid w:val="00943C53"/>
    <w:rsid w:val="00C03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C45"/>
  <w15:chartTrackingRefBased/>
  <w15:docId w15:val="{0A9EEA9B-7825-4AAE-A48F-EA8B795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31"/>
    <w:rPr>
      <w:rFonts w:eastAsiaTheme="majorEastAsia" w:cstheme="majorBidi"/>
      <w:color w:val="272727" w:themeColor="text1" w:themeTint="D8"/>
    </w:rPr>
  </w:style>
  <w:style w:type="paragraph" w:styleId="Title">
    <w:name w:val="Title"/>
    <w:basedOn w:val="Normal"/>
    <w:next w:val="Normal"/>
    <w:link w:val="TitleChar"/>
    <w:uiPriority w:val="10"/>
    <w:qFormat/>
    <w:rsid w:val="0007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31"/>
    <w:pPr>
      <w:spacing w:before="160"/>
      <w:jc w:val="center"/>
    </w:pPr>
    <w:rPr>
      <w:i/>
      <w:iCs/>
      <w:color w:val="404040" w:themeColor="text1" w:themeTint="BF"/>
    </w:rPr>
  </w:style>
  <w:style w:type="character" w:customStyle="1" w:styleId="QuoteChar">
    <w:name w:val="Quote Char"/>
    <w:basedOn w:val="DefaultParagraphFont"/>
    <w:link w:val="Quote"/>
    <w:uiPriority w:val="29"/>
    <w:rsid w:val="00077131"/>
    <w:rPr>
      <w:i/>
      <w:iCs/>
      <w:color w:val="404040" w:themeColor="text1" w:themeTint="BF"/>
    </w:rPr>
  </w:style>
  <w:style w:type="paragraph" w:styleId="ListParagraph">
    <w:name w:val="List Paragraph"/>
    <w:basedOn w:val="Normal"/>
    <w:uiPriority w:val="34"/>
    <w:qFormat/>
    <w:rsid w:val="00077131"/>
    <w:pPr>
      <w:ind w:left="720"/>
      <w:contextualSpacing/>
    </w:pPr>
  </w:style>
  <w:style w:type="character" w:styleId="IntenseEmphasis">
    <w:name w:val="Intense Emphasis"/>
    <w:basedOn w:val="DefaultParagraphFont"/>
    <w:uiPriority w:val="21"/>
    <w:qFormat/>
    <w:rsid w:val="00077131"/>
    <w:rPr>
      <w:i/>
      <w:iCs/>
      <w:color w:val="0F4761" w:themeColor="accent1" w:themeShade="BF"/>
    </w:rPr>
  </w:style>
  <w:style w:type="paragraph" w:styleId="IntenseQuote">
    <w:name w:val="Intense Quote"/>
    <w:basedOn w:val="Normal"/>
    <w:next w:val="Normal"/>
    <w:link w:val="IntenseQuoteChar"/>
    <w:uiPriority w:val="30"/>
    <w:qFormat/>
    <w:rsid w:val="0007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31"/>
    <w:rPr>
      <w:i/>
      <w:iCs/>
      <w:color w:val="0F4761" w:themeColor="accent1" w:themeShade="BF"/>
    </w:rPr>
  </w:style>
  <w:style w:type="character" w:styleId="IntenseReference">
    <w:name w:val="Intense Reference"/>
    <w:basedOn w:val="DefaultParagraphFont"/>
    <w:uiPriority w:val="32"/>
    <w:qFormat/>
    <w:rsid w:val="00077131"/>
    <w:rPr>
      <w:b/>
      <w:bCs/>
      <w:smallCaps/>
      <w:color w:val="0F4761" w:themeColor="accent1" w:themeShade="BF"/>
      <w:spacing w:val="5"/>
    </w:rPr>
  </w:style>
  <w:style w:type="table" w:styleId="TableGrid">
    <w:name w:val="Table Grid"/>
    <w:basedOn w:val="TableNormal"/>
    <w:uiPriority w:val="39"/>
    <w:rsid w:val="0007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31"/>
  </w:style>
  <w:style w:type="paragraph" w:styleId="Footer">
    <w:name w:val="footer"/>
    <w:basedOn w:val="Normal"/>
    <w:link w:val="FooterChar"/>
    <w:uiPriority w:val="99"/>
    <w:unhideWhenUsed/>
    <w:rsid w:val="0007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Ginny Pledger</cp:lastModifiedBy>
  <cp:revision>2</cp:revision>
  <dcterms:created xsi:type="dcterms:W3CDTF">2025-10-22T12:32:00Z</dcterms:created>
  <dcterms:modified xsi:type="dcterms:W3CDTF">2025-10-22T12:32:00Z</dcterms:modified>
</cp:coreProperties>
</file>